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405154" w:rsidRPr="001655EB" w:rsidRDefault="00152E79">
      <w:pPr>
        <w:pStyle w:val="Title"/>
        <w:rPr>
          <w:rFonts w:ascii="Century Gothic" w:hAnsi="Century Gothic" w:cs="Tahoma"/>
          <w:sz w:val="20"/>
        </w:rPr>
      </w:pPr>
      <w:r w:rsidRPr="001655EB">
        <w:rPr>
          <w:rFonts w:ascii="Century Gothic" w:hAnsi="Century Gothic" w:cs="Tahoma"/>
          <w:noProof/>
          <w:sz w:val="20"/>
          <w:lang w:val="en-GB" w:eastAsia="en-GB"/>
        </w:rPr>
        <w:drawing>
          <wp:inline distT="0" distB="0" distL="0" distR="0" wp14:anchorId="70108B83" wp14:editId="07777777">
            <wp:extent cx="1209675" cy="1209675"/>
            <wp:effectExtent l="0" t="0" r="0" b="0"/>
            <wp:docPr id="1" name="Picture 1" descr="Logo Design - Hill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sign - Hill P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BB073" w14:textId="1A0BE911" w:rsidR="00664BF3" w:rsidRPr="001655EB" w:rsidRDefault="00405154">
      <w:pPr>
        <w:pStyle w:val="Title"/>
        <w:rPr>
          <w:rFonts w:ascii="Century Gothic" w:hAnsi="Century Gothic" w:cs="Arial"/>
          <w:sz w:val="24"/>
          <w:szCs w:val="24"/>
          <w:u w:val="none"/>
        </w:rPr>
      </w:pPr>
      <w:r w:rsidRPr="001655EB">
        <w:rPr>
          <w:rFonts w:ascii="Century Gothic" w:hAnsi="Century Gothic" w:cs="Arial"/>
          <w:sz w:val="24"/>
          <w:szCs w:val="24"/>
          <w:u w:val="none"/>
        </w:rPr>
        <w:t xml:space="preserve">Hill Park School </w:t>
      </w:r>
      <w:r w:rsidR="002B04F9" w:rsidRPr="001655EB">
        <w:rPr>
          <w:rFonts w:ascii="Century Gothic" w:hAnsi="Century Gothic" w:cs="Arial"/>
          <w:sz w:val="24"/>
          <w:szCs w:val="24"/>
          <w:u w:val="none"/>
        </w:rPr>
        <w:t>(The Hive)</w:t>
      </w:r>
      <w:r w:rsidR="00664BF3" w:rsidRPr="001655EB">
        <w:rPr>
          <w:rFonts w:ascii="Century Gothic" w:hAnsi="Century Gothic" w:cs="Arial"/>
          <w:sz w:val="24"/>
          <w:szCs w:val="24"/>
          <w:u w:val="none"/>
        </w:rPr>
        <w:t>: Job Description</w:t>
      </w:r>
      <w:r w:rsidR="00C1320B" w:rsidRPr="001655EB">
        <w:rPr>
          <w:rFonts w:ascii="Century Gothic" w:hAnsi="Century Gothic" w:cs="Arial"/>
          <w:sz w:val="24"/>
          <w:szCs w:val="24"/>
          <w:u w:val="none"/>
        </w:rPr>
        <w:t xml:space="preserve"> and Person Specification </w:t>
      </w:r>
    </w:p>
    <w:p w14:paraId="0A37501D" w14:textId="77777777" w:rsidR="00664BF3" w:rsidRPr="001655EB" w:rsidRDefault="00664BF3">
      <w:pPr>
        <w:jc w:val="center"/>
        <w:rPr>
          <w:rFonts w:ascii="Century Gothic" w:hAnsi="Century Gothic" w:cs="Arial"/>
          <w:b/>
          <w:smallCaps/>
          <w:sz w:val="24"/>
          <w:szCs w:val="24"/>
        </w:rPr>
      </w:pPr>
    </w:p>
    <w:p w14:paraId="1BD2470B" w14:textId="18087896" w:rsidR="00664BF3" w:rsidRPr="001655EB" w:rsidRDefault="00054E0C" w:rsidP="00054E0C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                                          </w:t>
      </w:r>
      <w:r w:rsidR="00C55E77">
        <w:rPr>
          <w:rFonts w:ascii="Century Gothic" w:hAnsi="Century Gothic" w:cs="Arial"/>
          <w:b/>
          <w:sz w:val="24"/>
          <w:szCs w:val="24"/>
        </w:rPr>
        <w:t xml:space="preserve">Subject </w:t>
      </w:r>
      <w:r w:rsidR="002B04F9" w:rsidRPr="001655EB">
        <w:rPr>
          <w:rFonts w:ascii="Century Gothic" w:hAnsi="Century Gothic" w:cs="Arial"/>
          <w:b/>
          <w:sz w:val="24"/>
          <w:szCs w:val="24"/>
        </w:rPr>
        <w:t>Teacher</w:t>
      </w:r>
    </w:p>
    <w:p w14:paraId="5DAB6C7B" w14:textId="77777777" w:rsidR="00664BF3" w:rsidRPr="001655EB" w:rsidRDefault="00664BF3">
      <w:pPr>
        <w:jc w:val="both"/>
        <w:rPr>
          <w:rFonts w:ascii="Century Gothic" w:hAnsi="Century Gothic" w:cs="Arial"/>
          <w:b/>
          <w:smallCaps/>
          <w:sz w:val="24"/>
          <w:szCs w:val="24"/>
        </w:rPr>
      </w:pPr>
    </w:p>
    <w:p w14:paraId="312B5F0B" w14:textId="45FA7D27" w:rsidR="00664BF3" w:rsidRPr="001655EB" w:rsidRDefault="00664BF3">
      <w:pPr>
        <w:jc w:val="both"/>
        <w:rPr>
          <w:rFonts w:ascii="Century Gothic" w:hAnsi="Century Gothic" w:cs="Arial"/>
          <w:sz w:val="24"/>
          <w:szCs w:val="24"/>
        </w:rPr>
      </w:pPr>
      <w:r w:rsidRPr="001655EB">
        <w:rPr>
          <w:rFonts w:ascii="Century Gothic" w:hAnsi="Century Gothic" w:cs="Arial"/>
          <w:b/>
          <w:smallCaps/>
          <w:sz w:val="24"/>
          <w:szCs w:val="24"/>
        </w:rPr>
        <w:t>P</w:t>
      </w:r>
      <w:r w:rsidR="00D56C7D">
        <w:rPr>
          <w:rFonts w:ascii="Century Gothic" w:hAnsi="Century Gothic" w:cs="Arial"/>
          <w:b/>
          <w:sz w:val="24"/>
          <w:szCs w:val="24"/>
        </w:rPr>
        <w:t>ost</w:t>
      </w:r>
      <w:r w:rsidR="00D56C7D">
        <w:rPr>
          <w:rFonts w:ascii="Century Gothic" w:hAnsi="Century Gothic" w:cs="Arial"/>
          <w:b/>
          <w:sz w:val="24"/>
          <w:szCs w:val="24"/>
        </w:rPr>
        <w:tab/>
      </w:r>
      <w:r w:rsidR="00D56C7D">
        <w:rPr>
          <w:rFonts w:ascii="Century Gothic" w:hAnsi="Century Gothic" w:cs="Arial"/>
          <w:b/>
          <w:sz w:val="24"/>
          <w:szCs w:val="24"/>
        </w:rPr>
        <w:tab/>
      </w:r>
      <w:r w:rsidR="00D56C7D">
        <w:rPr>
          <w:rFonts w:ascii="Century Gothic" w:hAnsi="Century Gothic" w:cs="Arial"/>
          <w:b/>
          <w:sz w:val="24"/>
          <w:szCs w:val="24"/>
        </w:rPr>
        <w:tab/>
      </w:r>
      <w:r w:rsidR="00D56C7D">
        <w:rPr>
          <w:rFonts w:ascii="Century Gothic" w:hAnsi="Century Gothic" w:cs="Arial"/>
          <w:b/>
          <w:sz w:val="24"/>
          <w:szCs w:val="24"/>
        </w:rPr>
        <w:tab/>
      </w:r>
      <w:r w:rsidR="00C55E77">
        <w:rPr>
          <w:rFonts w:ascii="Century Gothic" w:hAnsi="Century Gothic" w:cs="Arial"/>
          <w:b/>
          <w:sz w:val="24"/>
          <w:szCs w:val="24"/>
        </w:rPr>
        <w:t xml:space="preserve">Subject </w:t>
      </w:r>
      <w:r w:rsidR="002B04F9" w:rsidRPr="001655EB">
        <w:rPr>
          <w:rFonts w:ascii="Century Gothic" w:hAnsi="Century Gothic" w:cs="Arial"/>
          <w:b/>
          <w:sz w:val="24"/>
          <w:szCs w:val="24"/>
        </w:rPr>
        <w:t>Teacher</w:t>
      </w:r>
      <w:r w:rsidR="002B04F9" w:rsidRPr="001655EB">
        <w:rPr>
          <w:rFonts w:ascii="Century Gothic" w:hAnsi="Century Gothic" w:cs="Arial"/>
          <w:sz w:val="24"/>
          <w:szCs w:val="24"/>
        </w:rPr>
        <w:t xml:space="preserve"> </w:t>
      </w:r>
    </w:p>
    <w:p w14:paraId="02EB378F" w14:textId="77777777" w:rsidR="00664BF3" w:rsidRPr="001655EB" w:rsidRDefault="00664BF3">
      <w:pPr>
        <w:jc w:val="both"/>
        <w:rPr>
          <w:rFonts w:ascii="Century Gothic" w:hAnsi="Century Gothic" w:cs="Arial"/>
          <w:sz w:val="24"/>
          <w:szCs w:val="24"/>
        </w:rPr>
      </w:pPr>
    </w:p>
    <w:p w14:paraId="5DF0ED41" w14:textId="5FAD57A7" w:rsidR="00664BF3" w:rsidRPr="001655EB" w:rsidRDefault="00D56C7D" w:rsidP="00F26EBE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Scale/Allowance</w:t>
      </w: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</w:r>
      <w:r w:rsidR="00564BAE">
        <w:rPr>
          <w:rFonts w:ascii="Century Gothic" w:hAnsi="Century Gothic" w:cs="Arial"/>
          <w:b/>
          <w:sz w:val="24"/>
          <w:szCs w:val="24"/>
        </w:rPr>
        <w:t>TMS</w:t>
      </w:r>
      <w:r w:rsidR="000E32C2">
        <w:rPr>
          <w:rFonts w:ascii="Century Gothic" w:hAnsi="Century Gothic" w:cs="Arial"/>
          <w:b/>
          <w:sz w:val="24"/>
          <w:szCs w:val="24"/>
        </w:rPr>
        <w:t>/ UPS + SEN1</w:t>
      </w:r>
    </w:p>
    <w:p w14:paraId="6A05A809" w14:textId="77777777" w:rsidR="00664BF3" w:rsidRPr="001655EB" w:rsidRDefault="00664BF3">
      <w:pPr>
        <w:jc w:val="both"/>
        <w:rPr>
          <w:rFonts w:ascii="Century Gothic" w:hAnsi="Century Gothic" w:cs="Arial"/>
          <w:sz w:val="24"/>
          <w:szCs w:val="24"/>
        </w:rPr>
      </w:pPr>
    </w:p>
    <w:p w14:paraId="6B029AD7" w14:textId="016C7C80" w:rsidR="00405154" w:rsidRPr="001655EB" w:rsidRDefault="00664BF3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1655EB">
        <w:rPr>
          <w:rFonts w:ascii="Century Gothic" w:hAnsi="Century Gothic" w:cs="Arial"/>
          <w:b/>
          <w:sz w:val="24"/>
          <w:szCs w:val="24"/>
        </w:rPr>
        <w:t>Responsible to</w:t>
      </w:r>
      <w:r w:rsidRPr="001655EB">
        <w:rPr>
          <w:rFonts w:ascii="Century Gothic" w:hAnsi="Century Gothic" w:cs="Arial"/>
          <w:b/>
          <w:sz w:val="24"/>
          <w:szCs w:val="24"/>
        </w:rPr>
        <w:tab/>
      </w:r>
      <w:r w:rsidRPr="001655EB">
        <w:rPr>
          <w:rFonts w:ascii="Century Gothic" w:hAnsi="Century Gothic" w:cs="Arial"/>
          <w:b/>
          <w:sz w:val="24"/>
          <w:szCs w:val="24"/>
        </w:rPr>
        <w:tab/>
      </w:r>
      <w:r w:rsidR="00405154" w:rsidRPr="001655EB">
        <w:rPr>
          <w:rFonts w:ascii="Century Gothic" w:hAnsi="Century Gothic" w:cs="Arial"/>
          <w:b/>
          <w:sz w:val="24"/>
          <w:szCs w:val="24"/>
        </w:rPr>
        <w:t>Deputy Head –</w:t>
      </w:r>
      <w:r w:rsidR="002B04F9" w:rsidRPr="001655EB">
        <w:rPr>
          <w:rFonts w:ascii="Century Gothic" w:hAnsi="Century Gothic" w:cs="Arial"/>
          <w:b/>
          <w:sz w:val="24"/>
          <w:szCs w:val="24"/>
        </w:rPr>
        <w:t xml:space="preserve"> Head of </w:t>
      </w:r>
      <w:proofErr w:type="gramStart"/>
      <w:r w:rsidR="002B04F9" w:rsidRPr="001655EB">
        <w:rPr>
          <w:rFonts w:ascii="Century Gothic" w:hAnsi="Century Gothic" w:cs="Arial"/>
          <w:b/>
          <w:sz w:val="24"/>
          <w:szCs w:val="24"/>
        </w:rPr>
        <w:t>The</w:t>
      </w:r>
      <w:proofErr w:type="gramEnd"/>
      <w:r w:rsidR="002B04F9" w:rsidRPr="001655EB">
        <w:rPr>
          <w:rFonts w:ascii="Century Gothic" w:hAnsi="Century Gothic" w:cs="Arial"/>
          <w:b/>
          <w:sz w:val="24"/>
          <w:szCs w:val="24"/>
        </w:rPr>
        <w:t xml:space="preserve"> Hive </w:t>
      </w:r>
      <w:r w:rsidR="00405154" w:rsidRPr="001655EB">
        <w:rPr>
          <w:rFonts w:ascii="Century Gothic" w:hAnsi="Century Gothic" w:cs="Arial"/>
          <w:b/>
          <w:sz w:val="24"/>
          <w:szCs w:val="24"/>
        </w:rPr>
        <w:t xml:space="preserve">   </w:t>
      </w:r>
    </w:p>
    <w:p w14:paraId="41C8F396" w14:textId="77777777" w:rsidR="00405154" w:rsidRPr="001655EB" w:rsidRDefault="00405154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6C09AA5C" w14:textId="23FC1DB2" w:rsidR="00664BF3" w:rsidRPr="001655EB" w:rsidRDefault="00405154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1655EB">
        <w:rPr>
          <w:rFonts w:ascii="Century Gothic" w:hAnsi="Century Gothic" w:cs="Arial"/>
          <w:b/>
          <w:sz w:val="24"/>
          <w:szCs w:val="24"/>
        </w:rPr>
        <w:t xml:space="preserve">                             </w:t>
      </w:r>
      <w:r w:rsidR="00D56C7D">
        <w:rPr>
          <w:rFonts w:ascii="Century Gothic" w:hAnsi="Century Gothic" w:cs="Arial"/>
          <w:b/>
          <w:sz w:val="24"/>
          <w:szCs w:val="24"/>
        </w:rPr>
        <w:t xml:space="preserve">         </w:t>
      </w:r>
      <w:r w:rsidR="002B04F9" w:rsidRPr="001655EB">
        <w:rPr>
          <w:rFonts w:ascii="Century Gothic" w:hAnsi="Century Gothic" w:cs="Arial"/>
          <w:b/>
          <w:sz w:val="24"/>
          <w:szCs w:val="24"/>
        </w:rPr>
        <w:t xml:space="preserve">Executive </w:t>
      </w:r>
      <w:r w:rsidR="00C5058F" w:rsidRPr="001655EB">
        <w:rPr>
          <w:rFonts w:ascii="Century Gothic" w:hAnsi="Century Gothic" w:cs="Arial"/>
          <w:b/>
          <w:sz w:val="24"/>
          <w:szCs w:val="24"/>
        </w:rPr>
        <w:t>Head</w:t>
      </w:r>
      <w:r w:rsidRPr="001655EB">
        <w:rPr>
          <w:rFonts w:ascii="Century Gothic" w:hAnsi="Century Gothic" w:cs="Arial"/>
          <w:b/>
          <w:sz w:val="24"/>
          <w:szCs w:val="24"/>
        </w:rPr>
        <w:t xml:space="preserve"> T</w:t>
      </w:r>
      <w:r w:rsidR="00C5058F" w:rsidRPr="001655EB">
        <w:rPr>
          <w:rFonts w:ascii="Century Gothic" w:hAnsi="Century Gothic" w:cs="Arial"/>
          <w:b/>
          <w:sz w:val="24"/>
          <w:szCs w:val="24"/>
        </w:rPr>
        <w:t xml:space="preserve">eacher (Overall) </w:t>
      </w:r>
    </w:p>
    <w:p w14:paraId="2AE47944" w14:textId="7F9A74C3" w:rsidR="00664BF3" w:rsidRPr="001655EB" w:rsidRDefault="00664BF3">
      <w:pPr>
        <w:jc w:val="both"/>
        <w:rPr>
          <w:rFonts w:ascii="Century Gothic" w:hAnsi="Century Gothic" w:cs="Arial"/>
          <w:sz w:val="24"/>
          <w:szCs w:val="24"/>
        </w:rPr>
      </w:pPr>
      <w:r w:rsidRPr="001655EB">
        <w:rPr>
          <w:rFonts w:ascii="Century Gothic" w:hAnsi="Century Gothic" w:cs="Arial"/>
          <w:sz w:val="24"/>
          <w:szCs w:val="24"/>
        </w:rPr>
        <w:t>______________________________________</w:t>
      </w:r>
      <w:r w:rsidR="001F4896" w:rsidRPr="001655EB">
        <w:rPr>
          <w:rFonts w:ascii="Century Gothic" w:hAnsi="Century Gothic" w:cs="Arial"/>
          <w:sz w:val="24"/>
          <w:szCs w:val="24"/>
        </w:rPr>
        <w:t>___________________________</w:t>
      </w:r>
    </w:p>
    <w:p w14:paraId="2169BD9E" w14:textId="77777777" w:rsidR="00D56C7D" w:rsidRDefault="00D56C7D" w:rsidP="00D56C7D">
      <w:pPr>
        <w:rPr>
          <w:rFonts w:ascii="Century Gothic" w:hAnsi="Century Gothic" w:cs="Arial"/>
          <w:sz w:val="24"/>
          <w:szCs w:val="24"/>
        </w:rPr>
      </w:pPr>
    </w:p>
    <w:p w14:paraId="72A3D3EC" w14:textId="4BE3C440" w:rsidR="00CA43AD" w:rsidRPr="00D56C7D" w:rsidRDefault="00D56C7D" w:rsidP="00D56C7D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This role is to teach </w:t>
      </w:r>
      <w:r w:rsidR="000E32C2">
        <w:rPr>
          <w:rFonts w:ascii="Century Gothic" w:hAnsi="Century Gothic" w:cs="Arial"/>
          <w:sz w:val="24"/>
          <w:szCs w:val="24"/>
        </w:rPr>
        <w:t xml:space="preserve">KS3 or </w:t>
      </w:r>
      <w:r>
        <w:rPr>
          <w:rFonts w:ascii="Century Gothic" w:hAnsi="Century Gothic" w:cs="Arial"/>
          <w:sz w:val="24"/>
          <w:szCs w:val="24"/>
        </w:rPr>
        <w:t>KS</w:t>
      </w:r>
      <w:r w:rsidR="00D84F54" w:rsidRPr="00D56C7D">
        <w:rPr>
          <w:rFonts w:ascii="Century Gothic" w:hAnsi="Century Gothic" w:cs="Arial"/>
          <w:sz w:val="24"/>
          <w:szCs w:val="24"/>
        </w:rPr>
        <w:t xml:space="preserve">4 </w:t>
      </w:r>
      <w:r>
        <w:rPr>
          <w:rFonts w:ascii="Century Gothic" w:hAnsi="Century Gothic" w:cs="Arial"/>
          <w:sz w:val="24"/>
          <w:szCs w:val="24"/>
        </w:rPr>
        <w:t xml:space="preserve">in </w:t>
      </w:r>
      <w:r w:rsidR="00D84F54" w:rsidRPr="00D56C7D">
        <w:rPr>
          <w:rFonts w:ascii="Century Gothic" w:hAnsi="Century Gothic" w:cs="Arial"/>
          <w:sz w:val="24"/>
          <w:szCs w:val="24"/>
        </w:rPr>
        <w:t xml:space="preserve">one or more core subjects, </w:t>
      </w:r>
      <w:r w:rsidR="003C0DE2">
        <w:rPr>
          <w:rFonts w:ascii="Century Gothic" w:hAnsi="Century Gothic" w:cs="Arial"/>
          <w:sz w:val="24"/>
          <w:szCs w:val="24"/>
        </w:rPr>
        <w:t>or non-core subjects</w:t>
      </w:r>
      <w:r w:rsidR="00054E0C">
        <w:rPr>
          <w:rFonts w:ascii="Century Gothic" w:hAnsi="Century Gothic" w:cs="Arial"/>
          <w:sz w:val="24"/>
          <w:szCs w:val="24"/>
        </w:rPr>
        <w:t>.</w:t>
      </w:r>
    </w:p>
    <w:p w14:paraId="7B0718D2" w14:textId="5A502F97" w:rsidR="00D84F54" w:rsidRPr="00D56C7D" w:rsidRDefault="00D84F54" w:rsidP="00D84F54">
      <w:pPr>
        <w:rPr>
          <w:rFonts w:ascii="Century Gothic" w:hAnsi="Century Gothic" w:cs="Arial"/>
          <w:sz w:val="24"/>
          <w:szCs w:val="24"/>
        </w:rPr>
      </w:pPr>
    </w:p>
    <w:p w14:paraId="513EA512" w14:textId="1F89D6E0" w:rsidR="00D84F54" w:rsidRPr="00D56C7D" w:rsidRDefault="00D84F54" w:rsidP="00D56C7D">
      <w:pPr>
        <w:rPr>
          <w:rFonts w:ascii="Century Gothic" w:hAnsi="Century Gothic" w:cs="Arial"/>
          <w:b/>
          <w:sz w:val="24"/>
          <w:szCs w:val="24"/>
        </w:rPr>
      </w:pPr>
      <w:r w:rsidRPr="00D56C7D">
        <w:rPr>
          <w:rFonts w:ascii="Century Gothic" w:hAnsi="Century Gothic" w:cs="Arial"/>
          <w:b/>
          <w:sz w:val="24"/>
          <w:szCs w:val="24"/>
        </w:rPr>
        <w:t xml:space="preserve">Purpose of Teacher Role </w:t>
      </w:r>
      <w:bookmarkStart w:id="0" w:name="_GoBack"/>
      <w:bookmarkEnd w:id="0"/>
    </w:p>
    <w:p w14:paraId="44ACC0C9" w14:textId="77777777" w:rsidR="001F4896" w:rsidRPr="00D56C7D" w:rsidRDefault="001F4896" w:rsidP="00D84F54">
      <w:pPr>
        <w:rPr>
          <w:rFonts w:ascii="Century Gothic" w:hAnsi="Century Gothic" w:cs="Arial"/>
          <w:b/>
          <w:sz w:val="24"/>
          <w:szCs w:val="24"/>
        </w:rPr>
      </w:pPr>
    </w:p>
    <w:p w14:paraId="6843353D" w14:textId="593AED41" w:rsidR="00D84F54" w:rsidRPr="00D56C7D" w:rsidRDefault="00394715" w:rsidP="00D56C7D">
      <w:pPr>
        <w:rPr>
          <w:rFonts w:ascii="Century Gothic" w:hAnsi="Century Gothic" w:cs="Arial"/>
          <w:b/>
          <w:sz w:val="24"/>
          <w:szCs w:val="24"/>
        </w:rPr>
      </w:pPr>
      <w:r w:rsidRPr="00D56C7D">
        <w:rPr>
          <w:rFonts w:ascii="Century Gothic" w:hAnsi="Century Gothic" w:cs="Arial"/>
          <w:b/>
          <w:sz w:val="24"/>
          <w:szCs w:val="24"/>
        </w:rPr>
        <w:t>Teaching</w:t>
      </w:r>
    </w:p>
    <w:p w14:paraId="1F6A958C" w14:textId="7C78C7D7" w:rsidR="00D84F54" w:rsidRPr="00D56C7D" w:rsidRDefault="00D84F54" w:rsidP="00D56C7D">
      <w:pPr>
        <w:pStyle w:val="ListParagraph"/>
        <w:numPr>
          <w:ilvl w:val="0"/>
          <w:numId w:val="37"/>
        </w:numPr>
        <w:jc w:val="both"/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 xml:space="preserve">Set high expectations which appropriately inspire, motivate and challenge students with autism and mental health needs </w:t>
      </w:r>
    </w:p>
    <w:p w14:paraId="5E20B90A" w14:textId="40F7D1BA" w:rsidR="001F4896" w:rsidRPr="00D56C7D" w:rsidRDefault="00D84F54" w:rsidP="00D56C7D">
      <w:pPr>
        <w:pStyle w:val="ListParagraph"/>
        <w:numPr>
          <w:ilvl w:val="0"/>
          <w:numId w:val="37"/>
        </w:numPr>
        <w:jc w:val="both"/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>e</w:t>
      </w:r>
      <w:r w:rsidR="00394715" w:rsidRPr="00D56C7D">
        <w:rPr>
          <w:rFonts w:ascii="Century Gothic" w:hAnsi="Century Gothic" w:cs="Arial"/>
          <w:sz w:val="24"/>
          <w:szCs w:val="24"/>
        </w:rPr>
        <w:t>stablish a safe environment for students who are anxious</w:t>
      </w:r>
    </w:p>
    <w:p w14:paraId="2D204066" w14:textId="77777777" w:rsidR="00394715" w:rsidRPr="00D56C7D" w:rsidRDefault="00D84F54" w:rsidP="00D56C7D">
      <w:pPr>
        <w:pStyle w:val="ListParagraph"/>
        <w:numPr>
          <w:ilvl w:val="0"/>
          <w:numId w:val="37"/>
        </w:numPr>
        <w:jc w:val="both"/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 xml:space="preserve">demonstrate consistently the positive attitudes, values and </w:t>
      </w:r>
      <w:proofErr w:type="spellStart"/>
      <w:r w:rsidRPr="00D56C7D">
        <w:rPr>
          <w:rFonts w:ascii="Century Gothic" w:hAnsi="Century Gothic" w:cs="Arial"/>
          <w:sz w:val="24"/>
          <w:szCs w:val="24"/>
        </w:rPr>
        <w:t>behaviour</w:t>
      </w:r>
      <w:proofErr w:type="spellEnd"/>
      <w:r w:rsidRPr="00D56C7D">
        <w:rPr>
          <w:rFonts w:ascii="Century Gothic" w:hAnsi="Century Gothic" w:cs="Arial"/>
          <w:sz w:val="24"/>
          <w:szCs w:val="24"/>
        </w:rPr>
        <w:t xml:space="preserve"> which are expected of students</w:t>
      </w:r>
    </w:p>
    <w:p w14:paraId="4D0E31BB" w14:textId="2EA7842D" w:rsidR="00394715" w:rsidRPr="00D56C7D" w:rsidRDefault="001F4896" w:rsidP="00D56C7D">
      <w:pPr>
        <w:pStyle w:val="ListParagraph"/>
        <w:numPr>
          <w:ilvl w:val="0"/>
          <w:numId w:val="37"/>
        </w:numPr>
        <w:jc w:val="both"/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>p</w:t>
      </w:r>
      <w:r w:rsidR="00D84F54" w:rsidRPr="00D56C7D">
        <w:rPr>
          <w:rFonts w:ascii="Century Gothic" w:hAnsi="Century Gothic" w:cs="Arial"/>
          <w:sz w:val="24"/>
          <w:szCs w:val="24"/>
        </w:rPr>
        <w:t xml:space="preserve">romote good progress and outcomes by students </w:t>
      </w:r>
    </w:p>
    <w:p w14:paraId="1599C0A5" w14:textId="56B419B9" w:rsidR="00394715" w:rsidRPr="00D56C7D" w:rsidRDefault="00D84F54" w:rsidP="00D56C7D">
      <w:pPr>
        <w:pStyle w:val="ListParagraph"/>
        <w:numPr>
          <w:ilvl w:val="0"/>
          <w:numId w:val="37"/>
        </w:numPr>
        <w:jc w:val="both"/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 xml:space="preserve">be accountable for students’ attainment, progress and outcomes </w:t>
      </w:r>
    </w:p>
    <w:p w14:paraId="3FD3C29A" w14:textId="12B4E821" w:rsidR="00394715" w:rsidRPr="00D56C7D" w:rsidRDefault="001F4896" w:rsidP="00D56C7D">
      <w:pPr>
        <w:pStyle w:val="ListParagraph"/>
        <w:numPr>
          <w:ilvl w:val="0"/>
          <w:numId w:val="37"/>
        </w:numPr>
        <w:jc w:val="both"/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>b</w:t>
      </w:r>
      <w:r w:rsidR="00D84F54" w:rsidRPr="00D56C7D">
        <w:rPr>
          <w:rFonts w:ascii="Century Gothic" w:hAnsi="Century Gothic" w:cs="Arial"/>
          <w:sz w:val="24"/>
          <w:szCs w:val="24"/>
        </w:rPr>
        <w:t xml:space="preserve">e aware of students’ capabilities and their prior knowledge, and plan teaching to build on these </w:t>
      </w:r>
    </w:p>
    <w:p w14:paraId="7D67C140" w14:textId="12B35EDE" w:rsidR="00394715" w:rsidRPr="00D56C7D" w:rsidRDefault="001F4896" w:rsidP="00D56C7D">
      <w:pPr>
        <w:pStyle w:val="ListParagraph"/>
        <w:numPr>
          <w:ilvl w:val="0"/>
          <w:numId w:val="37"/>
        </w:numPr>
        <w:jc w:val="both"/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>g</w:t>
      </w:r>
      <w:r w:rsidR="00D84F54" w:rsidRPr="00D56C7D">
        <w:rPr>
          <w:rFonts w:ascii="Century Gothic" w:hAnsi="Century Gothic" w:cs="Arial"/>
          <w:sz w:val="24"/>
          <w:szCs w:val="24"/>
        </w:rPr>
        <w:t xml:space="preserve">uide students to reflect on the progress they have made and their emerging needs </w:t>
      </w:r>
    </w:p>
    <w:p w14:paraId="53CBC189" w14:textId="1DF404E2" w:rsidR="00394715" w:rsidRPr="00D56C7D" w:rsidRDefault="001F4896" w:rsidP="00D56C7D">
      <w:pPr>
        <w:pStyle w:val="ListParagraph"/>
        <w:numPr>
          <w:ilvl w:val="0"/>
          <w:numId w:val="37"/>
        </w:numPr>
        <w:jc w:val="both"/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>d</w:t>
      </w:r>
      <w:r w:rsidR="00D84F54" w:rsidRPr="00D56C7D">
        <w:rPr>
          <w:rFonts w:ascii="Century Gothic" w:hAnsi="Century Gothic" w:cs="Arial"/>
          <w:sz w:val="24"/>
          <w:szCs w:val="24"/>
        </w:rPr>
        <w:t xml:space="preserve">emonstrate knowledge and understanding of how </w:t>
      </w:r>
      <w:r w:rsidR="00394715" w:rsidRPr="00D56C7D">
        <w:rPr>
          <w:rFonts w:ascii="Century Gothic" w:hAnsi="Century Gothic" w:cs="Arial"/>
          <w:sz w:val="24"/>
          <w:szCs w:val="24"/>
        </w:rPr>
        <w:t xml:space="preserve">autistic </w:t>
      </w:r>
      <w:r w:rsidR="00D84F54" w:rsidRPr="00D56C7D">
        <w:rPr>
          <w:rFonts w:ascii="Century Gothic" w:hAnsi="Century Gothic" w:cs="Arial"/>
          <w:sz w:val="24"/>
          <w:szCs w:val="24"/>
        </w:rPr>
        <w:t xml:space="preserve">students learn and how this impacts on teaching </w:t>
      </w:r>
    </w:p>
    <w:p w14:paraId="20DE630D" w14:textId="5E2E4871" w:rsidR="00394715" w:rsidRPr="00D56C7D" w:rsidRDefault="001F4896" w:rsidP="00D56C7D">
      <w:pPr>
        <w:pStyle w:val="ListParagraph"/>
        <w:numPr>
          <w:ilvl w:val="0"/>
          <w:numId w:val="37"/>
        </w:numPr>
        <w:jc w:val="both"/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>m</w:t>
      </w:r>
      <w:r w:rsidR="00394715" w:rsidRPr="00D56C7D">
        <w:rPr>
          <w:rFonts w:ascii="Century Gothic" w:hAnsi="Century Gothic" w:cs="Arial"/>
          <w:sz w:val="24"/>
          <w:szCs w:val="24"/>
        </w:rPr>
        <w:t xml:space="preserve">ake use of formative and summative assessment to secure students’ progress </w:t>
      </w:r>
    </w:p>
    <w:p w14:paraId="14844C19" w14:textId="0DFA1E88" w:rsidR="00394715" w:rsidRPr="00D56C7D" w:rsidRDefault="001F4896" w:rsidP="00D56C7D">
      <w:pPr>
        <w:pStyle w:val="ListParagraph"/>
        <w:numPr>
          <w:ilvl w:val="0"/>
          <w:numId w:val="37"/>
        </w:numPr>
        <w:jc w:val="both"/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>u</w:t>
      </w:r>
      <w:r w:rsidR="00394715" w:rsidRPr="00D56C7D">
        <w:rPr>
          <w:rFonts w:ascii="Century Gothic" w:hAnsi="Century Gothic" w:cs="Arial"/>
          <w:sz w:val="24"/>
          <w:szCs w:val="24"/>
        </w:rPr>
        <w:t xml:space="preserve">se relevant data to monitor progress, set targets, and plan subsequent lessons </w:t>
      </w:r>
    </w:p>
    <w:p w14:paraId="79EDDA78" w14:textId="1D471988" w:rsidR="00394715" w:rsidRPr="00D56C7D" w:rsidRDefault="001F4896" w:rsidP="000E32C2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lastRenderedPageBreak/>
        <w:t>g</w:t>
      </w:r>
      <w:r w:rsidR="00394715" w:rsidRPr="00D56C7D">
        <w:rPr>
          <w:rFonts w:ascii="Century Gothic" w:hAnsi="Century Gothic" w:cs="Arial"/>
          <w:sz w:val="24"/>
          <w:szCs w:val="24"/>
        </w:rPr>
        <w:t xml:space="preserve">ive students </w:t>
      </w:r>
      <w:r w:rsidRPr="00D56C7D">
        <w:rPr>
          <w:rFonts w:ascii="Century Gothic" w:hAnsi="Century Gothic" w:cs="Arial"/>
          <w:sz w:val="24"/>
          <w:szCs w:val="24"/>
        </w:rPr>
        <w:t>‘</w:t>
      </w:r>
      <w:r w:rsidR="00394715" w:rsidRPr="00D56C7D">
        <w:rPr>
          <w:rFonts w:ascii="Century Gothic" w:hAnsi="Century Gothic" w:cs="Arial"/>
          <w:sz w:val="24"/>
          <w:szCs w:val="24"/>
        </w:rPr>
        <w:t>autism friendly</w:t>
      </w:r>
      <w:r w:rsidRPr="00D56C7D">
        <w:rPr>
          <w:rFonts w:ascii="Century Gothic" w:hAnsi="Century Gothic" w:cs="Arial"/>
          <w:sz w:val="24"/>
          <w:szCs w:val="24"/>
        </w:rPr>
        <w:t>’</w:t>
      </w:r>
      <w:r w:rsidR="00394715" w:rsidRPr="00D56C7D">
        <w:rPr>
          <w:rFonts w:ascii="Century Gothic" w:hAnsi="Century Gothic" w:cs="Arial"/>
          <w:sz w:val="24"/>
          <w:szCs w:val="24"/>
        </w:rPr>
        <w:t xml:space="preserve"> feedback, both orally and through accurate marking, and encourage students to respond to the feedback</w:t>
      </w:r>
    </w:p>
    <w:p w14:paraId="17C7D412" w14:textId="77777777" w:rsidR="00394715" w:rsidRPr="00D56C7D" w:rsidRDefault="00394715" w:rsidP="00394715">
      <w:pPr>
        <w:rPr>
          <w:rFonts w:ascii="Century Gothic" w:hAnsi="Century Gothic" w:cs="Arial"/>
          <w:sz w:val="24"/>
          <w:szCs w:val="24"/>
        </w:rPr>
      </w:pPr>
    </w:p>
    <w:p w14:paraId="32660349" w14:textId="07DE78C0" w:rsidR="00394715" w:rsidRPr="00D56C7D" w:rsidRDefault="00394715" w:rsidP="00D56C7D">
      <w:pPr>
        <w:rPr>
          <w:rFonts w:ascii="Century Gothic" w:hAnsi="Century Gothic" w:cs="Arial"/>
          <w:b/>
          <w:sz w:val="24"/>
          <w:szCs w:val="24"/>
        </w:rPr>
      </w:pPr>
      <w:proofErr w:type="spellStart"/>
      <w:r w:rsidRPr="00D56C7D">
        <w:rPr>
          <w:rFonts w:ascii="Century Gothic" w:hAnsi="Century Gothic" w:cs="Arial"/>
          <w:b/>
          <w:sz w:val="24"/>
          <w:szCs w:val="24"/>
        </w:rPr>
        <w:t>Behaviour</w:t>
      </w:r>
      <w:proofErr w:type="spellEnd"/>
      <w:r w:rsidRPr="00D56C7D">
        <w:rPr>
          <w:rFonts w:ascii="Century Gothic" w:hAnsi="Century Gothic" w:cs="Arial"/>
          <w:b/>
          <w:sz w:val="24"/>
          <w:szCs w:val="24"/>
        </w:rPr>
        <w:t xml:space="preserve"> Management </w:t>
      </w:r>
    </w:p>
    <w:p w14:paraId="2BD44FEB" w14:textId="379C66C1" w:rsidR="00394715" w:rsidRPr="00D56C7D" w:rsidRDefault="00394715" w:rsidP="000E32C2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 xml:space="preserve">manage </w:t>
      </w:r>
      <w:proofErr w:type="spellStart"/>
      <w:r w:rsidRPr="00D56C7D">
        <w:rPr>
          <w:rFonts w:ascii="Century Gothic" w:hAnsi="Century Gothic" w:cs="Arial"/>
          <w:sz w:val="24"/>
          <w:szCs w:val="24"/>
        </w:rPr>
        <w:t>behaviour</w:t>
      </w:r>
      <w:proofErr w:type="spellEnd"/>
      <w:r w:rsidRPr="00D56C7D">
        <w:rPr>
          <w:rFonts w:ascii="Century Gothic" w:hAnsi="Century Gothic" w:cs="Arial"/>
          <w:sz w:val="24"/>
          <w:szCs w:val="24"/>
        </w:rPr>
        <w:t xml:space="preserve"> effectively to ensure a good and safe learning environment </w:t>
      </w:r>
    </w:p>
    <w:p w14:paraId="45F02125" w14:textId="77777777" w:rsidR="00394715" w:rsidRPr="00D56C7D" w:rsidRDefault="00394715" w:rsidP="000E32C2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 xml:space="preserve">have clear rules and routines for </w:t>
      </w:r>
      <w:proofErr w:type="spellStart"/>
      <w:r w:rsidRPr="00D56C7D">
        <w:rPr>
          <w:rFonts w:ascii="Century Gothic" w:hAnsi="Century Gothic" w:cs="Arial"/>
          <w:sz w:val="24"/>
          <w:szCs w:val="24"/>
        </w:rPr>
        <w:t>behaviour</w:t>
      </w:r>
      <w:proofErr w:type="spellEnd"/>
      <w:r w:rsidRPr="00D56C7D">
        <w:rPr>
          <w:rFonts w:ascii="Century Gothic" w:hAnsi="Century Gothic" w:cs="Arial"/>
          <w:sz w:val="24"/>
          <w:szCs w:val="24"/>
        </w:rPr>
        <w:t xml:space="preserve"> in classrooms, and take responsibility for promoting good and courteous </w:t>
      </w:r>
      <w:proofErr w:type="spellStart"/>
      <w:r w:rsidRPr="00D56C7D">
        <w:rPr>
          <w:rFonts w:ascii="Century Gothic" w:hAnsi="Century Gothic" w:cs="Arial"/>
          <w:sz w:val="24"/>
          <w:szCs w:val="24"/>
        </w:rPr>
        <w:t>behaviour</w:t>
      </w:r>
      <w:proofErr w:type="spellEnd"/>
      <w:r w:rsidRPr="00D56C7D">
        <w:rPr>
          <w:rFonts w:ascii="Century Gothic" w:hAnsi="Century Gothic" w:cs="Arial"/>
          <w:sz w:val="24"/>
          <w:szCs w:val="24"/>
        </w:rPr>
        <w:t xml:space="preserve"> both in classrooms and around the school, in accordance with the school’s </w:t>
      </w:r>
      <w:proofErr w:type="spellStart"/>
      <w:r w:rsidRPr="00D56C7D">
        <w:rPr>
          <w:rFonts w:ascii="Century Gothic" w:hAnsi="Century Gothic" w:cs="Arial"/>
          <w:sz w:val="24"/>
          <w:szCs w:val="24"/>
        </w:rPr>
        <w:t>behaviour</w:t>
      </w:r>
      <w:proofErr w:type="spellEnd"/>
      <w:r w:rsidRPr="00D56C7D">
        <w:rPr>
          <w:rFonts w:ascii="Century Gothic" w:hAnsi="Century Gothic" w:cs="Arial"/>
          <w:sz w:val="24"/>
          <w:szCs w:val="24"/>
        </w:rPr>
        <w:t xml:space="preserve"> policy </w:t>
      </w:r>
    </w:p>
    <w:p w14:paraId="2C511F09" w14:textId="43CF550A" w:rsidR="001F4896" w:rsidRPr="00D56C7D" w:rsidRDefault="00394715" w:rsidP="00D56C7D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 xml:space="preserve">maintain good relationships with students, exercise appropriate authority, </w:t>
      </w:r>
      <w:r w:rsidR="001F4896" w:rsidRPr="00D56C7D">
        <w:rPr>
          <w:rFonts w:ascii="Century Gothic" w:hAnsi="Century Gothic" w:cs="Arial"/>
          <w:sz w:val="24"/>
          <w:szCs w:val="24"/>
        </w:rPr>
        <w:t xml:space="preserve">but with flexibility to take account of their autism when needed </w:t>
      </w:r>
      <w:r w:rsidRPr="00D56C7D">
        <w:rPr>
          <w:rFonts w:ascii="Century Gothic" w:hAnsi="Century Gothic" w:cs="Arial"/>
          <w:sz w:val="24"/>
          <w:szCs w:val="24"/>
        </w:rPr>
        <w:t xml:space="preserve"> </w:t>
      </w:r>
    </w:p>
    <w:p w14:paraId="03FE4A83" w14:textId="77777777" w:rsidR="001F4896" w:rsidRPr="00D56C7D" w:rsidRDefault="001F4896" w:rsidP="001F4896">
      <w:pPr>
        <w:pStyle w:val="ListParagraph"/>
        <w:rPr>
          <w:rFonts w:ascii="Century Gothic" w:hAnsi="Century Gothic" w:cs="Arial"/>
          <w:sz w:val="24"/>
          <w:szCs w:val="24"/>
        </w:rPr>
      </w:pPr>
    </w:p>
    <w:p w14:paraId="620A210F" w14:textId="55BF4F7B" w:rsidR="001F4896" w:rsidRPr="00D56C7D" w:rsidRDefault="00394715" w:rsidP="00D56C7D">
      <w:pPr>
        <w:rPr>
          <w:rFonts w:ascii="Century Gothic" w:hAnsi="Century Gothic" w:cs="Arial"/>
          <w:b/>
          <w:sz w:val="24"/>
          <w:szCs w:val="24"/>
        </w:rPr>
      </w:pPr>
      <w:r w:rsidRPr="00D56C7D">
        <w:rPr>
          <w:rFonts w:ascii="Century Gothic" w:hAnsi="Century Gothic" w:cs="Arial"/>
          <w:b/>
          <w:sz w:val="24"/>
          <w:szCs w:val="24"/>
        </w:rPr>
        <w:t xml:space="preserve">Fulfil wider professional responsibilities </w:t>
      </w:r>
    </w:p>
    <w:p w14:paraId="720EFB65" w14:textId="77777777" w:rsidR="001F4896" w:rsidRPr="00D56C7D" w:rsidRDefault="001F4896" w:rsidP="001F4896">
      <w:pPr>
        <w:ind w:left="360"/>
        <w:rPr>
          <w:rFonts w:ascii="Century Gothic" w:hAnsi="Century Gothic" w:cs="Arial"/>
          <w:sz w:val="24"/>
          <w:szCs w:val="24"/>
        </w:rPr>
      </w:pPr>
    </w:p>
    <w:p w14:paraId="4055E9A9" w14:textId="5D316496" w:rsidR="001F4896" w:rsidRPr="00D56C7D" w:rsidRDefault="00394715" w:rsidP="00D56C7D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 xml:space="preserve">make a positive contribution to the wider life and ethos of the school </w:t>
      </w:r>
    </w:p>
    <w:p w14:paraId="679CF62D" w14:textId="278EB061" w:rsidR="001F4896" w:rsidRPr="00D56C7D" w:rsidRDefault="00394715" w:rsidP="00D56C7D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 xml:space="preserve">develop effective professional relationships with colleagues, knowing how and when to draw on advice and specialist support </w:t>
      </w:r>
    </w:p>
    <w:p w14:paraId="246BA9C3" w14:textId="3BF5A273" w:rsidR="001F4896" w:rsidRPr="00D56C7D" w:rsidRDefault="00394715" w:rsidP="00D56C7D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 xml:space="preserve">deploy support staff effectively </w:t>
      </w:r>
    </w:p>
    <w:p w14:paraId="5DB9A152" w14:textId="15D4A3E3" w:rsidR="001F4896" w:rsidRPr="00D56C7D" w:rsidRDefault="00394715" w:rsidP="00D56C7D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 xml:space="preserve">take responsibility for improving teaching through appropriate professional development, responding to advice and feedback from colleagues </w:t>
      </w:r>
    </w:p>
    <w:p w14:paraId="21323DF3" w14:textId="6EDE7DD0" w:rsidR="00394715" w:rsidRPr="00D56C7D" w:rsidRDefault="00394715" w:rsidP="00D56C7D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4"/>
          <w:szCs w:val="24"/>
        </w:rPr>
      </w:pPr>
      <w:proofErr w:type="gramStart"/>
      <w:r w:rsidRPr="00D56C7D">
        <w:rPr>
          <w:rFonts w:ascii="Century Gothic" w:hAnsi="Century Gothic" w:cs="Arial"/>
          <w:sz w:val="24"/>
          <w:szCs w:val="24"/>
        </w:rPr>
        <w:t>communicate</w:t>
      </w:r>
      <w:proofErr w:type="gramEnd"/>
      <w:r w:rsidRPr="00D56C7D">
        <w:rPr>
          <w:rFonts w:ascii="Century Gothic" w:hAnsi="Century Gothic" w:cs="Arial"/>
          <w:sz w:val="24"/>
          <w:szCs w:val="24"/>
        </w:rPr>
        <w:t xml:space="preserve"> effectively with parents with regard to students’ achievements and well-being.</w:t>
      </w:r>
    </w:p>
    <w:p w14:paraId="15C395AE" w14:textId="77777777" w:rsidR="00394715" w:rsidRPr="00D56C7D" w:rsidRDefault="00394715" w:rsidP="00D84F54">
      <w:pPr>
        <w:rPr>
          <w:rFonts w:ascii="Century Gothic" w:hAnsi="Century Gothic" w:cs="Arial"/>
          <w:b/>
          <w:sz w:val="24"/>
          <w:szCs w:val="24"/>
        </w:rPr>
      </w:pPr>
    </w:p>
    <w:p w14:paraId="62CFDE7A" w14:textId="77777777" w:rsidR="00394715" w:rsidRPr="00D56C7D" w:rsidRDefault="00D84F54" w:rsidP="00D56C7D">
      <w:pPr>
        <w:rPr>
          <w:rFonts w:ascii="Century Gothic" w:hAnsi="Century Gothic" w:cs="Arial"/>
          <w:b/>
          <w:sz w:val="24"/>
          <w:szCs w:val="24"/>
        </w:rPr>
      </w:pPr>
      <w:r w:rsidRPr="00D56C7D">
        <w:rPr>
          <w:rFonts w:ascii="Century Gothic" w:hAnsi="Century Gothic" w:cs="Arial"/>
          <w:b/>
          <w:sz w:val="24"/>
          <w:szCs w:val="24"/>
        </w:rPr>
        <w:t xml:space="preserve">Demonstrate good subject and curriculum knowledge </w:t>
      </w:r>
    </w:p>
    <w:p w14:paraId="6361B28F" w14:textId="29BA0726" w:rsidR="00394715" w:rsidRPr="00D56C7D" w:rsidRDefault="00D84F54" w:rsidP="00D56C7D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 xml:space="preserve">have a </w:t>
      </w:r>
      <w:r w:rsidR="00394715" w:rsidRPr="00D56C7D">
        <w:rPr>
          <w:rFonts w:ascii="Century Gothic" w:hAnsi="Century Gothic" w:cs="Arial"/>
          <w:sz w:val="24"/>
          <w:szCs w:val="24"/>
        </w:rPr>
        <w:t xml:space="preserve">secure knowledge </w:t>
      </w:r>
      <w:r w:rsidR="000E32C2">
        <w:rPr>
          <w:rFonts w:ascii="Century Gothic" w:hAnsi="Century Gothic" w:cs="Arial"/>
          <w:sz w:val="24"/>
          <w:szCs w:val="24"/>
        </w:rPr>
        <w:t>in your subject area(s)</w:t>
      </w:r>
      <w:r w:rsidRPr="00D56C7D">
        <w:rPr>
          <w:rFonts w:ascii="Century Gothic" w:hAnsi="Century Gothic" w:cs="Arial"/>
          <w:sz w:val="24"/>
          <w:szCs w:val="24"/>
        </w:rPr>
        <w:t xml:space="preserve"> </w:t>
      </w:r>
    </w:p>
    <w:p w14:paraId="32B7AB71" w14:textId="17023726" w:rsidR="00394715" w:rsidRPr="00D56C7D" w:rsidRDefault="00D84F54" w:rsidP="00D56C7D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 xml:space="preserve">demonstrate an understanding of </w:t>
      </w:r>
      <w:r w:rsidR="00394715" w:rsidRPr="00D56C7D">
        <w:rPr>
          <w:rFonts w:ascii="Century Gothic" w:hAnsi="Century Gothic" w:cs="Arial"/>
          <w:sz w:val="24"/>
          <w:szCs w:val="24"/>
        </w:rPr>
        <w:t xml:space="preserve">appropriate language and communication to use with autistic students </w:t>
      </w:r>
    </w:p>
    <w:p w14:paraId="560C2423" w14:textId="5E3F6243" w:rsidR="00394715" w:rsidRPr="00D56C7D" w:rsidRDefault="00394715" w:rsidP="00D56C7D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 xml:space="preserve">have a secure understanding of how a range of factors can inhibit autistic students’ abilities to learn, and how best to overcome these </w:t>
      </w:r>
    </w:p>
    <w:p w14:paraId="30F87D00" w14:textId="77777777" w:rsidR="00394715" w:rsidRPr="00D56C7D" w:rsidRDefault="00394715" w:rsidP="00D84F54">
      <w:pPr>
        <w:rPr>
          <w:rFonts w:ascii="Century Gothic" w:hAnsi="Century Gothic" w:cs="Arial"/>
          <w:sz w:val="24"/>
          <w:szCs w:val="24"/>
        </w:rPr>
      </w:pPr>
    </w:p>
    <w:p w14:paraId="07C53432" w14:textId="3EBA49B8" w:rsidR="00394715" w:rsidRPr="00D56C7D" w:rsidRDefault="00D84F54" w:rsidP="00D56C7D">
      <w:pPr>
        <w:rPr>
          <w:rFonts w:ascii="Century Gothic" w:hAnsi="Century Gothic" w:cs="Arial"/>
          <w:b/>
          <w:sz w:val="24"/>
          <w:szCs w:val="24"/>
        </w:rPr>
      </w:pPr>
      <w:r w:rsidRPr="00D56C7D">
        <w:rPr>
          <w:rFonts w:ascii="Century Gothic" w:hAnsi="Century Gothic" w:cs="Arial"/>
          <w:b/>
          <w:sz w:val="24"/>
          <w:szCs w:val="24"/>
        </w:rPr>
        <w:t xml:space="preserve">Plan and teach </w:t>
      </w:r>
      <w:r w:rsidR="003C0DE2" w:rsidRPr="00D56C7D">
        <w:rPr>
          <w:rFonts w:ascii="Century Gothic" w:hAnsi="Century Gothic" w:cs="Arial"/>
          <w:b/>
          <w:sz w:val="24"/>
          <w:szCs w:val="24"/>
        </w:rPr>
        <w:t>well-structured</w:t>
      </w:r>
      <w:r w:rsidRPr="00D56C7D">
        <w:rPr>
          <w:rFonts w:ascii="Century Gothic" w:hAnsi="Century Gothic" w:cs="Arial"/>
          <w:b/>
          <w:sz w:val="24"/>
          <w:szCs w:val="24"/>
        </w:rPr>
        <w:t xml:space="preserve"> lessons </w:t>
      </w:r>
    </w:p>
    <w:p w14:paraId="7A0E0D02" w14:textId="36A01CD2" w:rsidR="00394715" w:rsidRDefault="00394715" w:rsidP="00D56C7D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>plan and deliver effective</w:t>
      </w:r>
      <w:r w:rsidR="00D84F54" w:rsidRPr="00D56C7D">
        <w:rPr>
          <w:rFonts w:ascii="Century Gothic" w:hAnsi="Century Gothic" w:cs="Arial"/>
          <w:sz w:val="24"/>
          <w:szCs w:val="24"/>
        </w:rPr>
        <w:t xml:space="preserve"> lesson</w:t>
      </w:r>
      <w:r w:rsidRPr="00D56C7D">
        <w:rPr>
          <w:rFonts w:ascii="Century Gothic" w:hAnsi="Century Gothic" w:cs="Arial"/>
          <w:sz w:val="24"/>
          <w:szCs w:val="24"/>
        </w:rPr>
        <w:t xml:space="preserve">s for small groups of autistic students with highly individual needs </w:t>
      </w:r>
    </w:p>
    <w:p w14:paraId="213128A5" w14:textId="20985C81" w:rsidR="00394715" w:rsidRPr="00D56C7D" w:rsidRDefault="00D84F54" w:rsidP="00D56C7D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 xml:space="preserve">set homework and plan other out-of-class activities to consolidate and extend the knowledge and understanding students have acquired </w:t>
      </w:r>
    </w:p>
    <w:p w14:paraId="1D1FB9C5" w14:textId="524D4A0F" w:rsidR="00394715" w:rsidRPr="00D56C7D" w:rsidRDefault="00394715" w:rsidP="00D56C7D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 xml:space="preserve">reflect </w:t>
      </w:r>
      <w:r w:rsidR="00D84F54" w:rsidRPr="00D56C7D">
        <w:rPr>
          <w:rFonts w:ascii="Century Gothic" w:hAnsi="Century Gothic" w:cs="Arial"/>
          <w:sz w:val="24"/>
          <w:szCs w:val="24"/>
        </w:rPr>
        <w:t>on the effectiveness of lessons and approaches to teaching</w:t>
      </w:r>
      <w:r w:rsidRPr="00D56C7D">
        <w:rPr>
          <w:rFonts w:ascii="Century Gothic" w:hAnsi="Century Gothic" w:cs="Arial"/>
          <w:sz w:val="24"/>
          <w:szCs w:val="24"/>
        </w:rPr>
        <w:t xml:space="preserve"> (pedagogy) that give the best outcomes for autistic students</w:t>
      </w:r>
      <w:r w:rsidR="00D84F54" w:rsidRPr="00D56C7D">
        <w:rPr>
          <w:rFonts w:ascii="Century Gothic" w:hAnsi="Century Gothic" w:cs="Arial"/>
          <w:sz w:val="24"/>
          <w:szCs w:val="24"/>
        </w:rPr>
        <w:t xml:space="preserve"> </w:t>
      </w:r>
    </w:p>
    <w:p w14:paraId="755E497C" w14:textId="4C8B9A33" w:rsidR="00D84F54" w:rsidRPr="00D56C7D" w:rsidRDefault="00D84F54" w:rsidP="00D56C7D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>contribute to the design and provision of an engaging</w:t>
      </w:r>
      <w:r w:rsidR="00394715" w:rsidRPr="00D56C7D">
        <w:rPr>
          <w:rFonts w:ascii="Century Gothic" w:hAnsi="Century Gothic" w:cs="Arial"/>
          <w:sz w:val="24"/>
          <w:szCs w:val="24"/>
        </w:rPr>
        <w:t xml:space="preserve"> curriculum within your </w:t>
      </w:r>
      <w:r w:rsidRPr="00D56C7D">
        <w:rPr>
          <w:rFonts w:ascii="Century Gothic" w:hAnsi="Century Gothic" w:cs="Arial"/>
          <w:sz w:val="24"/>
          <w:szCs w:val="24"/>
        </w:rPr>
        <w:t>subject area(s)</w:t>
      </w:r>
    </w:p>
    <w:p w14:paraId="1A7CC373" w14:textId="77777777" w:rsidR="001F4896" w:rsidRPr="00D56C7D" w:rsidRDefault="001F4896" w:rsidP="00D84F54">
      <w:pPr>
        <w:rPr>
          <w:rFonts w:ascii="Century Gothic" w:hAnsi="Century Gothic" w:cs="Arial"/>
          <w:b/>
          <w:sz w:val="24"/>
          <w:szCs w:val="24"/>
        </w:rPr>
      </w:pPr>
    </w:p>
    <w:p w14:paraId="76BBDFA1" w14:textId="06121F03" w:rsidR="00D84F54" w:rsidRPr="00D56C7D" w:rsidRDefault="001F4896" w:rsidP="00D56C7D">
      <w:pPr>
        <w:rPr>
          <w:rFonts w:ascii="Century Gothic" w:hAnsi="Century Gothic" w:cs="Arial"/>
          <w:b/>
          <w:sz w:val="24"/>
          <w:szCs w:val="24"/>
        </w:rPr>
      </w:pPr>
      <w:r w:rsidRPr="00D56C7D">
        <w:rPr>
          <w:rFonts w:ascii="Century Gothic" w:hAnsi="Century Gothic" w:cs="Arial"/>
          <w:b/>
          <w:sz w:val="24"/>
          <w:szCs w:val="24"/>
        </w:rPr>
        <w:t xml:space="preserve">Personal and Professional Conduct </w:t>
      </w:r>
    </w:p>
    <w:p w14:paraId="1D5A2164" w14:textId="4067A4CD" w:rsidR="001F4896" w:rsidRPr="00D56C7D" w:rsidRDefault="00D84F54" w:rsidP="00D56C7D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>tre</w:t>
      </w:r>
      <w:r w:rsidR="001F4896" w:rsidRPr="00D56C7D">
        <w:rPr>
          <w:rFonts w:ascii="Century Gothic" w:hAnsi="Century Gothic" w:cs="Arial"/>
          <w:sz w:val="24"/>
          <w:szCs w:val="24"/>
        </w:rPr>
        <w:t>at</w:t>
      </w:r>
      <w:r w:rsidRPr="00D56C7D">
        <w:rPr>
          <w:rFonts w:ascii="Century Gothic" w:hAnsi="Century Gothic" w:cs="Arial"/>
          <w:sz w:val="24"/>
          <w:szCs w:val="24"/>
        </w:rPr>
        <w:t xml:space="preserve"> students with dignity, and at all times observing proper boundaries appropriate to a teacher’s professional position </w:t>
      </w:r>
    </w:p>
    <w:p w14:paraId="019F8FE4" w14:textId="77777777" w:rsidR="001F4896" w:rsidRPr="00D56C7D" w:rsidRDefault="00D84F54" w:rsidP="00D56C7D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 xml:space="preserve">having regard for the need to safeguard students’ well-being, in accordance with statutory provisions o showing tolerance of and respect for the rights of others </w:t>
      </w:r>
    </w:p>
    <w:p w14:paraId="489AC9F4" w14:textId="77777777" w:rsidR="001F4896" w:rsidRPr="00D56C7D" w:rsidRDefault="00D84F54" w:rsidP="00D56C7D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 xml:space="preserve">not undermining fundamental British values, including democracy, the rule of law, individual liberty and mutual respect, and tolerance of those with different faiths and beliefs </w:t>
      </w:r>
    </w:p>
    <w:p w14:paraId="474CDD46" w14:textId="30961341" w:rsidR="00D84F54" w:rsidRPr="00D56C7D" w:rsidRDefault="00D84F54" w:rsidP="00D56C7D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>ensuring that personal beliefs are not expressed in ways which exploit students’ vulnerability or m</w:t>
      </w:r>
      <w:r w:rsidR="001F4896" w:rsidRPr="00D56C7D">
        <w:rPr>
          <w:rFonts w:ascii="Century Gothic" w:hAnsi="Century Gothic" w:cs="Arial"/>
          <w:sz w:val="24"/>
          <w:szCs w:val="24"/>
        </w:rPr>
        <w:t>ight lead them to break the law</w:t>
      </w:r>
    </w:p>
    <w:p w14:paraId="6AD19FBE" w14:textId="77777777" w:rsidR="00D84F54" w:rsidRPr="00D56C7D" w:rsidRDefault="00D84F54" w:rsidP="00D56C7D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>Teachers must have proper and professional regard for the ethos, policies and practices of the school in which they teach, and maintain high standards in their own attendance and punctuality.</w:t>
      </w:r>
    </w:p>
    <w:p w14:paraId="0605241F" w14:textId="06EA29A6" w:rsidR="00D84F54" w:rsidRPr="00D56C7D" w:rsidRDefault="00D84F54" w:rsidP="00D56C7D">
      <w:pPr>
        <w:pStyle w:val="ListParagraph"/>
        <w:numPr>
          <w:ilvl w:val="0"/>
          <w:numId w:val="37"/>
        </w:numPr>
        <w:rPr>
          <w:rFonts w:ascii="Century Gothic" w:hAnsi="Century Gothic" w:cs="Arial"/>
          <w:sz w:val="24"/>
          <w:szCs w:val="24"/>
        </w:rPr>
      </w:pPr>
      <w:r w:rsidRPr="00D56C7D">
        <w:rPr>
          <w:rFonts w:ascii="Century Gothic" w:hAnsi="Century Gothic" w:cs="Arial"/>
          <w:sz w:val="24"/>
          <w:szCs w:val="24"/>
        </w:rPr>
        <w:t>Teachers must have an understanding of, and always act within, the statutory frameworks which set out their professional duties and responsibilities.</w:t>
      </w:r>
    </w:p>
    <w:p w14:paraId="72B1F603" w14:textId="3000587E" w:rsidR="00D84F54" w:rsidRPr="00D56C7D" w:rsidRDefault="00D84F54" w:rsidP="00D84F54">
      <w:pPr>
        <w:rPr>
          <w:rFonts w:ascii="Century Gothic" w:hAnsi="Century Gothic" w:cs="Arial"/>
          <w:sz w:val="24"/>
          <w:szCs w:val="24"/>
        </w:rPr>
      </w:pPr>
    </w:p>
    <w:p w14:paraId="681FFF18" w14:textId="2E8A3242" w:rsidR="00D84F54" w:rsidRPr="00D56C7D" w:rsidRDefault="00D84F54" w:rsidP="00D84F54">
      <w:pPr>
        <w:rPr>
          <w:rFonts w:ascii="Century Gothic" w:hAnsi="Century Gothic" w:cs="Arial"/>
          <w:sz w:val="24"/>
          <w:szCs w:val="24"/>
        </w:rPr>
      </w:pPr>
    </w:p>
    <w:p w14:paraId="56CFD13D" w14:textId="6AFF3FC6" w:rsidR="00664BF3" w:rsidRPr="00D56C7D" w:rsidRDefault="000E32C2" w:rsidP="00D56C7D">
      <w:pPr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>March</w:t>
      </w:r>
      <w:r w:rsidR="00D84F54" w:rsidRPr="00D56C7D">
        <w:rPr>
          <w:rFonts w:ascii="Century Gothic" w:hAnsi="Century Gothic" w:cs="Arial"/>
          <w:i/>
          <w:sz w:val="24"/>
          <w:szCs w:val="24"/>
        </w:rPr>
        <w:t xml:space="preserve"> 2023</w:t>
      </w:r>
    </w:p>
    <w:p w14:paraId="2946DB82" w14:textId="77777777" w:rsidR="00664BF3" w:rsidRPr="00D56C7D" w:rsidRDefault="00664BF3" w:rsidP="00EC7A10">
      <w:pPr>
        <w:rPr>
          <w:rFonts w:ascii="Century Gothic" w:hAnsi="Century Gothic" w:cs="Arial"/>
          <w:sz w:val="24"/>
          <w:szCs w:val="24"/>
        </w:rPr>
      </w:pPr>
    </w:p>
    <w:p w14:paraId="5997CC1D" w14:textId="7B7F8B9A" w:rsidR="00664BF3" w:rsidRDefault="00664BF3" w:rsidP="00EC7A10">
      <w:pPr>
        <w:rPr>
          <w:rFonts w:ascii="Arial" w:hAnsi="Arial" w:cs="Arial"/>
          <w:sz w:val="24"/>
          <w:szCs w:val="24"/>
        </w:rPr>
      </w:pPr>
    </w:p>
    <w:p w14:paraId="671B929F" w14:textId="27D4CB62" w:rsidR="00D56C7D" w:rsidRDefault="00D56C7D" w:rsidP="00EC7A10">
      <w:pPr>
        <w:rPr>
          <w:rFonts w:ascii="Arial" w:hAnsi="Arial" w:cs="Arial"/>
          <w:sz w:val="24"/>
          <w:szCs w:val="24"/>
        </w:rPr>
      </w:pPr>
    </w:p>
    <w:p w14:paraId="298B3E7A" w14:textId="5DE899EC" w:rsidR="00D56C7D" w:rsidRDefault="00D56C7D" w:rsidP="00EC7A10">
      <w:pPr>
        <w:rPr>
          <w:rFonts w:ascii="Arial" w:hAnsi="Arial" w:cs="Arial"/>
          <w:sz w:val="24"/>
          <w:szCs w:val="24"/>
        </w:rPr>
      </w:pPr>
    </w:p>
    <w:p w14:paraId="3F65D723" w14:textId="40FB42D7" w:rsidR="00D56C7D" w:rsidRDefault="00D56C7D" w:rsidP="00EC7A10">
      <w:pPr>
        <w:rPr>
          <w:rFonts w:ascii="Arial" w:hAnsi="Arial" w:cs="Arial"/>
          <w:sz w:val="24"/>
          <w:szCs w:val="24"/>
        </w:rPr>
      </w:pPr>
    </w:p>
    <w:p w14:paraId="024005E1" w14:textId="6D2E3F0F" w:rsidR="00D56C7D" w:rsidRDefault="00D56C7D" w:rsidP="00EC7A10">
      <w:pPr>
        <w:rPr>
          <w:rFonts w:ascii="Arial" w:hAnsi="Arial" w:cs="Arial"/>
          <w:sz w:val="24"/>
          <w:szCs w:val="24"/>
        </w:rPr>
      </w:pPr>
    </w:p>
    <w:p w14:paraId="223616BE" w14:textId="10133DFC" w:rsidR="00D56C7D" w:rsidRDefault="00D56C7D" w:rsidP="00EC7A10">
      <w:pPr>
        <w:rPr>
          <w:rFonts w:ascii="Arial" w:hAnsi="Arial" w:cs="Arial"/>
          <w:sz w:val="24"/>
          <w:szCs w:val="24"/>
        </w:rPr>
      </w:pPr>
    </w:p>
    <w:p w14:paraId="4D3DA08C" w14:textId="5044F6F2" w:rsidR="00D56C7D" w:rsidRDefault="00D56C7D" w:rsidP="00EC7A10">
      <w:pPr>
        <w:rPr>
          <w:rFonts w:ascii="Arial" w:hAnsi="Arial" w:cs="Arial"/>
          <w:sz w:val="24"/>
          <w:szCs w:val="24"/>
        </w:rPr>
      </w:pPr>
    </w:p>
    <w:p w14:paraId="00C284D3" w14:textId="416E3D23" w:rsidR="00D56C7D" w:rsidRDefault="00D56C7D" w:rsidP="00EC7A10">
      <w:pPr>
        <w:rPr>
          <w:rFonts w:ascii="Arial" w:hAnsi="Arial" w:cs="Arial"/>
          <w:sz w:val="24"/>
          <w:szCs w:val="24"/>
        </w:rPr>
      </w:pPr>
    </w:p>
    <w:p w14:paraId="3D2C412E" w14:textId="65CD625E" w:rsidR="00D56C7D" w:rsidRDefault="00D56C7D" w:rsidP="00EC7A10">
      <w:pPr>
        <w:rPr>
          <w:rFonts w:ascii="Arial" w:hAnsi="Arial" w:cs="Arial"/>
          <w:sz w:val="24"/>
          <w:szCs w:val="24"/>
        </w:rPr>
      </w:pPr>
    </w:p>
    <w:p w14:paraId="13439621" w14:textId="22E32BA2" w:rsidR="00D56C7D" w:rsidRDefault="00D56C7D" w:rsidP="00EC7A10">
      <w:pPr>
        <w:rPr>
          <w:rFonts w:ascii="Arial" w:hAnsi="Arial" w:cs="Arial"/>
          <w:sz w:val="24"/>
          <w:szCs w:val="24"/>
        </w:rPr>
      </w:pPr>
    </w:p>
    <w:p w14:paraId="000DAFCF" w14:textId="281E5664" w:rsidR="00D56C7D" w:rsidRDefault="00D56C7D" w:rsidP="00EC7A10">
      <w:pPr>
        <w:rPr>
          <w:rFonts w:ascii="Arial" w:hAnsi="Arial" w:cs="Arial"/>
          <w:sz w:val="24"/>
          <w:szCs w:val="24"/>
        </w:rPr>
      </w:pPr>
    </w:p>
    <w:p w14:paraId="2EE50B07" w14:textId="23E4E4B6" w:rsidR="00D56C7D" w:rsidRDefault="00D56C7D" w:rsidP="00EC7A10">
      <w:pPr>
        <w:rPr>
          <w:rFonts w:ascii="Arial" w:hAnsi="Arial" w:cs="Arial"/>
          <w:sz w:val="24"/>
          <w:szCs w:val="24"/>
        </w:rPr>
      </w:pPr>
    </w:p>
    <w:p w14:paraId="1F26D371" w14:textId="2F8A47CE" w:rsidR="00D56C7D" w:rsidRDefault="00D56C7D" w:rsidP="00EC7A10">
      <w:pPr>
        <w:rPr>
          <w:rFonts w:ascii="Arial" w:hAnsi="Arial" w:cs="Arial"/>
          <w:sz w:val="24"/>
          <w:szCs w:val="24"/>
        </w:rPr>
      </w:pPr>
    </w:p>
    <w:p w14:paraId="66F174B0" w14:textId="58166F62" w:rsidR="00D56C7D" w:rsidRDefault="00D56C7D" w:rsidP="00EC7A10">
      <w:pPr>
        <w:rPr>
          <w:rFonts w:ascii="Arial" w:hAnsi="Arial" w:cs="Arial"/>
          <w:sz w:val="24"/>
          <w:szCs w:val="24"/>
        </w:rPr>
      </w:pPr>
    </w:p>
    <w:p w14:paraId="6FBBEE92" w14:textId="17BC4D6E" w:rsidR="00D56C7D" w:rsidRDefault="00D56C7D" w:rsidP="00EC7A10">
      <w:pPr>
        <w:rPr>
          <w:rFonts w:ascii="Arial" w:hAnsi="Arial" w:cs="Arial"/>
          <w:sz w:val="24"/>
          <w:szCs w:val="24"/>
        </w:rPr>
      </w:pPr>
    </w:p>
    <w:p w14:paraId="2DF32823" w14:textId="6457A2E0" w:rsidR="00D56C7D" w:rsidRDefault="00D56C7D" w:rsidP="00EC7A10">
      <w:pPr>
        <w:rPr>
          <w:rFonts w:ascii="Arial" w:hAnsi="Arial" w:cs="Arial"/>
          <w:sz w:val="24"/>
          <w:szCs w:val="24"/>
        </w:rPr>
      </w:pPr>
    </w:p>
    <w:p w14:paraId="11105540" w14:textId="3AA344FA" w:rsidR="00D56C7D" w:rsidRDefault="00D56C7D" w:rsidP="00EC7A10">
      <w:pPr>
        <w:rPr>
          <w:rFonts w:ascii="Arial" w:hAnsi="Arial" w:cs="Arial"/>
          <w:sz w:val="24"/>
          <w:szCs w:val="24"/>
        </w:rPr>
      </w:pPr>
    </w:p>
    <w:p w14:paraId="249A04A9" w14:textId="43B19911" w:rsidR="00D56C7D" w:rsidRDefault="00D56C7D" w:rsidP="00EC7A10">
      <w:pPr>
        <w:rPr>
          <w:rFonts w:ascii="Arial" w:hAnsi="Arial" w:cs="Arial"/>
          <w:sz w:val="24"/>
          <w:szCs w:val="24"/>
        </w:rPr>
      </w:pPr>
    </w:p>
    <w:p w14:paraId="0F49FA92" w14:textId="241E5AE7" w:rsidR="00D56C7D" w:rsidRDefault="00D56C7D" w:rsidP="00EC7A10">
      <w:pPr>
        <w:rPr>
          <w:rFonts w:ascii="Arial" w:hAnsi="Arial" w:cs="Arial"/>
          <w:sz w:val="24"/>
          <w:szCs w:val="24"/>
        </w:rPr>
      </w:pPr>
    </w:p>
    <w:p w14:paraId="3B921BAC" w14:textId="6F3C6176" w:rsidR="00D56C7D" w:rsidRDefault="00D56C7D" w:rsidP="00EC7A10">
      <w:pPr>
        <w:rPr>
          <w:rFonts w:ascii="Arial" w:hAnsi="Arial" w:cs="Arial"/>
          <w:sz w:val="24"/>
          <w:szCs w:val="24"/>
        </w:rPr>
      </w:pPr>
    </w:p>
    <w:p w14:paraId="7A73CCBF" w14:textId="4782B658" w:rsidR="00D56C7D" w:rsidRDefault="00D56C7D" w:rsidP="00EC7A10">
      <w:pPr>
        <w:rPr>
          <w:rFonts w:ascii="Arial" w:hAnsi="Arial" w:cs="Arial"/>
          <w:sz w:val="24"/>
          <w:szCs w:val="24"/>
        </w:rPr>
      </w:pPr>
    </w:p>
    <w:p w14:paraId="7C9A2AA7" w14:textId="41633CF5" w:rsidR="00D56C7D" w:rsidRDefault="00D56C7D" w:rsidP="00EC7A10">
      <w:pPr>
        <w:rPr>
          <w:rFonts w:ascii="Arial" w:hAnsi="Arial" w:cs="Arial"/>
          <w:sz w:val="24"/>
          <w:szCs w:val="24"/>
        </w:rPr>
      </w:pPr>
    </w:p>
    <w:p w14:paraId="17265940" w14:textId="353AA259" w:rsidR="00D56C7D" w:rsidRDefault="00D56C7D" w:rsidP="00EC7A10">
      <w:pPr>
        <w:rPr>
          <w:rFonts w:ascii="Arial" w:hAnsi="Arial" w:cs="Arial"/>
          <w:sz w:val="24"/>
          <w:szCs w:val="24"/>
        </w:rPr>
      </w:pPr>
    </w:p>
    <w:p w14:paraId="0042B9AB" w14:textId="18B1DE74" w:rsidR="00C1320B" w:rsidRPr="00977F6D" w:rsidRDefault="00C1320B" w:rsidP="00C1320B">
      <w:pPr>
        <w:pStyle w:val="Title"/>
        <w:rPr>
          <w:rFonts w:ascii="Century Gothic" w:hAnsi="Century Gothic" w:cs="Tahoma"/>
          <w:sz w:val="28"/>
          <w:szCs w:val="28"/>
        </w:rPr>
      </w:pPr>
      <w:r w:rsidRPr="00977F6D">
        <w:rPr>
          <w:rFonts w:ascii="Century Gothic" w:hAnsi="Century Gothic" w:cs="Tahoma"/>
          <w:sz w:val="28"/>
          <w:szCs w:val="28"/>
        </w:rPr>
        <w:lastRenderedPageBreak/>
        <w:t>Person Specification</w:t>
      </w:r>
    </w:p>
    <w:p w14:paraId="7AAFBE4F" w14:textId="28D95274" w:rsidR="00C1320B" w:rsidRPr="00977F6D" w:rsidRDefault="00C1320B" w:rsidP="00C1320B">
      <w:pPr>
        <w:pStyle w:val="Title"/>
        <w:rPr>
          <w:rFonts w:ascii="Century Gothic" w:hAnsi="Century Gothic" w:cs="Tahoma"/>
          <w:b w:val="0"/>
          <w:sz w:val="24"/>
          <w:szCs w:val="24"/>
          <w:u w:val="none"/>
        </w:rPr>
      </w:pPr>
      <w:r w:rsidRPr="00977F6D">
        <w:rPr>
          <w:rFonts w:ascii="Century Gothic" w:hAnsi="Century Gothic" w:cs="Tahoma"/>
          <w:b w:val="0"/>
          <w:sz w:val="24"/>
          <w:szCs w:val="24"/>
          <w:u w:val="none"/>
        </w:rPr>
        <w:t xml:space="preserve">Please use this to structure your application. </w:t>
      </w:r>
    </w:p>
    <w:p w14:paraId="343CEDEE" w14:textId="2080A060" w:rsidR="00C1320B" w:rsidRPr="00977F6D" w:rsidRDefault="00C1320B" w:rsidP="00C1320B">
      <w:pPr>
        <w:pStyle w:val="Title"/>
        <w:rPr>
          <w:rFonts w:ascii="Century Gothic" w:hAnsi="Century Gothic" w:cs="Tahoma"/>
          <w:b w:val="0"/>
          <w:sz w:val="24"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  <w:gridCol w:w="1392"/>
      </w:tblGrid>
      <w:tr w:rsidR="00C1320B" w:rsidRPr="00977F6D" w14:paraId="79ACE2E0" w14:textId="77777777" w:rsidTr="00C1320B">
        <w:tc>
          <w:tcPr>
            <w:tcW w:w="5807" w:type="dxa"/>
          </w:tcPr>
          <w:p w14:paraId="7CF8A19A" w14:textId="77777777" w:rsidR="00C1320B" w:rsidRPr="00977F6D" w:rsidRDefault="00C1320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</w:tc>
        <w:tc>
          <w:tcPr>
            <w:tcW w:w="1701" w:type="dxa"/>
          </w:tcPr>
          <w:p w14:paraId="695C99C3" w14:textId="26EB22C0" w:rsidR="00C1320B" w:rsidRPr="00977F6D" w:rsidRDefault="00C1320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r w:rsidRPr="00977F6D"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  <w:t>Essential</w:t>
            </w:r>
          </w:p>
        </w:tc>
        <w:tc>
          <w:tcPr>
            <w:tcW w:w="1392" w:type="dxa"/>
          </w:tcPr>
          <w:p w14:paraId="2083C1C2" w14:textId="4560E1A8" w:rsidR="00C1320B" w:rsidRPr="00977F6D" w:rsidRDefault="00C1320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r w:rsidRPr="00977F6D"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  <w:t xml:space="preserve">Desirable </w:t>
            </w:r>
          </w:p>
        </w:tc>
      </w:tr>
      <w:tr w:rsidR="00C1320B" w:rsidRPr="00977F6D" w14:paraId="37162416" w14:textId="77777777" w:rsidTr="00C1320B">
        <w:trPr>
          <w:trHeight w:val="393"/>
        </w:trPr>
        <w:tc>
          <w:tcPr>
            <w:tcW w:w="5807" w:type="dxa"/>
            <w:shd w:val="clear" w:color="auto" w:fill="B4C6E7" w:themeFill="accent1" w:themeFillTint="66"/>
          </w:tcPr>
          <w:p w14:paraId="0C768A9D" w14:textId="57A8632B" w:rsidR="00C1320B" w:rsidRPr="001655EB" w:rsidRDefault="00C1320B" w:rsidP="001655EB">
            <w:pPr>
              <w:pStyle w:val="Title"/>
              <w:numPr>
                <w:ilvl w:val="0"/>
                <w:numId w:val="33"/>
              </w:numPr>
              <w:jc w:val="left"/>
              <w:rPr>
                <w:rFonts w:ascii="Century Gothic" w:hAnsi="Century Gothic" w:cs="Tahoma"/>
                <w:sz w:val="24"/>
                <w:szCs w:val="24"/>
                <w:u w:val="none"/>
                <w:lang w:eastAsia="en-GB"/>
              </w:rPr>
            </w:pPr>
            <w:r w:rsidRPr="001655EB">
              <w:rPr>
                <w:rFonts w:ascii="Century Gothic" w:hAnsi="Century Gothic" w:cs="Tahoma"/>
                <w:sz w:val="24"/>
                <w:szCs w:val="24"/>
                <w:u w:val="none"/>
                <w:lang w:eastAsia="en-GB"/>
              </w:rPr>
              <w:t xml:space="preserve">Qualifications </w:t>
            </w:r>
          </w:p>
        </w:tc>
        <w:tc>
          <w:tcPr>
            <w:tcW w:w="1701" w:type="dxa"/>
          </w:tcPr>
          <w:p w14:paraId="3AB05A57" w14:textId="77777777" w:rsidR="00C1320B" w:rsidRPr="00977F6D" w:rsidRDefault="00C1320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</w:tc>
        <w:tc>
          <w:tcPr>
            <w:tcW w:w="1392" w:type="dxa"/>
          </w:tcPr>
          <w:p w14:paraId="1A868E84" w14:textId="77777777" w:rsidR="00C1320B" w:rsidRPr="00977F6D" w:rsidRDefault="00C1320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</w:tc>
      </w:tr>
      <w:tr w:rsidR="00C1320B" w:rsidRPr="00977F6D" w14:paraId="25F2364C" w14:textId="77777777" w:rsidTr="00C1320B">
        <w:tc>
          <w:tcPr>
            <w:tcW w:w="5807" w:type="dxa"/>
          </w:tcPr>
          <w:p w14:paraId="6C12C747" w14:textId="77777777" w:rsidR="00C1320B" w:rsidRPr="001655EB" w:rsidRDefault="00C1320B" w:rsidP="001655E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entury Gothic" w:hAnsi="Century Gothic" w:cs="Tahoma"/>
                <w:b/>
                <w:sz w:val="24"/>
                <w:szCs w:val="24"/>
                <w:lang w:eastAsia="en-GB"/>
              </w:rPr>
            </w:pPr>
            <w:r w:rsidRPr="001655EB">
              <w:rPr>
                <w:rFonts w:ascii="Century Gothic" w:hAnsi="Century Gothic" w:cs="Tahoma"/>
                <w:szCs w:val="24"/>
              </w:rPr>
              <w:t xml:space="preserve">Qualified Teacher Status (QTS) </w:t>
            </w:r>
          </w:p>
          <w:p w14:paraId="2773E495" w14:textId="4B32D526" w:rsidR="00C1320B" w:rsidRPr="001655EB" w:rsidRDefault="00C1320B" w:rsidP="001655E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entury Gothic" w:hAnsi="Century Gothic" w:cs="Tahoma"/>
                <w:szCs w:val="24"/>
              </w:rPr>
            </w:pPr>
            <w:r w:rsidRPr="001655EB">
              <w:rPr>
                <w:rFonts w:ascii="Century Gothic" w:hAnsi="Century Gothic" w:cs="Tahoma"/>
                <w:szCs w:val="24"/>
              </w:rPr>
              <w:t xml:space="preserve">Additional Qualification in Autism, Special Education or Mental Health </w:t>
            </w:r>
          </w:p>
          <w:p w14:paraId="78889C70" w14:textId="5D0D8E23" w:rsidR="00C1320B" w:rsidRPr="00977F6D" w:rsidRDefault="00C1320B" w:rsidP="00C1320B">
            <w:pPr>
              <w:ind w:left="720"/>
              <w:jc w:val="both"/>
              <w:rPr>
                <w:rFonts w:ascii="Century Gothic" w:hAnsi="Century Gothic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2BE678A3" w14:textId="61845DAB" w:rsidR="00C1320B" w:rsidRPr="00977F6D" w:rsidRDefault="00C1320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proofErr w:type="gramStart"/>
            <w:r w:rsidRPr="00977F6D"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  <w:t>x</w:t>
            </w:r>
            <w:proofErr w:type="gramEnd"/>
          </w:p>
        </w:tc>
        <w:tc>
          <w:tcPr>
            <w:tcW w:w="1392" w:type="dxa"/>
          </w:tcPr>
          <w:p w14:paraId="2DD6B150" w14:textId="77777777" w:rsidR="00C1320B" w:rsidRPr="00977F6D" w:rsidRDefault="00C1320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307C237D" w14:textId="77777777" w:rsidR="00C1320B" w:rsidRPr="00977F6D" w:rsidRDefault="00C1320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43AEDA1C" w14:textId="256A359F" w:rsidR="00C1320B" w:rsidRPr="00977F6D" w:rsidRDefault="00C1320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proofErr w:type="gramStart"/>
            <w:r w:rsidRPr="00977F6D"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  <w:t>x</w:t>
            </w:r>
            <w:proofErr w:type="gramEnd"/>
          </w:p>
        </w:tc>
      </w:tr>
      <w:tr w:rsidR="00C1320B" w:rsidRPr="00977F6D" w14:paraId="41229DE5" w14:textId="77777777" w:rsidTr="00C1320B">
        <w:tc>
          <w:tcPr>
            <w:tcW w:w="5807" w:type="dxa"/>
            <w:shd w:val="clear" w:color="auto" w:fill="B4C6E7" w:themeFill="accent1" w:themeFillTint="66"/>
          </w:tcPr>
          <w:p w14:paraId="627A8F77" w14:textId="1AEF64C0" w:rsidR="00C1320B" w:rsidRPr="000E32C2" w:rsidRDefault="00C1320B" w:rsidP="001655EB">
            <w:pPr>
              <w:pStyle w:val="Title"/>
              <w:numPr>
                <w:ilvl w:val="0"/>
                <w:numId w:val="33"/>
              </w:numPr>
              <w:jc w:val="left"/>
              <w:rPr>
                <w:rFonts w:ascii="Century Gothic" w:hAnsi="Century Gothic" w:cs="Tahoma"/>
                <w:szCs w:val="22"/>
              </w:rPr>
            </w:pPr>
            <w:r w:rsidRPr="000E32C2">
              <w:rPr>
                <w:rFonts w:ascii="Century Gothic" w:hAnsi="Century Gothic" w:cs="Tahoma"/>
                <w:szCs w:val="22"/>
                <w:u w:val="none"/>
                <w:lang w:eastAsia="en-GB"/>
              </w:rPr>
              <w:t xml:space="preserve">Knowledge and Experience </w:t>
            </w:r>
          </w:p>
        </w:tc>
        <w:tc>
          <w:tcPr>
            <w:tcW w:w="1701" w:type="dxa"/>
          </w:tcPr>
          <w:p w14:paraId="12DEBE3F" w14:textId="77777777" w:rsidR="00C1320B" w:rsidRPr="00977F6D" w:rsidRDefault="00C1320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</w:tc>
        <w:tc>
          <w:tcPr>
            <w:tcW w:w="1392" w:type="dxa"/>
          </w:tcPr>
          <w:p w14:paraId="06352D97" w14:textId="77777777" w:rsidR="00C1320B" w:rsidRPr="00977F6D" w:rsidRDefault="00C1320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</w:tc>
      </w:tr>
      <w:tr w:rsidR="00C1320B" w:rsidRPr="00977F6D" w14:paraId="71357D36" w14:textId="77777777" w:rsidTr="00C1320B">
        <w:tc>
          <w:tcPr>
            <w:tcW w:w="5807" w:type="dxa"/>
          </w:tcPr>
          <w:p w14:paraId="7A4B7DA1" w14:textId="77777777" w:rsidR="00C1320B" w:rsidRPr="000E32C2" w:rsidRDefault="00C1320B" w:rsidP="001655EB">
            <w:pPr>
              <w:pStyle w:val="BodyText"/>
              <w:numPr>
                <w:ilvl w:val="0"/>
                <w:numId w:val="31"/>
              </w:numPr>
              <w:jc w:val="left"/>
              <w:rPr>
                <w:rFonts w:ascii="Century Gothic" w:hAnsi="Century Gothic" w:cs="Tahoma"/>
                <w:b/>
                <w:szCs w:val="22"/>
                <w:lang w:eastAsia="en-GB"/>
              </w:rPr>
            </w:pPr>
            <w:r w:rsidRPr="000E32C2">
              <w:rPr>
                <w:rFonts w:ascii="Century Gothic" w:hAnsi="Century Gothic" w:cs="Tahoma"/>
                <w:szCs w:val="22"/>
              </w:rPr>
              <w:t>Recent experience in teaching students with an EHCP defining special educational needs, which must include autism</w:t>
            </w:r>
          </w:p>
          <w:p w14:paraId="3D1F9023" w14:textId="77777777" w:rsidR="00C1320B" w:rsidRPr="000E32C2" w:rsidRDefault="00C1320B" w:rsidP="00C1320B">
            <w:pPr>
              <w:pStyle w:val="BodyText"/>
              <w:ind w:left="720"/>
              <w:rPr>
                <w:rFonts w:ascii="Century Gothic" w:hAnsi="Century Gothic" w:cs="Tahoma"/>
                <w:b/>
                <w:szCs w:val="22"/>
              </w:rPr>
            </w:pPr>
          </w:p>
          <w:p w14:paraId="7EE951EC" w14:textId="49A6EC5F" w:rsidR="00C1320B" w:rsidRDefault="00C1320B" w:rsidP="001655EB">
            <w:pPr>
              <w:pStyle w:val="BodyText"/>
              <w:numPr>
                <w:ilvl w:val="0"/>
                <w:numId w:val="31"/>
              </w:numPr>
              <w:rPr>
                <w:rFonts w:ascii="Century Gothic" w:hAnsi="Century Gothic" w:cs="Tahoma"/>
                <w:szCs w:val="22"/>
              </w:rPr>
            </w:pPr>
            <w:r w:rsidRPr="000E32C2">
              <w:rPr>
                <w:rFonts w:ascii="Century Gothic" w:hAnsi="Century Gothic" w:cs="Tahoma"/>
                <w:szCs w:val="22"/>
              </w:rPr>
              <w:t xml:space="preserve">Worked with pupils, who have speech and language difficulties including social communication </w:t>
            </w:r>
          </w:p>
          <w:p w14:paraId="3BBC0181" w14:textId="77777777" w:rsidR="000E32C2" w:rsidRDefault="000E32C2" w:rsidP="000E32C2">
            <w:pPr>
              <w:pStyle w:val="ListParagraph"/>
              <w:rPr>
                <w:rFonts w:ascii="Century Gothic" w:hAnsi="Century Gothic" w:cs="Tahoma"/>
                <w:szCs w:val="22"/>
              </w:rPr>
            </w:pPr>
          </w:p>
          <w:p w14:paraId="23C6DFD7" w14:textId="77777777" w:rsidR="000E32C2" w:rsidRPr="000E32C2" w:rsidRDefault="000E32C2" w:rsidP="000E32C2">
            <w:pPr>
              <w:pStyle w:val="BodyText"/>
              <w:ind w:left="720"/>
              <w:rPr>
                <w:rFonts w:ascii="Century Gothic" w:hAnsi="Century Gothic" w:cs="Tahoma"/>
                <w:szCs w:val="22"/>
              </w:rPr>
            </w:pPr>
          </w:p>
          <w:p w14:paraId="4CB012C4" w14:textId="3B1190B5" w:rsidR="00C1320B" w:rsidRDefault="00C1320B" w:rsidP="001655E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entury Gothic" w:hAnsi="Century Gothic" w:cs="Tahoma"/>
                <w:szCs w:val="22"/>
              </w:rPr>
            </w:pPr>
            <w:r w:rsidRPr="000E32C2">
              <w:rPr>
                <w:rFonts w:ascii="Century Gothic" w:hAnsi="Century Gothic" w:cs="Tahoma"/>
                <w:szCs w:val="22"/>
              </w:rPr>
              <w:t xml:space="preserve">Experience of teaching students with sensory processing issues and dysregulated </w:t>
            </w:r>
            <w:proofErr w:type="spellStart"/>
            <w:r w:rsidR="00A006DE" w:rsidRPr="000E32C2">
              <w:rPr>
                <w:rFonts w:ascii="Century Gothic" w:hAnsi="Century Gothic" w:cs="Tahoma"/>
                <w:szCs w:val="22"/>
              </w:rPr>
              <w:t>behavio</w:t>
            </w:r>
            <w:r w:rsidR="000E32C2">
              <w:rPr>
                <w:rFonts w:ascii="Century Gothic" w:hAnsi="Century Gothic" w:cs="Tahoma"/>
                <w:szCs w:val="22"/>
              </w:rPr>
              <w:t>u</w:t>
            </w:r>
            <w:r w:rsidR="00A006DE" w:rsidRPr="000E32C2">
              <w:rPr>
                <w:rFonts w:ascii="Century Gothic" w:hAnsi="Century Gothic" w:cs="Tahoma"/>
                <w:szCs w:val="22"/>
              </w:rPr>
              <w:t>r</w:t>
            </w:r>
            <w:proofErr w:type="spellEnd"/>
          </w:p>
          <w:p w14:paraId="3BAF4B9A" w14:textId="77777777" w:rsidR="000E32C2" w:rsidRPr="000E32C2" w:rsidRDefault="000E32C2" w:rsidP="000E32C2">
            <w:pPr>
              <w:pStyle w:val="ListParagraph"/>
              <w:jc w:val="both"/>
              <w:rPr>
                <w:rFonts w:ascii="Century Gothic" w:hAnsi="Century Gothic" w:cs="Tahoma"/>
                <w:szCs w:val="22"/>
              </w:rPr>
            </w:pPr>
          </w:p>
          <w:p w14:paraId="30E37DFD" w14:textId="41BEE81D" w:rsidR="00A006DE" w:rsidRDefault="00A006DE" w:rsidP="001655E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entury Gothic" w:hAnsi="Century Gothic" w:cs="Tahoma"/>
                <w:szCs w:val="22"/>
              </w:rPr>
            </w:pPr>
            <w:r w:rsidRPr="000E32C2">
              <w:rPr>
                <w:rFonts w:ascii="Century Gothic" w:hAnsi="Century Gothic" w:cs="Tahoma"/>
                <w:szCs w:val="22"/>
              </w:rPr>
              <w:t xml:space="preserve">Experience of assessing pupil learning and progress holistically </w:t>
            </w:r>
          </w:p>
          <w:p w14:paraId="53DB8251" w14:textId="77777777" w:rsidR="000E32C2" w:rsidRPr="000E32C2" w:rsidRDefault="000E32C2" w:rsidP="000E32C2">
            <w:pPr>
              <w:pStyle w:val="ListParagraph"/>
              <w:jc w:val="both"/>
              <w:rPr>
                <w:rFonts w:ascii="Century Gothic" w:hAnsi="Century Gothic" w:cs="Tahoma"/>
                <w:szCs w:val="22"/>
              </w:rPr>
            </w:pPr>
          </w:p>
          <w:p w14:paraId="266788E2" w14:textId="4F7629DC" w:rsidR="00A006DE" w:rsidRDefault="00A006DE" w:rsidP="001655E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entury Gothic" w:hAnsi="Century Gothic" w:cs="Tahoma"/>
                <w:szCs w:val="22"/>
              </w:rPr>
            </w:pPr>
            <w:r w:rsidRPr="000E32C2">
              <w:rPr>
                <w:rFonts w:ascii="Century Gothic" w:hAnsi="Century Gothic" w:cs="Tahoma"/>
                <w:szCs w:val="22"/>
              </w:rPr>
              <w:t xml:space="preserve">Experience of assessing pupil learning and progress  in KS4 at Entry Level, BTEC , Foundation Level and GCSE </w:t>
            </w:r>
          </w:p>
          <w:p w14:paraId="1CFB2221" w14:textId="77777777" w:rsidR="000E32C2" w:rsidRPr="000E32C2" w:rsidRDefault="000E32C2" w:rsidP="000E32C2">
            <w:pPr>
              <w:pStyle w:val="ListParagraph"/>
              <w:rPr>
                <w:rFonts w:ascii="Century Gothic" w:hAnsi="Century Gothic" w:cs="Tahoma"/>
                <w:szCs w:val="22"/>
              </w:rPr>
            </w:pPr>
          </w:p>
          <w:p w14:paraId="2D9DEEE8" w14:textId="73E47A1F" w:rsidR="00A006DE" w:rsidRPr="000E32C2" w:rsidRDefault="00977F6D" w:rsidP="001655E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="Tahoma"/>
                <w:szCs w:val="22"/>
              </w:rPr>
            </w:pPr>
            <w:r w:rsidRPr="000E32C2">
              <w:rPr>
                <w:rFonts w:ascii="Century Gothic" w:hAnsi="Century Gothic" w:cs="Tahoma"/>
                <w:szCs w:val="22"/>
              </w:rPr>
              <w:t>E</w:t>
            </w:r>
            <w:r w:rsidR="00A006DE" w:rsidRPr="000E32C2">
              <w:rPr>
                <w:rFonts w:ascii="Century Gothic" w:hAnsi="Century Gothic" w:cs="Tahoma"/>
                <w:szCs w:val="22"/>
              </w:rPr>
              <w:t xml:space="preserve">vidence of understanding how to adapt the curriculum to the needs of students with </w:t>
            </w:r>
            <w:r w:rsidR="001655EB" w:rsidRPr="000E32C2">
              <w:rPr>
                <w:rFonts w:ascii="Century Gothic" w:hAnsi="Century Gothic" w:cs="Tahoma"/>
                <w:szCs w:val="22"/>
              </w:rPr>
              <w:t>autism</w:t>
            </w:r>
          </w:p>
          <w:p w14:paraId="5819B815" w14:textId="49B68650" w:rsidR="00C1320B" w:rsidRPr="000E32C2" w:rsidRDefault="00C1320B" w:rsidP="000E32C2">
            <w:pPr>
              <w:pStyle w:val="ListParagraph"/>
              <w:rPr>
                <w:rFonts w:ascii="Century Gothic" w:hAnsi="Century Gothic" w:cs="Tahoma"/>
                <w:b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08E094F4" w14:textId="7E427195" w:rsidR="00C1320B" w:rsidRPr="00977F6D" w:rsidRDefault="00C1320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r w:rsidRPr="00977F6D"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  <w:t>X</w:t>
            </w:r>
          </w:p>
          <w:p w14:paraId="3512BF36" w14:textId="77777777" w:rsidR="00C1320B" w:rsidRPr="00977F6D" w:rsidRDefault="00C1320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1069079F" w14:textId="77777777" w:rsidR="00C1320B" w:rsidRPr="00977F6D" w:rsidRDefault="00C1320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080C6B16" w14:textId="77777777" w:rsidR="00C1320B" w:rsidRPr="00977F6D" w:rsidRDefault="00C1320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2372FD27" w14:textId="4C807C23" w:rsidR="00C1320B" w:rsidRPr="00977F6D" w:rsidRDefault="00C1320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r w:rsidRPr="00977F6D"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  <w:t>X</w:t>
            </w:r>
          </w:p>
          <w:p w14:paraId="45CD63A3" w14:textId="782735A2" w:rsidR="00C1320B" w:rsidRPr="00977F6D" w:rsidRDefault="00C1320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122BD6E2" w14:textId="77777777" w:rsidR="001655EB" w:rsidRDefault="001655EB" w:rsidP="001655EB">
            <w:pPr>
              <w:pStyle w:val="Title"/>
              <w:jc w:val="left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7E2F1E79" w14:textId="77777777" w:rsidR="000E32C2" w:rsidRDefault="001655EB" w:rsidP="001655EB">
            <w:pPr>
              <w:pStyle w:val="Title"/>
              <w:jc w:val="left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r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  <w:t xml:space="preserve">         </w:t>
            </w:r>
          </w:p>
          <w:p w14:paraId="557D2035" w14:textId="77777777" w:rsidR="000E32C2" w:rsidRDefault="000E32C2" w:rsidP="001655EB">
            <w:pPr>
              <w:pStyle w:val="Title"/>
              <w:jc w:val="left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13418FC6" w14:textId="0E1CB16D" w:rsidR="00C1320B" w:rsidRPr="00977F6D" w:rsidRDefault="00A006DE" w:rsidP="000E32C2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r w:rsidRPr="00977F6D"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  <w:t>X</w:t>
            </w:r>
          </w:p>
          <w:p w14:paraId="2309C879" w14:textId="35883181" w:rsidR="00A006DE" w:rsidRPr="00977F6D" w:rsidRDefault="00A006DE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44DFF09D" w14:textId="0AC97C7F" w:rsidR="00A006DE" w:rsidRPr="00977F6D" w:rsidRDefault="00A006DE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r w:rsidRPr="00977F6D"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  <w:t>X</w:t>
            </w:r>
          </w:p>
          <w:p w14:paraId="286F681C" w14:textId="6EB9C5F6" w:rsidR="00A006DE" w:rsidRPr="00977F6D" w:rsidRDefault="00A006DE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77088720" w14:textId="77777777" w:rsidR="000E32C2" w:rsidRDefault="000E32C2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67EC668D" w14:textId="0BD7F617" w:rsidR="00A006DE" w:rsidRPr="00977F6D" w:rsidRDefault="00A006DE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proofErr w:type="gramStart"/>
            <w:r w:rsidRPr="00977F6D"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  <w:t>x</w:t>
            </w:r>
            <w:proofErr w:type="gramEnd"/>
          </w:p>
          <w:p w14:paraId="38EF5C55" w14:textId="77777777" w:rsidR="00C1320B" w:rsidRPr="00977F6D" w:rsidRDefault="00C1320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4F1A3870" w14:textId="77777777" w:rsidR="00A006DE" w:rsidRPr="00977F6D" w:rsidRDefault="00A006DE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21277241" w14:textId="77777777" w:rsidR="000E32C2" w:rsidRDefault="000E32C2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2385904B" w14:textId="28B0C94E" w:rsidR="00A006DE" w:rsidRDefault="00A006DE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proofErr w:type="gramStart"/>
            <w:r w:rsidRPr="00977F6D"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  <w:t>x</w:t>
            </w:r>
            <w:proofErr w:type="gramEnd"/>
          </w:p>
          <w:p w14:paraId="47A37E96" w14:textId="77777777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6DB7D97D" w14:textId="47BEFF51" w:rsidR="001655EB" w:rsidRPr="00977F6D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</w:tc>
        <w:tc>
          <w:tcPr>
            <w:tcW w:w="1392" w:type="dxa"/>
          </w:tcPr>
          <w:p w14:paraId="411F84C6" w14:textId="77777777" w:rsidR="00C1320B" w:rsidRPr="00977F6D" w:rsidRDefault="00C1320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</w:tc>
      </w:tr>
      <w:tr w:rsidR="00A006DE" w:rsidRPr="00977F6D" w14:paraId="5501AE81" w14:textId="77777777" w:rsidTr="00977F6D">
        <w:tc>
          <w:tcPr>
            <w:tcW w:w="8900" w:type="dxa"/>
            <w:gridSpan w:val="3"/>
            <w:shd w:val="clear" w:color="auto" w:fill="B4C6E7" w:themeFill="accent1" w:themeFillTint="66"/>
          </w:tcPr>
          <w:p w14:paraId="046FEDC7" w14:textId="71EEF938" w:rsidR="00A006DE" w:rsidRPr="001655EB" w:rsidRDefault="00A006DE" w:rsidP="001655EB">
            <w:pPr>
              <w:pStyle w:val="BodyText"/>
              <w:numPr>
                <w:ilvl w:val="0"/>
                <w:numId w:val="33"/>
              </w:numPr>
              <w:jc w:val="left"/>
              <w:rPr>
                <w:rFonts w:ascii="Century Gothic" w:hAnsi="Century Gothic" w:cs="Tahoma"/>
                <w:b/>
                <w:sz w:val="24"/>
                <w:szCs w:val="24"/>
                <w:lang w:eastAsia="en-GB"/>
              </w:rPr>
            </w:pPr>
            <w:r w:rsidRPr="001655EB">
              <w:rPr>
                <w:rFonts w:ascii="Century Gothic" w:hAnsi="Century Gothic" w:cs="Tahoma"/>
                <w:b/>
                <w:sz w:val="24"/>
                <w:szCs w:val="24"/>
              </w:rPr>
              <w:t>Skills and Qualities</w:t>
            </w:r>
          </w:p>
        </w:tc>
      </w:tr>
      <w:tr w:rsidR="00C1320B" w:rsidRPr="00977F6D" w14:paraId="5098DC05" w14:textId="77777777" w:rsidTr="00C1320B">
        <w:tc>
          <w:tcPr>
            <w:tcW w:w="5807" w:type="dxa"/>
          </w:tcPr>
          <w:p w14:paraId="07696F89" w14:textId="1A1CE12A" w:rsidR="00977F6D" w:rsidRPr="001655EB" w:rsidRDefault="00977F6D" w:rsidP="001655EB">
            <w:pPr>
              <w:pStyle w:val="BodyText"/>
              <w:numPr>
                <w:ilvl w:val="0"/>
                <w:numId w:val="35"/>
              </w:numPr>
              <w:jc w:val="left"/>
              <w:rPr>
                <w:rFonts w:ascii="Century Gothic" w:hAnsi="Century Gothic" w:cs="Tahoma"/>
                <w:szCs w:val="22"/>
              </w:rPr>
            </w:pPr>
            <w:r w:rsidRPr="001655EB">
              <w:rPr>
                <w:rFonts w:ascii="Century Gothic" w:hAnsi="Century Gothic" w:cs="Tahoma"/>
                <w:szCs w:val="22"/>
              </w:rPr>
              <w:t xml:space="preserve">Demonstrate ability of how to </w:t>
            </w:r>
            <w:proofErr w:type="spellStart"/>
            <w:r w:rsidRPr="001655EB">
              <w:rPr>
                <w:rFonts w:ascii="Century Gothic" w:hAnsi="Century Gothic" w:cs="Tahoma"/>
                <w:szCs w:val="22"/>
              </w:rPr>
              <w:t>organise</w:t>
            </w:r>
            <w:proofErr w:type="spellEnd"/>
            <w:r w:rsidRPr="001655EB">
              <w:rPr>
                <w:rFonts w:ascii="Century Gothic" w:hAnsi="Century Gothic" w:cs="Tahoma"/>
                <w:szCs w:val="22"/>
              </w:rPr>
              <w:t xml:space="preserve"> and manage a classroom to create an appropriate learning environment for students with autism</w:t>
            </w:r>
          </w:p>
          <w:p w14:paraId="72E891EA" w14:textId="77777777" w:rsidR="00977F6D" w:rsidRPr="001655EB" w:rsidRDefault="00977F6D" w:rsidP="00977F6D">
            <w:pPr>
              <w:pStyle w:val="BodyText"/>
              <w:jc w:val="left"/>
              <w:rPr>
                <w:rFonts w:ascii="Century Gothic" w:hAnsi="Century Gothic" w:cs="Tahoma"/>
                <w:szCs w:val="22"/>
              </w:rPr>
            </w:pPr>
          </w:p>
          <w:p w14:paraId="5F32B238" w14:textId="10DAAEEB" w:rsidR="00977F6D" w:rsidRPr="001655EB" w:rsidRDefault="00977F6D" w:rsidP="001655EB">
            <w:pPr>
              <w:pStyle w:val="BodyText"/>
              <w:numPr>
                <w:ilvl w:val="0"/>
                <w:numId w:val="35"/>
              </w:numPr>
              <w:jc w:val="left"/>
              <w:rPr>
                <w:rFonts w:ascii="Century Gothic" w:hAnsi="Century Gothic" w:cs="Tahoma"/>
                <w:szCs w:val="22"/>
              </w:rPr>
            </w:pPr>
            <w:r w:rsidRPr="001655EB">
              <w:rPr>
                <w:rFonts w:ascii="Century Gothic" w:hAnsi="Century Gothic" w:cs="Tahoma"/>
                <w:szCs w:val="22"/>
              </w:rPr>
              <w:t xml:space="preserve">Demonstrate success in promoting the progress and well-being of students with autism </w:t>
            </w:r>
          </w:p>
          <w:p w14:paraId="176474A4" w14:textId="7EA5174F" w:rsidR="00977F6D" w:rsidRPr="001655EB" w:rsidRDefault="000E32C2" w:rsidP="001655EB">
            <w:pPr>
              <w:pStyle w:val="BodyText"/>
              <w:numPr>
                <w:ilvl w:val="0"/>
                <w:numId w:val="35"/>
              </w:numPr>
              <w:jc w:val="left"/>
              <w:rPr>
                <w:rFonts w:ascii="Century Gothic" w:hAnsi="Century Gothic" w:cs="Tahoma"/>
                <w:szCs w:val="22"/>
              </w:rPr>
            </w:pPr>
            <w:r>
              <w:rPr>
                <w:rFonts w:ascii="Century Gothic" w:hAnsi="Century Gothic" w:cs="Tahoma"/>
                <w:szCs w:val="22"/>
              </w:rPr>
              <w:t xml:space="preserve">Ability to create </w:t>
            </w:r>
            <w:proofErr w:type="spellStart"/>
            <w:r>
              <w:rPr>
                <w:rFonts w:ascii="Century Gothic" w:hAnsi="Century Gothic" w:cs="Tahoma"/>
                <w:szCs w:val="22"/>
              </w:rPr>
              <w:t>individualis</w:t>
            </w:r>
            <w:r w:rsidR="00977F6D" w:rsidRPr="001655EB">
              <w:rPr>
                <w:rFonts w:ascii="Century Gothic" w:hAnsi="Century Gothic" w:cs="Tahoma"/>
                <w:szCs w:val="22"/>
              </w:rPr>
              <w:t>ed</w:t>
            </w:r>
            <w:proofErr w:type="spellEnd"/>
            <w:r w:rsidR="00977F6D" w:rsidRPr="001655EB">
              <w:rPr>
                <w:rFonts w:ascii="Century Gothic" w:hAnsi="Century Gothic" w:cs="Tahoma"/>
                <w:szCs w:val="22"/>
              </w:rPr>
              <w:t xml:space="preserve">/ adapted learning </w:t>
            </w:r>
            <w:proofErr w:type="spellStart"/>
            <w:r w:rsidR="00977F6D" w:rsidRPr="001655EB">
              <w:rPr>
                <w:rFonts w:ascii="Century Gothic" w:hAnsi="Century Gothic" w:cs="Tahoma"/>
                <w:szCs w:val="22"/>
              </w:rPr>
              <w:t>programmes</w:t>
            </w:r>
            <w:proofErr w:type="spellEnd"/>
          </w:p>
          <w:p w14:paraId="03DB6C1B" w14:textId="77777777" w:rsidR="00977F6D" w:rsidRPr="001655EB" w:rsidRDefault="00977F6D" w:rsidP="00977F6D">
            <w:pPr>
              <w:pStyle w:val="BodyText"/>
              <w:jc w:val="left"/>
              <w:rPr>
                <w:rFonts w:ascii="Century Gothic" w:hAnsi="Century Gothic" w:cs="Tahoma"/>
                <w:szCs w:val="22"/>
              </w:rPr>
            </w:pPr>
          </w:p>
          <w:p w14:paraId="13CF07F3" w14:textId="4C64C504" w:rsidR="00977F6D" w:rsidRPr="001655EB" w:rsidRDefault="001655EB" w:rsidP="001655EB">
            <w:pPr>
              <w:pStyle w:val="BodyText"/>
              <w:numPr>
                <w:ilvl w:val="0"/>
                <w:numId w:val="35"/>
              </w:numPr>
              <w:jc w:val="left"/>
              <w:rPr>
                <w:rFonts w:ascii="Century Gothic" w:hAnsi="Century Gothic" w:cs="Tahoma"/>
                <w:szCs w:val="22"/>
              </w:rPr>
            </w:pPr>
            <w:r>
              <w:rPr>
                <w:rFonts w:ascii="Century Gothic" w:hAnsi="Century Gothic" w:cs="Tahoma"/>
                <w:szCs w:val="22"/>
              </w:rPr>
              <w:lastRenderedPageBreak/>
              <w:t>Experience of teaching</w:t>
            </w:r>
            <w:r w:rsidR="00977F6D" w:rsidRPr="001655EB">
              <w:rPr>
                <w:rFonts w:ascii="Century Gothic" w:hAnsi="Century Gothic" w:cs="Tahoma"/>
                <w:szCs w:val="22"/>
              </w:rPr>
              <w:t xml:space="preserve"> the KS</w:t>
            </w:r>
            <w:r w:rsidR="000E32C2">
              <w:rPr>
                <w:rFonts w:ascii="Century Gothic" w:hAnsi="Century Gothic" w:cs="Tahoma"/>
                <w:szCs w:val="22"/>
              </w:rPr>
              <w:t>3 or KS</w:t>
            </w:r>
            <w:r w:rsidR="00977F6D" w:rsidRPr="001655EB">
              <w:rPr>
                <w:rFonts w:ascii="Century Gothic" w:hAnsi="Century Gothic" w:cs="Tahoma"/>
                <w:szCs w:val="22"/>
              </w:rPr>
              <w:t xml:space="preserve">4 National Curriculum </w:t>
            </w:r>
          </w:p>
          <w:p w14:paraId="516E39EF" w14:textId="77777777" w:rsidR="00977F6D" w:rsidRPr="001655EB" w:rsidRDefault="00977F6D" w:rsidP="00977F6D">
            <w:pPr>
              <w:pStyle w:val="ListParagraph"/>
              <w:rPr>
                <w:rFonts w:ascii="Century Gothic" w:hAnsi="Century Gothic" w:cs="Tahoma"/>
                <w:szCs w:val="22"/>
              </w:rPr>
            </w:pPr>
          </w:p>
          <w:p w14:paraId="67CFA5B6" w14:textId="11599038" w:rsidR="00977F6D" w:rsidRPr="001655EB" w:rsidRDefault="00977F6D" w:rsidP="001655EB">
            <w:pPr>
              <w:pStyle w:val="BodyText"/>
              <w:numPr>
                <w:ilvl w:val="0"/>
                <w:numId w:val="35"/>
              </w:numPr>
              <w:jc w:val="left"/>
              <w:rPr>
                <w:rFonts w:ascii="Century Gothic" w:hAnsi="Century Gothic" w:cs="Tahoma"/>
                <w:szCs w:val="22"/>
              </w:rPr>
            </w:pPr>
            <w:r w:rsidRPr="001655EB">
              <w:rPr>
                <w:rFonts w:ascii="Century Gothic" w:hAnsi="Century Gothic" w:cs="Tahoma"/>
                <w:szCs w:val="22"/>
              </w:rPr>
              <w:t xml:space="preserve">Experience of </w:t>
            </w:r>
            <w:r w:rsidR="003C0DE2" w:rsidRPr="001655EB">
              <w:rPr>
                <w:rFonts w:ascii="Century Gothic" w:hAnsi="Century Gothic" w:cs="Tahoma"/>
                <w:szCs w:val="22"/>
              </w:rPr>
              <w:t>liaising</w:t>
            </w:r>
            <w:r w:rsidRPr="001655EB">
              <w:rPr>
                <w:rFonts w:ascii="Century Gothic" w:hAnsi="Century Gothic" w:cs="Tahoma"/>
                <w:szCs w:val="22"/>
              </w:rPr>
              <w:t xml:space="preserve"> with a range of associated professionals.</w:t>
            </w:r>
          </w:p>
          <w:p w14:paraId="24151E4C" w14:textId="77777777" w:rsidR="00977F6D" w:rsidRPr="001655EB" w:rsidRDefault="00977F6D" w:rsidP="00977F6D">
            <w:pPr>
              <w:pStyle w:val="BodyText"/>
              <w:jc w:val="left"/>
              <w:rPr>
                <w:rFonts w:ascii="Century Gothic" w:hAnsi="Century Gothic" w:cs="Tahoma"/>
                <w:szCs w:val="22"/>
              </w:rPr>
            </w:pPr>
          </w:p>
          <w:p w14:paraId="593801A8" w14:textId="723DA0BD" w:rsidR="00977F6D" w:rsidRPr="001655EB" w:rsidRDefault="00977F6D" w:rsidP="001655EB">
            <w:pPr>
              <w:pStyle w:val="BodyText"/>
              <w:numPr>
                <w:ilvl w:val="0"/>
                <w:numId w:val="35"/>
              </w:numPr>
              <w:jc w:val="left"/>
              <w:rPr>
                <w:rFonts w:ascii="Century Gothic" w:hAnsi="Century Gothic" w:cs="Tahoma"/>
                <w:szCs w:val="22"/>
              </w:rPr>
            </w:pPr>
            <w:r w:rsidRPr="001655EB">
              <w:rPr>
                <w:rFonts w:ascii="Century Gothic" w:hAnsi="Century Gothic" w:cs="Tahoma"/>
                <w:szCs w:val="22"/>
              </w:rPr>
              <w:t>Understand the skills of working with / leading a team.</w:t>
            </w:r>
          </w:p>
          <w:p w14:paraId="54A45EC6" w14:textId="77777777" w:rsidR="00977F6D" w:rsidRPr="001655EB" w:rsidRDefault="00977F6D" w:rsidP="00977F6D">
            <w:pPr>
              <w:pStyle w:val="BodyText"/>
              <w:jc w:val="left"/>
              <w:rPr>
                <w:rFonts w:ascii="Century Gothic" w:hAnsi="Century Gothic" w:cs="Tahoma"/>
                <w:szCs w:val="22"/>
              </w:rPr>
            </w:pPr>
          </w:p>
          <w:p w14:paraId="40D4BC7A" w14:textId="70404E13" w:rsidR="00977F6D" w:rsidRPr="001655EB" w:rsidRDefault="00977F6D" w:rsidP="001655EB">
            <w:pPr>
              <w:pStyle w:val="BodyText"/>
              <w:numPr>
                <w:ilvl w:val="0"/>
                <w:numId w:val="35"/>
              </w:numPr>
              <w:jc w:val="left"/>
              <w:rPr>
                <w:rFonts w:ascii="Century Gothic" w:hAnsi="Century Gothic" w:cs="Tahoma"/>
                <w:szCs w:val="22"/>
              </w:rPr>
            </w:pPr>
            <w:r w:rsidRPr="001655EB">
              <w:rPr>
                <w:rFonts w:ascii="Century Gothic" w:hAnsi="Century Gothic" w:cs="Tahoma"/>
                <w:szCs w:val="22"/>
              </w:rPr>
              <w:t>Demonstrate an understanding of the challenges that might be faced by parents and carers.</w:t>
            </w:r>
          </w:p>
          <w:p w14:paraId="3C4F7966" w14:textId="77777777" w:rsidR="00977F6D" w:rsidRPr="001655EB" w:rsidRDefault="00977F6D" w:rsidP="00977F6D">
            <w:pPr>
              <w:pStyle w:val="BodyText"/>
              <w:jc w:val="left"/>
              <w:rPr>
                <w:rFonts w:ascii="Century Gothic" w:hAnsi="Century Gothic" w:cs="Tahoma"/>
                <w:szCs w:val="22"/>
              </w:rPr>
            </w:pPr>
          </w:p>
          <w:p w14:paraId="3C906215" w14:textId="6E00207E" w:rsidR="00C1320B" w:rsidRPr="001655EB" w:rsidRDefault="00977F6D" w:rsidP="001655EB">
            <w:pPr>
              <w:pStyle w:val="BodyText"/>
              <w:numPr>
                <w:ilvl w:val="0"/>
                <w:numId w:val="35"/>
              </w:numPr>
              <w:jc w:val="left"/>
              <w:rPr>
                <w:rFonts w:ascii="Century Gothic" w:hAnsi="Century Gothic" w:cs="Tahoma"/>
                <w:szCs w:val="22"/>
                <w:lang w:eastAsia="en-GB"/>
              </w:rPr>
            </w:pPr>
            <w:r w:rsidRPr="001655EB">
              <w:rPr>
                <w:rFonts w:ascii="Century Gothic" w:hAnsi="Century Gothic" w:cs="Tahoma"/>
                <w:szCs w:val="22"/>
              </w:rPr>
              <w:t>Demonstrate successful experience of contributing to a whole school approach.</w:t>
            </w:r>
          </w:p>
        </w:tc>
        <w:tc>
          <w:tcPr>
            <w:tcW w:w="1701" w:type="dxa"/>
          </w:tcPr>
          <w:p w14:paraId="51C1668C" w14:textId="0E7E254C" w:rsidR="00C1320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r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  <w:lastRenderedPageBreak/>
              <w:t>X</w:t>
            </w:r>
          </w:p>
          <w:p w14:paraId="264586C2" w14:textId="77777777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08EEF47F" w14:textId="77777777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236B9003" w14:textId="77777777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2916C26E" w14:textId="77777777" w:rsidR="000E32C2" w:rsidRDefault="000E32C2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0B9C7405" w14:textId="04F43EB8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r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  <w:t>X</w:t>
            </w:r>
          </w:p>
          <w:p w14:paraId="4F164746" w14:textId="77777777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4BAC2BEA" w14:textId="77777777" w:rsidR="000E32C2" w:rsidRDefault="000E32C2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327D0A28" w14:textId="5ADC2CB6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r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  <w:t>X</w:t>
            </w:r>
          </w:p>
          <w:p w14:paraId="7223B40F" w14:textId="77777777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7801BA7B" w14:textId="77777777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5937F8E5" w14:textId="630C7688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r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  <w:t>X</w:t>
            </w:r>
          </w:p>
          <w:p w14:paraId="6B6902A9" w14:textId="77777777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5160B0FC" w14:textId="77777777" w:rsidR="000E32C2" w:rsidRDefault="000E32C2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6130F98E" w14:textId="552040BF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r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  <w:t>X</w:t>
            </w:r>
          </w:p>
          <w:p w14:paraId="7AD9B4FB" w14:textId="77777777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43939A08" w14:textId="77777777" w:rsidR="000E32C2" w:rsidRDefault="000E32C2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361B4218" w14:textId="7D626A43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r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  <w:t>X</w:t>
            </w:r>
          </w:p>
          <w:p w14:paraId="53F85CDD" w14:textId="77777777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3ABD7A17" w14:textId="77777777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26018B84" w14:textId="790C739A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r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  <w:t>X</w:t>
            </w:r>
          </w:p>
          <w:p w14:paraId="5AD032C1" w14:textId="77777777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7FA396CA" w14:textId="77777777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0A0F8398" w14:textId="41DCB5A6" w:rsidR="001655EB" w:rsidRPr="00977F6D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proofErr w:type="gramStart"/>
            <w:r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  <w:t>x</w:t>
            </w:r>
            <w:proofErr w:type="gramEnd"/>
          </w:p>
        </w:tc>
        <w:tc>
          <w:tcPr>
            <w:tcW w:w="1392" w:type="dxa"/>
          </w:tcPr>
          <w:p w14:paraId="10380808" w14:textId="77777777" w:rsidR="00C1320B" w:rsidRPr="00977F6D" w:rsidRDefault="00C1320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</w:tc>
      </w:tr>
      <w:tr w:rsidR="001655EB" w:rsidRPr="00977F6D" w14:paraId="4BB757DD" w14:textId="77777777" w:rsidTr="008F31AC">
        <w:tc>
          <w:tcPr>
            <w:tcW w:w="8900" w:type="dxa"/>
            <w:gridSpan w:val="3"/>
            <w:shd w:val="clear" w:color="auto" w:fill="B4C6E7" w:themeFill="accent1" w:themeFillTint="66"/>
          </w:tcPr>
          <w:p w14:paraId="556CD86B" w14:textId="1FA3CF1F" w:rsidR="001655EB" w:rsidRPr="001655EB" w:rsidRDefault="001655EB" w:rsidP="001655EB">
            <w:pPr>
              <w:pStyle w:val="Title"/>
              <w:jc w:val="left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proofErr w:type="gramStart"/>
            <w:r>
              <w:rPr>
                <w:rFonts w:ascii="Century Gothic" w:hAnsi="Century Gothic" w:cs="Tahoma"/>
                <w:sz w:val="24"/>
                <w:szCs w:val="24"/>
                <w:u w:val="none"/>
              </w:rPr>
              <w:lastRenderedPageBreak/>
              <w:t>4.</w:t>
            </w:r>
            <w:r w:rsidRPr="001655EB">
              <w:rPr>
                <w:rFonts w:ascii="Century Gothic" w:hAnsi="Century Gothic" w:cs="Tahoma"/>
                <w:sz w:val="24"/>
                <w:szCs w:val="24"/>
                <w:u w:val="none"/>
              </w:rPr>
              <w:t>Personal</w:t>
            </w:r>
            <w:proofErr w:type="gramEnd"/>
            <w:r w:rsidRPr="001655EB">
              <w:rPr>
                <w:rFonts w:ascii="Century Gothic" w:hAnsi="Century Gothic" w:cs="Tahoma"/>
                <w:sz w:val="24"/>
                <w:szCs w:val="24"/>
                <w:u w:val="none"/>
              </w:rPr>
              <w:t xml:space="preserve"> Qualities</w:t>
            </w:r>
          </w:p>
        </w:tc>
      </w:tr>
      <w:tr w:rsidR="00C1320B" w:rsidRPr="00977F6D" w14:paraId="7C649F42" w14:textId="77777777" w:rsidTr="00C1320B">
        <w:tc>
          <w:tcPr>
            <w:tcW w:w="5807" w:type="dxa"/>
          </w:tcPr>
          <w:p w14:paraId="3272F553" w14:textId="253F1A86" w:rsidR="00977F6D" w:rsidRPr="001655EB" w:rsidRDefault="00977F6D" w:rsidP="001655EB">
            <w:pPr>
              <w:pStyle w:val="BodyText"/>
              <w:numPr>
                <w:ilvl w:val="0"/>
                <w:numId w:val="36"/>
              </w:numPr>
              <w:jc w:val="left"/>
              <w:rPr>
                <w:rFonts w:ascii="Century Gothic" w:hAnsi="Century Gothic" w:cs="Tahoma"/>
                <w:szCs w:val="22"/>
              </w:rPr>
            </w:pPr>
            <w:r w:rsidRPr="001655EB">
              <w:rPr>
                <w:rFonts w:ascii="Century Gothic" w:hAnsi="Century Gothic" w:cs="Tahoma"/>
                <w:szCs w:val="22"/>
              </w:rPr>
              <w:t>Demonstrate an abili</w:t>
            </w:r>
            <w:r w:rsidR="001655EB" w:rsidRPr="001655EB">
              <w:rPr>
                <w:rFonts w:ascii="Century Gothic" w:hAnsi="Century Gothic" w:cs="Tahoma"/>
                <w:szCs w:val="22"/>
              </w:rPr>
              <w:t>ty to be flexible and resilient</w:t>
            </w:r>
            <w:r w:rsidRPr="001655EB">
              <w:rPr>
                <w:rFonts w:ascii="Century Gothic" w:hAnsi="Century Gothic" w:cs="Tahoma"/>
                <w:szCs w:val="22"/>
              </w:rPr>
              <w:t xml:space="preserve">, including when managing dysregulated </w:t>
            </w:r>
            <w:proofErr w:type="spellStart"/>
            <w:r w:rsidRPr="001655EB">
              <w:rPr>
                <w:rFonts w:ascii="Century Gothic" w:hAnsi="Century Gothic" w:cs="Tahoma"/>
                <w:szCs w:val="22"/>
              </w:rPr>
              <w:t>behaviours</w:t>
            </w:r>
            <w:proofErr w:type="spellEnd"/>
          </w:p>
          <w:p w14:paraId="7F3A370F" w14:textId="77777777" w:rsidR="00977F6D" w:rsidRPr="001655EB" w:rsidRDefault="00977F6D" w:rsidP="001655EB">
            <w:pPr>
              <w:pStyle w:val="BodyText"/>
              <w:ind w:left="720"/>
              <w:jc w:val="left"/>
              <w:rPr>
                <w:rFonts w:ascii="Century Gothic" w:hAnsi="Century Gothic" w:cs="Tahoma"/>
                <w:szCs w:val="22"/>
              </w:rPr>
            </w:pPr>
          </w:p>
          <w:p w14:paraId="775F2658" w14:textId="6CCC4368" w:rsidR="00977F6D" w:rsidRPr="001655EB" w:rsidRDefault="00977F6D" w:rsidP="001655EB">
            <w:pPr>
              <w:pStyle w:val="BodyText"/>
              <w:numPr>
                <w:ilvl w:val="0"/>
                <w:numId w:val="36"/>
              </w:numPr>
              <w:jc w:val="left"/>
              <w:rPr>
                <w:rFonts w:ascii="Century Gothic" w:hAnsi="Century Gothic" w:cs="Tahoma"/>
                <w:szCs w:val="22"/>
              </w:rPr>
            </w:pPr>
            <w:r w:rsidRPr="001655EB">
              <w:rPr>
                <w:rFonts w:ascii="Century Gothic" w:hAnsi="Century Gothic" w:cs="Tahoma"/>
                <w:szCs w:val="22"/>
              </w:rPr>
              <w:t xml:space="preserve">Be reflective of your practice and demonstrate </w:t>
            </w:r>
            <w:proofErr w:type="gramStart"/>
            <w:r w:rsidR="003C0DE2">
              <w:rPr>
                <w:rFonts w:ascii="Century Gothic" w:hAnsi="Century Gothic" w:cs="Tahoma"/>
                <w:szCs w:val="22"/>
              </w:rPr>
              <w:t xml:space="preserve">an </w:t>
            </w:r>
            <w:r w:rsidR="003C0DE2" w:rsidRPr="001655EB">
              <w:rPr>
                <w:rFonts w:ascii="Century Gothic" w:hAnsi="Century Gothic" w:cs="Tahoma"/>
                <w:szCs w:val="22"/>
              </w:rPr>
              <w:t>ability</w:t>
            </w:r>
            <w:proofErr w:type="gramEnd"/>
            <w:r w:rsidRPr="001655EB">
              <w:rPr>
                <w:rFonts w:ascii="Century Gothic" w:hAnsi="Century Gothic" w:cs="Tahoma"/>
                <w:szCs w:val="22"/>
              </w:rPr>
              <w:t xml:space="preserve"> for continuous improvement.</w:t>
            </w:r>
          </w:p>
          <w:p w14:paraId="184EED64" w14:textId="77777777" w:rsidR="00977F6D" w:rsidRPr="001655EB" w:rsidRDefault="00977F6D" w:rsidP="001655EB">
            <w:pPr>
              <w:pStyle w:val="BodyText"/>
              <w:jc w:val="left"/>
              <w:rPr>
                <w:rFonts w:ascii="Century Gothic" w:hAnsi="Century Gothic" w:cs="Tahoma"/>
                <w:szCs w:val="22"/>
              </w:rPr>
            </w:pPr>
          </w:p>
          <w:p w14:paraId="200ECEEF" w14:textId="6660B8A2" w:rsidR="00977F6D" w:rsidRPr="001655EB" w:rsidRDefault="00977F6D" w:rsidP="001655EB">
            <w:pPr>
              <w:pStyle w:val="BodyText"/>
              <w:numPr>
                <w:ilvl w:val="0"/>
                <w:numId w:val="36"/>
              </w:numPr>
              <w:jc w:val="left"/>
              <w:rPr>
                <w:rFonts w:ascii="Century Gothic" w:hAnsi="Century Gothic" w:cs="Arial"/>
                <w:b/>
                <w:color w:val="000000"/>
                <w:szCs w:val="22"/>
                <w:u w:val="single"/>
              </w:rPr>
            </w:pPr>
            <w:r w:rsidRPr="001655EB">
              <w:rPr>
                <w:rFonts w:ascii="Century Gothic" w:hAnsi="Century Gothic" w:cs="Tahoma"/>
                <w:szCs w:val="22"/>
              </w:rPr>
              <w:t>To be physically fit in order to carry out a range of manual handling procedures.</w:t>
            </w:r>
          </w:p>
          <w:p w14:paraId="107C3E51" w14:textId="77777777" w:rsidR="00977F6D" w:rsidRPr="001655EB" w:rsidRDefault="00977F6D" w:rsidP="001655EB">
            <w:pPr>
              <w:pStyle w:val="ListParagraph"/>
              <w:rPr>
                <w:rFonts w:ascii="Century Gothic" w:hAnsi="Century Gothic" w:cs="Arial"/>
                <w:b/>
                <w:color w:val="000000"/>
                <w:szCs w:val="22"/>
                <w:u w:val="single"/>
              </w:rPr>
            </w:pPr>
          </w:p>
          <w:p w14:paraId="27981577" w14:textId="3A02D8C4" w:rsidR="00977F6D" w:rsidRPr="001655EB" w:rsidRDefault="00977F6D" w:rsidP="001655EB">
            <w:pPr>
              <w:pStyle w:val="BodyText"/>
              <w:numPr>
                <w:ilvl w:val="0"/>
                <w:numId w:val="36"/>
              </w:numPr>
              <w:jc w:val="left"/>
              <w:rPr>
                <w:rFonts w:ascii="Century Gothic" w:hAnsi="Century Gothic" w:cs="Arial"/>
                <w:color w:val="000000"/>
                <w:szCs w:val="22"/>
              </w:rPr>
            </w:pPr>
            <w:r w:rsidRPr="001655EB">
              <w:rPr>
                <w:rFonts w:ascii="Century Gothic" w:hAnsi="Century Gothic" w:cs="Arial"/>
                <w:color w:val="000000"/>
                <w:szCs w:val="22"/>
              </w:rPr>
              <w:t>Evidence an understanding of Equalities in the workplace</w:t>
            </w:r>
          </w:p>
          <w:p w14:paraId="53B28EB4" w14:textId="77777777" w:rsidR="00C1320B" w:rsidRPr="001655EB" w:rsidRDefault="00C1320B" w:rsidP="00C1320B">
            <w:pPr>
              <w:pStyle w:val="Title"/>
              <w:rPr>
                <w:rFonts w:ascii="Century Gothic" w:hAnsi="Century Gothic" w:cs="Tahoma"/>
                <w:b w:val="0"/>
                <w:szCs w:val="22"/>
                <w:u w:val="none"/>
                <w:lang w:eastAsia="en-GB"/>
              </w:rPr>
            </w:pPr>
          </w:p>
        </w:tc>
        <w:tc>
          <w:tcPr>
            <w:tcW w:w="1701" w:type="dxa"/>
          </w:tcPr>
          <w:p w14:paraId="364DCEA8" w14:textId="5FA54FFF" w:rsidR="00C1320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r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  <w:t>X</w:t>
            </w:r>
          </w:p>
          <w:p w14:paraId="29DE8651" w14:textId="77777777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48B7BFE5" w14:textId="77777777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49CBF573" w14:textId="77777777" w:rsidR="000E32C2" w:rsidRDefault="000E32C2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1D44F222" w14:textId="4218BB08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r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  <w:t>X</w:t>
            </w:r>
          </w:p>
          <w:p w14:paraId="34ADE1C6" w14:textId="77777777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635C587B" w14:textId="77777777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29EB736A" w14:textId="77777777" w:rsidR="000E32C2" w:rsidRDefault="000E32C2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6E03F7DD" w14:textId="441D0F94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r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  <w:t>X</w:t>
            </w:r>
          </w:p>
          <w:p w14:paraId="3FE36FBC" w14:textId="77777777" w:rsidR="001655EB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  <w:p w14:paraId="04196BEE" w14:textId="134253D2" w:rsidR="001655EB" w:rsidRPr="00977F6D" w:rsidRDefault="001655E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  <w:proofErr w:type="gramStart"/>
            <w:r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  <w:t>x</w:t>
            </w:r>
            <w:proofErr w:type="gramEnd"/>
          </w:p>
        </w:tc>
        <w:tc>
          <w:tcPr>
            <w:tcW w:w="1392" w:type="dxa"/>
          </w:tcPr>
          <w:p w14:paraId="5E4E4973" w14:textId="77777777" w:rsidR="00C1320B" w:rsidRPr="00977F6D" w:rsidRDefault="00C1320B" w:rsidP="00C1320B">
            <w:pPr>
              <w:pStyle w:val="Title"/>
              <w:rPr>
                <w:rFonts w:ascii="Century Gothic" w:hAnsi="Century Gothic" w:cs="Tahoma"/>
                <w:b w:val="0"/>
                <w:sz w:val="24"/>
                <w:szCs w:val="24"/>
                <w:u w:val="none"/>
                <w:lang w:eastAsia="en-GB"/>
              </w:rPr>
            </w:pPr>
          </w:p>
        </w:tc>
      </w:tr>
    </w:tbl>
    <w:p w14:paraId="01953F59" w14:textId="77777777" w:rsidR="00C1320B" w:rsidRPr="00C1320B" w:rsidRDefault="00C1320B" w:rsidP="00C1320B">
      <w:pPr>
        <w:pStyle w:val="Title"/>
        <w:rPr>
          <w:rFonts w:ascii="Calibri" w:hAnsi="Calibri" w:cs="Tahoma"/>
          <w:b w:val="0"/>
          <w:sz w:val="24"/>
          <w:szCs w:val="24"/>
          <w:u w:val="none"/>
          <w:lang w:eastAsia="en-GB"/>
        </w:rPr>
      </w:pPr>
    </w:p>
    <w:p w14:paraId="1AD991BE" w14:textId="77777777" w:rsidR="00C1320B" w:rsidRDefault="00C1320B" w:rsidP="00C1320B">
      <w:pPr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240B8FE9" w14:textId="77777777" w:rsidR="00C1320B" w:rsidRDefault="00C1320B" w:rsidP="00C1320B">
      <w:pPr>
        <w:jc w:val="center"/>
        <w:rPr>
          <w:rFonts w:ascii="Calibri" w:hAnsi="Calibri" w:cs="Tahoma"/>
          <w:b/>
          <w:szCs w:val="24"/>
          <w:u w:val="single"/>
        </w:rPr>
      </w:pPr>
    </w:p>
    <w:p w14:paraId="719D6DEF" w14:textId="77777777" w:rsidR="00C1320B" w:rsidRDefault="00C1320B" w:rsidP="00C1320B">
      <w:pPr>
        <w:jc w:val="both"/>
        <w:rPr>
          <w:rFonts w:ascii="Calibri" w:hAnsi="Calibri" w:cs="Tahoma"/>
          <w:b/>
          <w:szCs w:val="24"/>
        </w:rPr>
      </w:pPr>
    </w:p>
    <w:p w14:paraId="79739C6D" w14:textId="77777777" w:rsidR="00C1320B" w:rsidRDefault="00C1320B" w:rsidP="00C1320B">
      <w:pPr>
        <w:jc w:val="both"/>
        <w:rPr>
          <w:rFonts w:ascii="Calibri" w:hAnsi="Calibri" w:cs="Tahoma"/>
          <w:b/>
          <w:szCs w:val="24"/>
          <w:u w:val="single"/>
        </w:rPr>
      </w:pPr>
    </w:p>
    <w:p w14:paraId="627790CA" w14:textId="77777777" w:rsidR="00C1320B" w:rsidRDefault="00C1320B" w:rsidP="00C1320B">
      <w:pPr>
        <w:pStyle w:val="ListParagraph"/>
        <w:ind w:left="0"/>
        <w:rPr>
          <w:rFonts w:ascii="Calibri" w:hAnsi="Calibri" w:cs="Tahoma"/>
          <w:b/>
          <w:sz w:val="24"/>
          <w:szCs w:val="24"/>
        </w:rPr>
      </w:pPr>
    </w:p>
    <w:p w14:paraId="110FFD37" w14:textId="77777777" w:rsidR="00664BF3" w:rsidRPr="001F4896" w:rsidRDefault="00664BF3" w:rsidP="00EC7A10">
      <w:pPr>
        <w:ind w:left="1080"/>
        <w:rPr>
          <w:rFonts w:ascii="Arial" w:hAnsi="Arial" w:cs="Arial"/>
          <w:sz w:val="24"/>
          <w:szCs w:val="24"/>
        </w:rPr>
      </w:pPr>
    </w:p>
    <w:sectPr w:rsidR="00664BF3" w:rsidRPr="001F4896">
      <w:footerReference w:type="default" r:id="rId9"/>
      <w:pgSz w:w="12240" w:h="15840"/>
      <w:pgMar w:top="1440" w:right="1620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E6E34" w14:textId="77777777" w:rsidR="00D56C7D" w:rsidRDefault="00D56C7D" w:rsidP="00D56C7D">
      <w:r>
        <w:separator/>
      </w:r>
    </w:p>
  </w:endnote>
  <w:endnote w:type="continuationSeparator" w:id="0">
    <w:p w14:paraId="062349CA" w14:textId="77777777" w:rsidR="00D56C7D" w:rsidRDefault="00D56C7D" w:rsidP="00D5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069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529E1" w14:textId="0B464477" w:rsidR="00D56C7D" w:rsidRDefault="00D56C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B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7EB512" w14:textId="77777777" w:rsidR="00D56C7D" w:rsidRDefault="00D56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F3A5A" w14:textId="77777777" w:rsidR="00D56C7D" w:rsidRDefault="00D56C7D" w:rsidP="00D56C7D">
      <w:r>
        <w:separator/>
      </w:r>
    </w:p>
  </w:footnote>
  <w:footnote w:type="continuationSeparator" w:id="0">
    <w:p w14:paraId="7FA9E0C1" w14:textId="77777777" w:rsidR="00D56C7D" w:rsidRDefault="00D56C7D" w:rsidP="00D5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E1A"/>
    <w:multiLevelType w:val="hybridMultilevel"/>
    <w:tmpl w:val="F3D256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6E6B1C"/>
    <w:multiLevelType w:val="hybridMultilevel"/>
    <w:tmpl w:val="B5840D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205293"/>
    <w:multiLevelType w:val="hybridMultilevel"/>
    <w:tmpl w:val="14C2D7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93977"/>
    <w:multiLevelType w:val="hybridMultilevel"/>
    <w:tmpl w:val="A0D0C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87FC3"/>
    <w:multiLevelType w:val="hybridMultilevel"/>
    <w:tmpl w:val="6CAEF0E6"/>
    <w:lvl w:ilvl="0" w:tplc="BAF28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E2C22"/>
    <w:multiLevelType w:val="singleLevel"/>
    <w:tmpl w:val="1DB2A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6A7585"/>
    <w:multiLevelType w:val="singleLevel"/>
    <w:tmpl w:val="238AD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B16358"/>
    <w:multiLevelType w:val="hybridMultilevel"/>
    <w:tmpl w:val="D7F44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074FA"/>
    <w:multiLevelType w:val="hybridMultilevel"/>
    <w:tmpl w:val="FB4409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57D16"/>
    <w:multiLevelType w:val="multilevel"/>
    <w:tmpl w:val="01DA69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232F7B67"/>
    <w:multiLevelType w:val="multilevel"/>
    <w:tmpl w:val="C85647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23854C3D"/>
    <w:multiLevelType w:val="singleLevel"/>
    <w:tmpl w:val="1DB2A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6E1111"/>
    <w:multiLevelType w:val="singleLevel"/>
    <w:tmpl w:val="238AD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785930"/>
    <w:multiLevelType w:val="multilevel"/>
    <w:tmpl w:val="9E722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3240" w:hanging="1080"/>
      </w:pPr>
    </w:lvl>
    <w:lvl w:ilvl="4">
      <w:start w:val="1"/>
      <w:numFmt w:val="decimal"/>
      <w:isLgl/>
      <w:lvlText w:val="%1.%2.%3.%4.%5"/>
      <w:lvlJc w:val="left"/>
      <w:pPr>
        <w:ind w:left="4320" w:hanging="1440"/>
      </w:pPr>
    </w:lvl>
    <w:lvl w:ilvl="5">
      <w:start w:val="1"/>
      <w:numFmt w:val="decimal"/>
      <w:isLgl/>
      <w:lvlText w:val="%1.%2.%3.%4.%5.%6"/>
      <w:lvlJc w:val="left"/>
      <w:pPr>
        <w:ind w:left="504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800"/>
      </w:p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</w:lvl>
  </w:abstractNum>
  <w:abstractNum w:abstractNumId="14">
    <w:nsid w:val="290D02EC"/>
    <w:multiLevelType w:val="hybridMultilevel"/>
    <w:tmpl w:val="6874C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E16AB"/>
    <w:multiLevelType w:val="hybridMultilevel"/>
    <w:tmpl w:val="EBC6C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C1232"/>
    <w:multiLevelType w:val="hybridMultilevel"/>
    <w:tmpl w:val="6344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D5365"/>
    <w:multiLevelType w:val="hybridMultilevel"/>
    <w:tmpl w:val="35E2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2453B"/>
    <w:multiLevelType w:val="hybridMultilevel"/>
    <w:tmpl w:val="657A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872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371001E"/>
    <w:multiLevelType w:val="singleLevel"/>
    <w:tmpl w:val="238AD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3780933"/>
    <w:multiLevelType w:val="hybridMultilevel"/>
    <w:tmpl w:val="375C5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F6376"/>
    <w:multiLevelType w:val="singleLevel"/>
    <w:tmpl w:val="1DB2A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4B2702"/>
    <w:multiLevelType w:val="hybridMultilevel"/>
    <w:tmpl w:val="8416E8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56A89"/>
    <w:multiLevelType w:val="singleLevel"/>
    <w:tmpl w:val="1DB2A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424410E"/>
    <w:multiLevelType w:val="hybridMultilevel"/>
    <w:tmpl w:val="12D8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C03FD"/>
    <w:multiLevelType w:val="hybridMultilevel"/>
    <w:tmpl w:val="7B1E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C3E46"/>
    <w:multiLevelType w:val="hybridMultilevel"/>
    <w:tmpl w:val="A0BE3E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D72AA"/>
    <w:multiLevelType w:val="multilevel"/>
    <w:tmpl w:val="786A09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5BED4CBC"/>
    <w:multiLevelType w:val="singleLevel"/>
    <w:tmpl w:val="238AD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1472046"/>
    <w:multiLevelType w:val="hybridMultilevel"/>
    <w:tmpl w:val="CF2E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54D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FD0BFD"/>
    <w:multiLevelType w:val="hybridMultilevel"/>
    <w:tmpl w:val="490E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05032"/>
    <w:multiLevelType w:val="hybridMultilevel"/>
    <w:tmpl w:val="526450D2"/>
    <w:lvl w:ilvl="0" w:tplc="39528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92453"/>
    <w:multiLevelType w:val="singleLevel"/>
    <w:tmpl w:val="1DB2A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CF7DD8"/>
    <w:multiLevelType w:val="singleLevel"/>
    <w:tmpl w:val="1DB2A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A241709"/>
    <w:multiLevelType w:val="singleLevel"/>
    <w:tmpl w:val="1DB2A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11"/>
  </w:num>
  <w:num w:numId="3">
    <w:abstractNumId w:val="36"/>
  </w:num>
  <w:num w:numId="4">
    <w:abstractNumId w:val="35"/>
  </w:num>
  <w:num w:numId="5">
    <w:abstractNumId w:val="5"/>
  </w:num>
  <w:num w:numId="6">
    <w:abstractNumId w:val="22"/>
  </w:num>
  <w:num w:numId="7">
    <w:abstractNumId w:val="34"/>
  </w:num>
  <w:num w:numId="8">
    <w:abstractNumId w:val="24"/>
  </w:num>
  <w:num w:numId="9">
    <w:abstractNumId w:val="19"/>
  </w:num>
  <w:num w:numId="10">
    <w:abstractNumId w:val="20"/>
  </w:num>
  <w:num w:numId="11">
    <w:abstractNumId w:val="12"/>
  </w:num>
  <w:num w:numId="12">
    <w:abstractNumId w:val="29"/>
  </w:num>
  <w:num w:numId="13">
    <w:abstractNumId w:val="6"/>
  </w:num>
  <w:num w:numId="14">
    <w:abstractNumId w:val="0"/>
  </w:num>
  <w:num w:numId="15">
    <w:abstractNumId w:val="15"/>
  </w:num>
  <w:num w:numId="16">
    <w:abstractNumId w:val="3"/>
  </w:num>
  <w:num w:numId="17">
    <w:abstractNumId w:val="17"/>
  </w:num>
  <w:num w:numId="18">
    <w:abstractNumId w:val="32"/>
  </w:num>
  <w:num w:numId="19">
    <w:abstractNumId w:val="30"/>
  </w:num>
  <w:num w:numId="20">
    <w:abstractNumId w:val="16"/>
  </w:num>
  <w:num w:numId="21">
    <w:abstractNumId w:val="2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8"/>
  </w:num>
  <w:num w:numId="26">
    <w:abstractNumId w:val="7"/>
  </w:num>
  <w:num w:numId="27">
    <w:abstractNumId w:val="26"/>
  </w:num>
  <w:num w:numId="28">
    <w:abstractNumId w:val="21"/>
  </w:num>
  <w:num w:numId="29">
    <w:abstractNumId w:val="14"/>
  </w:num>
  <w:num w:numId="30">
    <w:abstractNumId w:val="1"/>
  </w:num>
  <w:num w:numId="31">
    <w:abstractNumId w:val="8"/>
  </w:num>
  <w:num w:numId="32">
    <w:abstractNumId w:val="4"/>
  </w:num>
  <w:num w:numId="33">
    <w:abstractNumId w:val="33"/>
  </w:num>
  <w:num w:numId="34">
    <w:abstractNumId w:val="27"/>
  </w:num>
  <w:num w:numId="35">
    <w:abstractNumId w:val="23"/>
  </w:num>
  <w:num w:numId="36">
    <w:abstractNumId w:val="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05"/>
    <w:rsid w:val="00054E0C"/>
    <w:rsid w:val="00085610"/>
    <w:rsid w:val="000E32C2"/>
    <w:rsid w:val="00152E79"/>
    <w:rsid w:val="001655EB"/>
    <w:rsid w:val="001F4896"/>
    <w:rsid w:val="00272261"/>
    <w:rsid w:val="002B04F9"/>
    <w:rsid w:val="00394715"/>
    <w:rsid w:val="003C0DE2"/>
    <w:rsid w:val="003D434A"/>
    <w:rsid w:val="00405154"/>
    <w:rsid w:val="0044763D"/>
    <w:rsid w:val="00465E66"/>
    <w:rsid w:val="00564BAE"/>
    <w:rsid w:val="00664BF3"/>
    <w:rsid w:val="007F2F0B"/>
    <w:rsid w:val="00977F6D"/>
    <w:rsid w:val="009E0905"/>
    <w:rsid w:val="00A006DE"/>
    <w:rsid w:val="00AF3D72"/>
    <w:rsid w:val="00BA5B9A"/>
    <w:rsid w:val="00BF0236"/>
    <w:rsid w:val="00C1320B"/>
    <w:rsid w:val="00C5058F"/>
    <w:rsid w:val="00C55E77"/>
    <w:rsid w:val="00CA43AD"/>
    <w:rsid w:val="00D56C7D"/>
    <w:rsid w:val="00D84F54"/>
    <w:rsid w:val="00DF72D3"/>
    <w:rsid w:val="00E741A5"/>
    <w:rsid w:val="00EC7A10"/>
    <w:rsid w:val="00F00D07"/>
    <w:rsid w:val="00F26EBE"/>
    <w:rsid w:val="6BE6E8F4"/>
    <w:rsid w:val="77A4B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57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lang w:eastAsia="zh-TW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ahoma" w:hAnsi="Tahoma"/>
      <w:b/>
      <w:smallCaps/>
      <w:lang w:val="en-GB"/>
    </w:rPr>
  </w:style>
  <w:style w:type="paragraph" w:styleId="Heading2">
    <w:name w:val="heading 2"/>
    <w:basedOn w:val="Normal"/>
    <w:next w:val="Normal"/>
    <w:qFormat/>
    <w:rsid w:val="00AF3D72"/>
    <w:pPr>
      <w:keepNext/>
      <w:jc w:val="right"/>
      <w:outlineLvl w:val="1"/>
    </w:pPr>
    <w:rPr>
      <w:rFonts w:ascii="Tahoma" w:hAnsi="Tahoma"/>
      <w:i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1080"/>
      <w:jc w:val="both"/>
    </w:pPr>
  </w:style>
  <w:style w:type="paragraph" w:styleId="BodyText2">
    <w:name w:val="Body Text 2"/>
    <w:basedOn w:val="Normal"/>
    <w:rsid w:val="00AF3D72"/>
    <w:pPr>
      <w:jc w:val="both"/>
    </w:pPr>
    <w:rPr>
      <w:rFonts w:ascii="Tahoma" w:hAnsi="Tahoma"/>
      <w:i/>
      <w:lang w:val="en-GB" w:eastAsia="en-GB"/>
    </w:rPr>
  </w:style>
  <w:style w:type="paragraph" w:customStyle="1" w:styleId="DefaultText">
    <w:name w:val="Default Text"/>
    <w:basedOn w:val="Normal"/>
    <w:rsid w:val="00085610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B04F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C1320B"/>
    <w:rPr>
      <w:rFonts w:ascii="Verdana" w:hAnsi="Verdana"/>
      <w:b/>
      <w:sz w:val="22"/>
      <w:u w:val="single"/>
      <w:lang w:eastAsia="zh-TW"/>
    </w:rPr>
  </w:style>
  <w:style w:type="table" w:styleId="TableGrid">
    <w:name w:val="Table Grid"/>
    <w:basedOn w:val="TableNormal"/>
    <w:rsid w:val="00C1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56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6C7D"/>
    <w:rPr>
      <w:rFonts w:ascii="Verdana" w:hAnsi="Verdana"/>
      <w:sz w:val="22"/>
      <w:lang w:eastAsia="zh-TW"/>
    </w:rPr>
  </w:style>
  <w:style w:type="paragraph" w:styleId="Footer">
    <w:name w:val="footer"/>
    <w:basedOn w:val="Normal"/>
    <w:link w:val="FooterChar"/>
    <w:uiPriority w:val="99"/>
    <w:rsid w:val="00D56C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C7D"/>
    <w:rPr>
      <w:rFonts w:ascii="Verdana" w:hAnsi="Verdana"/>
      <w:sz w:val="22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3C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C0DE2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lang w:eastAsia="zh-TW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ahoma" w:hAnsi="Tahoma"/>
      <w:b/>
      <w:smallCaps/>
      <w:lang w:val="en-GB"/>
    </w:rPr>
  </w:style>
  <w:style w:type="paragraph" w:styleId="Heading2">
    <w:name w:val="heading 2"/>
    <w:basedOn w:val="Normal"/>
    <w:next w:val="Normal"/>
    <w:qFormat/>
    <w:rsid w:val="00AF3D72"/>
    <w:pPr>
      <w:keepNext/>
      <w:jc w:val="right"/>
      <w:outlineLvl w:val="1"/>
    </w:pPr>
    <w:rPr>
      <w:rFonts w:ascii="Tahoma" w:hAnsi="Tahoma"/>
      <w:i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1080"/>
      <w:jc w:val="both"/>
    </w:pPr>
  </w:style>
  <w:style w:type="paragraph" w:styleId="BodyText2">
    <w:name w:val="Body Text 2"/>
    <w:basedOn w:val="Normal"/>
    <w:rsid w:val="00AF3D72"/>
    <w:pPr>
      <w:jc w:val="both"/>
    </w:pPr>
    <w:rPr>
      <w:rFonts w:ascii="Tahoma" w:hAnsi="Tahoma"/>
      <w:i/>
      <w:lang w:val="en-GB" w:eastAsia="en-GB"/>
    </w:rPr>
  </w:style>
  <w:style w:type="paragraph" w:customStyle="1" w:styleId="DefaultText">
    <w:name w:val="Default Text"/>
    <w:basedOn w:val="Normal"/>
    <w:rsid w:val="00085610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B04F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C1320B"/>
    <w:rPr>
      <w:rFonts w:ascii="Verdana" w:hAnsi="Verdana"/>
      <w:b/>
      <w:sz w:val="22"/>
      <w:u w:val="single"/>
      <w:lang w:eastAsia="zh-TW"/>
    </w:rPr>
  </w:style>
  <w:style w:type="table" w:styleId="TableGrid">
    <w:name w:val="Table Grid"/>
    <w:basedOn w:val="TableNormal"/>
    <w:rsid w:val="00C1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56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6C7D"/>
    <w:rPr>
      <w:rFonts w:ascii="Verdana" w:hAnsi="Verdana"/>
      <w:sz w:val="22"/>
      <w:lang w:eastAsia="zh-TW"/>
    </w:rPr>
  </w:style>
  <w:style w:type="paragraph" w:styleId="Footer">
    <w:name w:val="footer"/>
    <w:basedOn w:val="Normal"/>
    <w:link w:val="FooterChar"/>
    <w:uiPriority w:val="99"/>
    <w:rsid w:val="00D56C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C7D"/>
    <w:rPr>
      <w:rFonts w:ascii="Verdana" w:hAnsi="Verdana"/>
      <w:sz w:val="22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3C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C0DE2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885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: SENIOR TEACHER</vt:lpstr>
    </vt:vector>
  </TitlesOfParts>
  <Company>Brighton &amp; Hove LEA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: SENIOR TEACHER</dc:title>
  <dc:creator>Hillside School</dc:creator>
  <cp:lastModifiedBy>Sarah Chaston</cp:lastModifiedBy>
  <cp:revision>3</cp:revision>
  <cp:lastPrinted>2014-09-22T16:56:00Z</cp:lastPrinted>
  <dcterms:created xsi:type="dcterms:W3CDTF">2023-05-26T14:34:00Z</dcterms:created>
  <dcterms:modified xsi:type="dcterms:W3CDTF">2023-05-26T14:38:00Z</dcterms:modified>
</cp:coreProperties>
</file>