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4A6331B2" w:rsidR="00702B37" w:rsidRPr="00702B37" w:rsidRDefault="00702B37" w:rsidP="00702B37">
      <w:pPr>
        <w:pStyle w:val="Heading1"/>
      </w:pPr>
      <w:r w:rsidRPr="00702B37">
        <w:t>JOB TITLE:</w:t>
      </w:r>
      <w:r w:rsidR="00597A3B">
        <w:t xml:space="preserve"> </w:t>
      </w:r>
      <w:r w:rsidR="00597A3B" w:rsidRPr="00597A3B">
        <w:rPr>
          <w:b w:val="0"/>
          <w:bCs w:val="0"/>
        </w:rPr>
        <w:t>Principal Strategic Planner</w:t>
      </w:r>
    </w:p>
    <w:p w14:paraId="30154517" w14:textId="79EF6C38" w:rsidR="00702B37" w:rsidRPr="00597A3B" w:rsidRDefault="00702B37" w:rsidP="00702B37">
      <w:pPr>
        <w:pStyle w:val="Heading1"/>
        <w:rPr>
          <w:b w:val="0"/>
          <w:bCs w:val="0"/>
        </w:rPr>
      </w:pPr>
      <w:r w:rsidRPr="00702B37">
        <w:t>DEPARTMENT:</w:t>
      </w:r>
      <w:r w:rsidR="00597A3B">
        <w:t xml:space="preserve"> </w:t>
      </w:r>
      <w:r w:rsidR="00597A3B" w:rsidRPr="00597A3B">
        <w:rPr>
          <w:b w:val="0"/>
          <w:bCs w:val="0"/>
        </w:rPr>
        <w:t>Communities, Economy and Transport</w:t>
      </w:r>
    </w:p>
    <w:p w14:paraId="5EFE2D31" w14:textId="5DE11171" w:rsidR="00702B37" w:rsidRPr="00702B37" w:rsidRDefault="00702B37" w:rsidP="00702B37">
      <w:pPr>
        <w:pStyle w:val="Heading1"/>
      </w:pPr>
      <w:r w:rsidRPr="00702B37">
        <w:t>LOCATION:</w:t>
      </w:r>
      <w:r w:rsidR="00597A3B">
        <w:t xml:space="preserve"> </w:t>
      </w:r>
      <w:r w:rsidR="00597A3B" w:rsidRPr="00597A3B">
        <w:rPr>
          <w:b w:val="0"/>
          <w:bCs w:val="0"/>
        </w:rPr>
        <w:t>County Hall, Lewes</w:t>
      </w:r>
    </w:p>
    <w:p w14:paraId="19B9BDE7" w14:textId="2DD243BF" w:rsidR="00597A3B" w:rsidRPr="00597A3B" w:rsidRDefault="00702B37" w:rsidP="00597A3B">
      <w:pPr>
        <w:pStyle w:val="Heading1"/>
      </w:pPr>
      <w:r w:rsidRPr="00702B37">
        <w:t>GRADE:</w:t>
      </w:r>
      <w:r w:rsidR="001D7F22">
        <w:t xml:space="preserve"> </w:t>
      </w:r>
      <w:hyperlink r:id="rId14" w:history="1">
        <w:r w:rsidR="00597A3B" w:rsidRPr="00E81169">
          <w:rPr>
            <w:rStyle w:val="Hyperlink"/>
            <w:b w:val="0"/>
            <w:bCs w:val="0"/>
          </w:rPr>
          <w:t>East Sussex Single Status Grade 12</w:t>
        </w:r>
      </w:hyperlink>
    </w:p>
    <w:p w14:paraId="38232885" w14:textId="7DAFA081" w:rsidR="003B26AF" w:rsidRPr="00FD1BA9" w:rsidRDefault="00702B37" w:rsidP="00A42132">
      <w:pPr>
        <w:pStyle w:val="Heading1"/>
        <w:spacing w:after="0"/>
      </w:pPr>
      <w:r w:rsidRPr="00702B37">
        <w:t>RESPONSIBLE TO:</w:t>
      </w:r>
      <w:r w:rsidR="00597A3B">
        <w:t xml:space="preserve"> </w:t>
      </w:r>
      <w:r w:rsidR="00597A3B" w:rsidRPr="00597A3B">
        <w:rPr>
          <w:b w:val="0"/>
          <w:bCs w:val="0"/>
        </w:rPr>
        <w:t>Infrastructure Planning and Policy Manager, Infrastructure Planning and Place Team</w:t>
      </w:r>
    </w:p>
    <w:p w14:paraId="37D647D7" w14:textId="77777777" w:rsidR="003B26AF" w:rsidRDefault="003B26AF" w:rsidP="002404F4">
      <w:pPr>
        <w:pStyle w:val="Heading1"/>
      </w:pPr>
      <w:r>
        <w:t>Purpose of the Role:</w:t>
      </w:r>
    </w:p>
    <w:p w14:paraId="348F223E" w14:textId="77777777" w:rsidR="00597A3B" w:rsidRPr="00597A3B" w:rsidRDefault="00597A3B" w:rsidP="00597A3B">
      <w:pPr>
        <w:spacing w:after="200" w:line="360" w:lineRule="auto"/>
        <w:rPr>
          <w:rFonts w:ascii="Arial" w:hAnsi="Arial" w:cs="Arial"/>
        </w:rPr>
      </w:pPr>
      <w:r w:rsidRPr="00597A3B">
        <w:rPr>
          <w:rFonts w:ascii="Arial" w:hAnsi="Arial" w:cs="Arial"/>
        </w:rPr>
        <w:t>To support the Infrastructure Planning and Policy Manager and Team Manager – Infrastructure Planning and Place in the integrated delivery of the strategic planning functions within the Infrastructure Planning and Place team and wider service.</w:t>
      </w:r>
    </w:p>
    <w:p w14:paraId="6B138B27" w14:textId="1C02FE05" w:rsidR="001D7F22" w:rsidRDefault="00597A3B" w:rsidP="00597A3B">
      <w:pPr>
        <w:spacing w:after="200" w:line="360" w:lineRule="auto"/>
        <w:rPr>
          <w:rFonts w:ascii="Arial" w:hAnsi="Arial" w:cs="Arial"/>
        </w:rPr>
      </w:pPr>
      <w:r w:rsidRPr="00597A3B">
        <w:rPr>
          <w:rFonts w:ascii="Arial" w:hAnsi="Arial" w:cs="Arial"/>
        </w:rPr>
        <w:t>Ensure that the team identifies and plans the infrastructure needs required to support future housing and employment development within the Borough and District Council Local Plans and the development of their Community Infrastructure Levies, and for inclusion within Neighbourhood Plans; manage the development of the County’s Infrastructure Funding Statement of available development contributions, liaise with Borough/District Councils on the transfer of secured development contributions to the county council and work across the authority to plan the use of those contributions to support the delivery of county council infrastructure.</w:t>
      </w:r>
    </w:p>
    <w:p w14:paraId="69CE7565" w14:textId="31B9604F" w:rsidR="003B26AF" w:rsidRPr="00FD1BA9" w:rsidRDefault="004361C1" w:rsidP="002404F4">
      <w:pPr>
        <w:pStyle w:val="Heading1"/>
      </w:pPr>
      <w:r>
        <w:t>Key tasks:</w:t>
      </w:r>
    </w:p>
    <w:p w14:paraId="55D15904"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Responsible for holding a caseload, including complex cases </w:t>
      </w:r>
      <w:r>
        <w:rPr>
          <w:rFonts w:ascii="Arial" w:hAnsi="Arial" w:cs="Arial"/>
        </w:rPr>
        <w:t>where there are</w:t>
      </w:r>
      <w:r w:rsidRPr="00C148FD">
        <w:rPr>
          <w:rFonts w:ascii="Arial" w:hAnsi="Arial" w:cs="Arial"/>
        </w:rPr>
        <w:t xml:space="preserve"> competing and demanding deadlines; provide advice on policy, legal and regulatory issues and produce records of actions taken in respect of cases and record outcome and decisions. </w:t>
      </w:r>
    </w:p>
    <w:p w14:paraId="5B50CFB5"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Responsible for supporting other members of the team, including </w:t>
      </w:r>
      <w:proofErr w:type="gramStart"/>
      <w:r w:rsidRPr="00C148FD">
        <w:rPr>
          <w:rFonts w:ascii="Arial" w:hAnsi="Arial" w:cs="Arial"/>
        </w:rPr>
        <w:t>mentoring</w:t>
      </w:r>
      <w:proofErr w:type="gramEnd"/>
      <w:r w:rsidRPr="00C148FD">
        <w:rPr>
          <w:rFonts w:ascii="Arial" w:hAnsi="Arial" w:cs="Arial"/>
        </w:rPr>
        <w:t xml:space="preserve"> and training other members of staff, supporting them with more complex enquiries, appeal procedures and escalations.</w:t>
      </w:r>
    </w:p>
    <w:p w14:paraId="463D4A1D"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 Maintain comprehensive knowledge of relevant legislation and professional area and provide advice on legal and regulatory issues, including interpretation of local policy. Be the subject matter expert for the service on one or more areas of specialism. </w:t>
      </w:r>
    </w:p>
    <w:p w14:paraId="385121F0"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lastRenderedPageBreak/>
        <w:t xml:space="preserve">Provide professional advice and information in relation to the service area to internal and/or external customers including the production of written advice for the intranet, internet or external publications as required. </w:t>
      </w:r>
    </w:p>
    <w:p w14:paraId="1B8FC124"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Deputise for the line manager as required, including attendance at external meetings.  </w:t>
      </w:r>
    </w:p>
    <w:p w14:paraId="74F14A75"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Responsible for responding to complaints from customers, including appeals, following local procedures for handling complaints. </w:t>
      </w:r>
    </w:p>
    <w:p w14:paraId="67C2562C"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Responsible </w:t>
      </w:r>
      <w:r>
        <w:rPr>
          <w:rFonts w:ascii="Arial" w:hAnsi="Arial" w:cs="Arial"/>
        </w:rPr>
        <w:t xml:space="preserve">for </w:t>
      </w:r>
      <w:r w:rsidRPr="00C148FD">
        <w:rPr>
          <w:rFonts w:ascii="Arial" w:hAnsi="Arial" w:cs="Arial"/>
        </w:rPr>
        <w:t xml:space="preserve">monitoring local budgets so budgets are used appropriately and effectively, maintaining records to account for spending. </w:t>
      </w:r>
    </w:p>
    <w:p w14:paraId="2570D6F0" w14:textId="77777777" w:rsidR="00AA5352" w:rsidRPr="00182728"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Independently </w:t>
      </w:r>
      <w:r>
        <w:rPr>
          <w:rFonts w:ascii="Arial" w:hAnsi="Arial" w:cs="Arial"/>
        </w:rPr>
        <w:t>manage</w:t>
      </w:r>
      <w:r w:rsidRPr="00C148FD">
        <w:rPr>
          <w:rFonts w:ascii="Arial" w:hAnsi="Arial" w:cs="Arial"/>
        </w:rPr>
        <w:t xml:space="preserve"> projects </w:t>
      </w:r>
      <w:r w:rsidRPr="00A045B8">
        <w:rPr>
          <w:rFonts w:ascii="Arial" w:hAnsi="Arial" w:cs="Arial"/>
        </w:rPr>
        <w:t>and hold accountability for delivery of the project objectives</w:t>
      </w:r>
      <w:r>
        <w:rPr>
          <w:rFonts w:ascii="Arial" w:hAnsi="Arial" w:cs="Arial"/>
        </w:rPr>
        <w:t xml:space="preserve">. </w:t>
      </w:r>
      <w:r w:rsidRPr="00182728">
        <w:rPr>
          <w:rFonts w:ascii="Arial" w:hAnsi="Arial" w:cs="Arial"/>
        </w:rPr>
        <w:t xml:space="preserve">This will </w:t>
      </w:r>
      <w:proofErr w:type="gramStart"/>
      <w:r w:rsidRPr="00182728">
        <w:rPr>
          <w:rFonts w:ascii="Arial" w:hAnsi="Arial" w:cs="Arial"/>
        </w:rPr>
        <w:t>include;</w:t>
      </w:r>
      <w:proofErr w:type="gramEnd"/>
      <w:r w:rsidRPr="00182728">
        <w:rPr>
          <w:rFonts w:ascii="Arial" w:hAnsi="Arial" w:cs="Arial"/>
        </w:rPr>
        <w:t xml:space="preserve"> ensuring project documentation is produced and maintained and progress is reported to the project sponsor and project board, engagement with stakeholders, responsibility for decision making and obtaining approvals through relevant governance processes. </w:t>
      </w:r>
    </w:p>
    <w:p w14:paraId="74F27FD0" w14:textId="77777777" w:rsidR="00AA5352" w:rsidRPr="00CB71CA" w:rsidRDefault="00AA5352" w:rsidP="00AA5352">
      <w:pPr>
        <w:pStyle w:val="ListParagraph"/>
        <w:numPr>
          <w:ilvl w:val="0"/>
          <w:numId w:val="4"/>
        </w:numPr>
        <w:spacing w:after="200" w:line="360" w:lineRule="auto"/>
        <w:rPr>
          <w:rFonts w:ascii="Arial" w:hAnsi="Arial" w:cs="Arial"/>
        </w:rPr>
      </w:pPr>
      <w:r w:rsidRPr="00CB71CA">
        <w:rPr>
          <w:rFonts w:ascii="Arial" w:hAnsi="Arial" w:cs="Arial"/>
        </w:rPr>
        <w:t xml:space="preserve">Responsible for managing small to medium contracts which </w:t>
      </w:r>
      <w:proofErr w:type="gramStart"/>
      <w:r w:rsidRPr="00CB71CA">
        <w:rPr>
          <w:rFonts w:ascii="Arial" w:hAnsi="Arial" w:cs="Arial"/>
        </w:rPr>
        <w:t>includes</w:t>
      </w:r>
      <w:r>
        <w:rPr>
          <w:rFonts w:ascii="Arial" w:hAnsi="Arial" w:cs="Arial"/>
        </w:rPr>
        <w:t>;</w:t>
      </w:r>
      <w:proofErr w:type="gramEnd"/>
      <w:r w:rsidRPr="00CB71CA">
        <w:rPr>
          <w:rFonts w:ascii="Arial" w:hAnsi="Arial" w:cs="Arial"/>
        </w:rPr>
        <w:t xml:space="preserve"> ensuring contracts represent value for money, setting and monitoring KPIs, resolving contract issues and escalating compliance issues to contract sponsor as appropriate. </w:t>
      </w:r>
    </w:p>
    <w:p w14:paraId="161E4B79"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Ensure policies, procedures and regulations are followed by self and members of the team and lead on the development of local policies, procedures, </w:t>
      </w:r>
      <w:proofErr w:type="gramStart"/>
      <w:r w:rsidRPr="00C148FD">
        <w:rPr>
          <w:rFonts w:ascii="Arial" w:hAnsi="Arial" w:cs="Arial"/>
        </w:rPr>
        <w:t>systems</w:t>
      </w:r>
      <w:proofErr w:type="gramEnd"/>
      <w:r w:rsidRPr="00C148FD">
        <w:rPr>
          <w:rFonts w:ascii="Arial" w:hAnsi="Arial" w:cs="Arial"/>
        </w:rPr>
        <w:t xml:space="preserve"> and guidance in response to changes in legislation and best practice.</w:t>
      </w:r>
    </w:p>
    <w:p w14:paraId="23420CA4"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Plan and organise long term programmes of work including allocation of work to other members of the team, having regard to the effective use of resources and safe working practices.</w:t>
      </w:r>
    </w:p>
    <w:p w14:paraId="37EBC572"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Provide management data and reports to the Managers and to the Senior Management Team</w:t>
      </w:r>
    </w:p>
    <w:p w14:paraId="6B028665"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Develop and maintain local and/or national professional networks and relationships with external organisations and professionals, including with partnership organisations</w:t>
      </w:r>
      <w:r>
        <w:rPr>
          <w:rFonts w:ascii="Arial" w:hAnsi="Arial" w:cs="Arial"/>
        </w:rPr>
        <w:t xml:space="preserve">. </w:t>
      </w:r>
    </w:p>
    <w:p w14:paraId="5AEAC4AE"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 xml:space="preserve">Review the service provision and make recommendations for improvement </w:t>
      </w:r>
      <w:r>
        <w:rPr>
          <w:rFonts w:ascii="Arial" w:hAnsi="Arial" w:cs="Arial"/>
        </w:rPr>
        <w:t>to local systems, taking</w:t>
      </w:r>
      <w:r w:rsidRPr="00C148FD">
        <w:rPr>
          <w:rFonts w:ascii="Arial" w:hAnsi="Arial" w:cs="Arial"/>
        </w:rPr>
        <w:t xml:space="preserve"> a lead on implementing changes. </w:t>
      </w:r>
    </w:p>
    <w:p w14:paraId="7B8827F1" w14:textId="77777777" w:rsidR="00AA5352" w:rsidRPr="00734AC1" w:rsidRDefault="00AA5352" w:rsidP="00AA5352">
      <w:pPr>
        <w:pStyle w:val="ListParagraph"/>
        <w:numPr>
          <w:ilvl w:val="0"/>
          <w:numId w:val="4"/>
        </w:numPr>
        <w:spacing w:after="200" w:line="360" w:lineRule="auto"/>
        <w:rPr>
          <w:rFonts w:ascii="Arial" w:hAnsi="Arial" w:cs="Arial"/>
        </w:rPr>
      </w:pPr>
      <w:r w:rsidRPr="00C148FD">
        <w:rPr>
          <w:rFonts w:ascii="Arial" w:hAnsi="Arial" w:cs="Arial"/>
        </w:rPr>
        <w:t>Responsible managing local budgets including allocation of local budget to meet service needs</w:t>
      </w:r>
      <w:r>
        <w:rPr>
          <w:rFonts w:ascii="Arial" w:hAnsi="Arial" w:cs="Arial"/>
        </w:rPr>
        <w:t xml:space="preserve"> and approve expenditure from budget. </w:t>
      </w:r>
    </w:p>
    <w:p w14:paraId="5F1E272C" w14:textId="29A90582" w:rsidR="00AA5352" w:rsidRPr="00AA5352" w:rsidRDefault="00AA5352" w:rsidP="00AA5352">
      <w:pPr>
        <w:pStyle w:val="ListParagraph"/>
        <w:numPr>
          <w:ilvl w:val="0"/>
          <w:numId w:val="4"/>
        </w:numPr>
        <w:spacing w:after="200" w:line="360" w:lineRule="auto"/>
        <w:rPr>
          <w:rFonts w:ascii="Arial" w:hAnsi="Arial" w:cs="Arial"/>
        </w:rPr>
      </w:pPr>
      <w:r w:rsidRPr="00C148FD">
        <w:rPr>
          <w:rFonts w:ascii="Arial" w:hAnsi="Arial" w:cs="Arial"/>
        </w:rPr>
        <w:lastRenderedPageBreak/>
        <w:t xml:space="preserve">Line manage and supervise staff to ensure the delivery of services which respond to local needs. Ensure that Council policies are met, staff wellbeing is </w:t>
      </w:r>
      <w:proofErr w:type="gramStart"/>
      <w:r w:rsidRPr="00C148FD">
        <w:rPr>
          <w:rFonts w:ascii="Arial" w:hAnsi="Arial" w:cs="Arial"/>
        </w:rPr>
        <w:t>maintained</w:t>
      </w:r>
      <w:proofErr w:type="gramEnd"/>
      <w:r w:rsidRPr="00C148FD">
        <w:rPr>
          <w:rFonts w:ascii="Arial" w:hAnsi="Arial" w:cs="Arial"/>
        </w:rPr>
        <w:t xml:space="preserve"> and staff performance continuously improves. This includes undertaking one to one’s, maximising Performance discussions and providing support with identifying training and development needs for staff and addressing any d</w:t>
      </w:r>
      <w:r>
        <w:rPr>
          <w:rFonts w:ascii="Arial" w:hAnsi="Arial" w:cs="Arial"/>
        </w:rPr>
        <w:t>elivery or performance concerns.</w:t>
      </w:r>
    </w:p>
    <w:p w14:paraId="22D19B41" w14:textId="77777777" w:rsidR="00AA5352" w:rsidRPr="00C148FD" w:rsidRDefault="00AA5352" w:rsidP="00AA5352">
      <w:pPr>
        <w:pStyle w:val="ListParagraph"/>
        <w:numPr>
          <w:ilvl w:val="0"/>
          <w:numId w:val="4"/>
        </w:numPr>
        <w:spacing w:after="200" w:line="360" w:lineRule="auto"/>
        <w:rPr>
          <w:rFonts w:ascii="Arial" w:hAnsi="Arial" w:cs="Arial"/>
        </w:rPr>
      </w:pPr>
      <w:r w:rsidRPr="00C148FD">
        <w:rPr>
          <w:rFonts w:ascii="Arial" w:hAnsi="Arial" w:cs="Arial"/>
        </w:rPr>
        <w:t>Lead on more complex case work where there is a need to communicate complex, contentious matters to stakeholders including the public and/or members</w:t>
      </w:r>
      <w:r>
        <w:rPr>
          <w:rFonts w:ascii="Arial" w:hAnsi="Arial" w:cs="Arial"/>
        </w:rPr>
        <w:t>.</w:t>
      </w:r>
    </w:p>
    <w:p w14:paraId="5E3DBF0A" w14:textId="77777777" w:rsidR="00AA5352" w:rsidRDefault="00AA5352" w:rsidP="00AA5352">
      <w:pPr>
        <w:pStyle w:val="ListParagraph"/>
        <w:numPr>
          <w:ilvl w:val="0"/>
          <w:numId w:val="4"/>
        </w:numPr>
        <w:spacing w:after="200" w:line="360" w:lineRule="auto"/>
        <w:rPr>
          <w:rFonts w:ascii="Arial" w:hAnsi="Arial" w:cs="Arial"/>
        </w:rPr>
      </w:pPr>
      <w:r w:rsidRPr="00E65A4D">
        <w:rPr>
          <w:rFonts w:ascii="Arial" w:hAnsi="Arial" w:cs="Arial"/>
        </w:rPr>
        <w:t xml:space="preserve">Analyse very varied and highly complex information </w:t>
      </w:r>
      <w:proofErr w:type="gramStart"/>
      <w:r w:rsidRPr="00E65A4D">
        <w:rPr>
          <w:rFonts w:ascii="Arial" w:hAnsi="Arial" w:cs="Arial"/>
        </w:rPr>
        <w:t>in order to</w:t>
      </w:r>
      <w:proofErr w:type="gramEnd"/>
      <w:r w:rsidRPr="00E65A4D">
        <w:rPr>
          <w:rFonts w:ascii="Arial" w:hAnsi="Arial" w:cs="Arial"/>
        </w:rPr>
        <w:t xml:space="preserve"> develop strategies and plans in the long term. This will include working across mo</w:t>
      </w:r>
      <w:r>
        <w:rPr>
          <w:rFonts w:ascii="Arial" w:hAnsi="Arial" w:cs="Arial"/>
        </w:rPr>
        <w:t xml:space="preserve">re than one area of specialism or setting plans for more than one organisation, where there are competing priorities that need to be taken in account when developing plans. </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24BC22C3" w14:textId="5AA35169" w:rsidR="00AE3ECE" w:rsidRPr="00AE3ECE" w:rsidRDefault="00C374FD" w:rsidP="005E0E14">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27368FC" w14:textId="3C72889A"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Developed ICT skills</w:t>
            </w:r>
          </w:p>
          <w:p w14:paraId="7A33E17C" w14:textId="1DB0087D"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Ability to organise own and </w:t>
            </w:r>
            <w:proofErr w:type="gramStart"/>
            <w:r w:rsidRPr="00C148FD">
              <w:rPr>
                <w:rFonts w:ascii="Arial" w:hAnsi="Arial" w:cs="Arial"/>
              </w:rPr>
              <w:t>others</w:t>
            </w:r>
            <w:proofErr w:type="gramEnd"/>
            <w:r w:rsidRPr="00C148FD">
              <w:rPr>
                <w:rFonts w:ascii="Arial" w:hAnsi="Arial" w:cs="Arial"/>
              </w:rPr>
              <w:t xml:space="preserve"> workloads to meet deadlines</w:t>
            </w:r>
            <w:r>
              <w:rPr>
                <w:rFonts w:ascii="Arial" w:hAnsi="Arial" w:cs="Arial"/>
              </w:rPr>
              <w:t xml:space="preserve"> and </w:t>
            </w:r>
            <w:r w:rsidRPr="00C148FD">
              <w:rPr>
                <w:rFonts w:ascii="Arial" w:hAnsi="Arial" w:cs="Arial"/>
              </w:rPr>
              <w:t>deal with conflicting demands</w:t>
            </w:r>
          </w:p>
          <w:p w14:paraId="4324A2D4" w14:textId="6E49010C"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Able to use own initiative to solve complex problems and develop solutions</w:t>
            </w:r>
          </w:p>
          <w:p w14:paraId="3C5C4DE9" w14:textId="756EBB9F"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accurately input and check computer data.</w:t>
            </w:r>
          </w:p>
          <w:p w14:paraId="0E75D4A3" w14:textId="4D649F85"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communicate effectively with a range o</w:t>
            </w:r>
            <w:r>
              <w:rPr>
                <w:rFonts w:ascii="Arial" w:hAnsi="Arial" w:cs="Arial"/>
              </w:rPr>
              <w:t xml:space="preserve">f customers and external partners and to use tact, </w:t>
            </w:r>
            <w:proofErr w:type="gramStart"/>
            <w:r w:rsidRPr="00C148FD">
              <w:rPr>
                <w:rFonts w:ascii="Arial" w:hAnsi="Arial" w:cs="Arial"/>
              </w:rPr>
              <w:t>diplomacy</w:t>
            </w:r>
            <w:proofErr w:type="gramEnd"/>
            <w:r w:rsidRPr="00C148FD">
              <w:rPr>
                <w:rFonts w:ascii="Arial" w:hAnsi="Arial" w:cs="Arial"/>
              </w:rPr>
              <w:t xml:space="preserve"> </w:t>
            </w:r>
            <w:r>
              <w:rPr>
                <w:rFonts w:ascii="Arial" w:hAnsi="Arial" w:cs="Arial"/>
              </w:rPr>
              <w:t>and negotiation skills</w:t>
            </w:r>
          </w:p>
          <w:p w14:paraId="7ED2E750" w14:textId="5B5A0444"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Atte</w:t>
            </w:r>
            <w:r>
              <w:rPr>
                <w:rFonts w:ascii="Arial" w:hAnsi="Arial" w:cs="Arial"/>
              </w:rPr>
              <w:t>n</w:t>
            </w:r>
            <w:r w:rsidRPr="00C148FD">
              <w:rPr>
                <w:rFonts w:ascii="Arial" w:hAnsi="Arial" w:cs="Arial"/>
              </w:rPr>
              <w:t xml:space="preserve">tion to detail and a high level of accuracy </w:t>
            </w:r>
          </w:p>
          <w:p w14:paraId="4A8D826E" w14:textId="408D1A5A"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collate and analyse data and undertake research</w:t>
            </w:r>
          </w:p>
          <w:p w14:paraId="52779B43" w14:textId="0D4B7CE4"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respond to complaints in a professional and courteous manner</w:t>
            </w:r>
          </w:p>
          <w:p w14:paraId="09AE47BC" w14:textId="36D6D927"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Coaching and mentoring skills</w:t>
            </w:r>
          </w:p>
          <w:p w14:paraId="44F71B47" w14:textId="15862C67"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Able to provide strong leadership skills and act as a role model for the team</w:t>
            </w:r>
          </w:p>
          <w:p w14:paraId="17242E3C" w14:textId="3B0169B9" w:rsidR="00855F9E"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E78E0BC" w14:textId="3015751C"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QCF Level 6</w:t>
            </w:r>
            <w:r>
              <w:rPr>
                <w:rFonts w:ascii="Arial" w:hAnsi="Arial" w:cs="Arial"/>
              </w:rPr>
              <w:t xml:space="preserve"> in a relevant subject </w:t>
            </w:r>
            <w:r w:rsidRPr="00C148FD">
              <w:rPr>
                <w:rFonts w:ascii="Arial" w:hAnsi="Arial" w:cs="Arial"/>
              </w:rPr>
              <w:t>or equivalent experience</w:t>
            </w:r>
          </w:p>
          <w:p w14:paraId="3415E1EC" w14:textId="1FE3B855" w:rsidR="00AE4FEB" w:rsidRPr="005E0E14" w:rsidRDefault="005E0E14" w:rsidP="005E0E14">
            <w:pPr>
              <w:numPr>
                <w:ilvl w:val="0"/>
                <w:numId w:val="1"/>
              </w:numPr>
              <w:tabs>
                <w:tab w:val="left" w:pos="448"/>
              </w:tabs>
              <w:spacing w:before="120"/>
              <w:ind w:left="448" w:hanging="284"/>
              <w:rPr>
                <w:rFonts w:ascii="Arial" w:hAnsi="Arial" w:cs="Arial"/>
              </w:rPr>
            </w:pPr>
            <w:r w:rsidRPr="000751A2">
              <w:rPr>
                <w:rFonts w:ascii="Arial" w:hAnsi="Arial" w:cs="Arial"/>
              </w:rPr>
              <w:t>Member of Royal Town Planning Institute</w:t>
            </w:r>
            <w:r>
              <w:rPr>
                <w:rFonts w:ascii="Arial" w:hAnsi="Arial" w:cs="Arial"/>
              </w:rPr>
              <w:t xml:space="preserve"> (or working towards/potential to seek membership)</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4FD9952" w14:textId="5B7EB33A"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Working knowledge of Microsoft Office (</w:t>
            </w:r>
            <w:proofErr w:type="gramStart"/>
            <w:r w:rsidRPr="00C148FD">
              <w:rPr>
                <w:rFonts w:ascii="Arial" w:hAnsi="Arial" w:cs="Arial"/>
              </w:rPr>
              <w:t>in particular Outlook</w:t>
            </w:r>
            <w:proofErr w:type="gramEnd"/>
            <w:r w:rsidRPr="00C148FD">
              <w:rPr>
                <w:rFonts w:ascii="Arial" w:hAnsi="Arial" w:cs="Arial"/>
              </w:rPr>
              <w:t>, Word and Excel)</w:t>
            </w:r>
          </w:p>
          <w:p w14:paraId="16C215BF" w14:textId="56EAD366"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Developed </w:t>
            </w:r>
            <w:r>
              <w:rPr>
                <w:rFonts w:ascii="Arial" w:hAnsi="Arial" w:cs="Arial"/>
              </w:rPr>
              <w:t xml:space="preserve">Detailed </w:t>
            </w:r>
            <w:r w:rsidRPr="00C148FD">
              <w:rPr>
                <w:rFonts w:ascii="Arial" w:hAnsi="Arial" w:cs="Arial"/>
              </w:rPr>
              <w:t>knowledge of the services provided by the directorate</w:t>
            </w:r>
          </w:p>
          <w:p w14:paraId="6F570A69" w14:textId="74D98FD2" w:rsidR="005E0E14" w:rsidRPr="005E0E14" w:rsidRDefault="005E0E14" w:rsidP="005E0E14">
            <w:pPr>
              <w:numPr>
                <w:ilvl w:val="0"/>
                <w:numId w:val="1"/>
              </w:numPr>
              <w:tabs>
                <w:tab w:val="left" w:pos="448"/>
              </w:tabs>
              <w:spacing w:before="120"/>
              <w:ind w:left="448" w:hanging="284"/>
              <w:rPr>
                <w:rFonts w:ascii="Arial" w:hAnsi="Arial" w:cs="Arial"/>
              </w:rPr>
            </w:pPr>
            <w:r>
              <w:rPr>
                <w:rFonts w:ascii="Arial" w:hAnsi="Arial" w:cs="Arial"/>
              </w:rPr>
              <w:t>Advanced</w:t>
            </w:r>
            <w:r w:rsidRPr="00C148FD">
              <w:rPr>
                <w:rFonts w:ascii="Arial" w:hAnsi="Arial" w:cs="Arial"/>
              </w:rPr>
              <w:t xml:space="preserve"> knowledge of the </w:t>
            </w:r>
            <w:proofErr w:type="gramStart"/>
            <w:r w:rsidRPr="00C148FD">
              <w:rPr>
                <w:rFonts w:ascii="Arial" w:hAnsi="Arial" w:cs="Arial"/>
              </w:rPr>
              <w:t>teams</w:t>
            </w:r>
            <w:proofErr w:type="gramEnd"/>
            <w:r w:rsidRPr="00C148FD">
              <w:rPr>
                <w:rFonts w:ascii="Arial" w:hAnsi="Arial" w:cs="Arial"/>
              </w:rPr>
              <w:t xml:space="preserve"> subject area </w:t>
            </w:r>
          </w:p>
          <w:p w14:paraId="59B00ABC" w14:textId="7DBA8A52"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Advanced technical proficiency in one</w:t>
            </w:r>
            <w:r>
              <w:rPr>
                <w:rFonts w:ascii="Arial" w:hAnsi="Arial" w:cs="Arial"/>
              </w:rPr>
              <w:t xml:space="preserve"> or more</w:t>
            </w:r>
            <w:r w:rsidRPr="00C148FD">
              <w:rPr>
                <w:rFonts w:ascii="Arial" w:hAnsi="Arial" w:cs="Arial"/>
              </w:rPr>
              <w:t xml:space="preserve"> area</w:t>
            </w:r>
            <w:r>
              <w:rPr>
                <w:rFonts w:ascii="Arial" w:hAnsi="Arial" w:cs="Arial"/>
              </w:rPr>
              <w:t>s</w:t>
            </w:r>
          </w:p>
          <w:p w14:paraId="528ED8D9" w14:textId="2A231F4F" w:rsidR="00AE4FEB"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Project management principle and processes including governance processes </w:t>
            </w:r>
          </w:p>
        </w:tc>
      </w:tr>
    </w:tbl>
    <w:p w14:paraId="3DD6F129" w14:textId="77777777" w:rsidR="005E0E14" w:rsidRDefault="005E0E14" w:rsidP="008F0E62">
      <w:pPr>
        <w:pStyle w:val="Heading1"/>
      </w:pPr>
    </w:p>
    <w:p w14:paraId="4E93470E" w14:textId="77777777" w:rsidR="005E0E14" w:rsidRDefault="005E0E14">
      <w:pPr>
        <w:spacing w:after="200" w:line="276" w:lineRule="auto"/>
        <w:rPr>
          <w:rFonts w:ascii="Arial" w:hAnsi="Arial" w:cs="Arial"/>
          <w:b/>
          <w:bCs/>
          <w:kern w:val="32"/>
          <w:szCs w:val="32"/>
          <w:lang w:eastAsia="en-US"/>
        </w:rPr>
      </w:pPr>
      <w:r>
        <w:br w:type="page"/>
      </w:r>
    </w:p>
    <w:p w14:paraId="2E7F3232" w14:textId="79EE85E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762D756F" w14:textId="37EDACBF"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Significant customer service experience</w:t>
            </w:r>
          </w:p>
          <w:p w14:paraId="7E5EEB3C" w14:textId="0E1A25D7"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Problem solving and innovation</w:t>
            </w:r>
          </w:p>
          <w:p w14:paraId="53BE5D9C" w14:textId="26AD7EE1"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Monitoring or managing a budget </w:t>
            </w:r>
          </w:p>
          <w:p w14:paraId="3FBBFB9D" w14:textId="21F03F12" w:rsidR="00AE4FEB"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Supervising or managing staff or volunteers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1A4F6B2" w14:textId="514AF442"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Good interpersonal skills.</w:t>
            </w:r>
          </w:p>
          <w:p w14:paraId="6E2803BB" w14:textId="26555930"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Strong customer service ethos</w:t>
            </w:r>
          </w:p>
          <w:p w14:paraId="5501639D" w14:textId="43EB6D41"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Ability to work in a team</w:t>
            </w:r>
          </w:p>
          <w:p w14:paraId="00F8055A" w14:textId="0FCDF264"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Political awareness </w:t>
            </w:r>
          </w:p>
          <w:p w14:paraId="6A00ED3B" w14:textId="4F5ED806" w:rsidR="005E0E14" w:rsidRPr="005E0E14" w:rsidRDefault="005E0E14" w:rsidP="005E0E14">
            <w:pPr>
              <w:numPr>
                <w:ilvl w:val="0"/>
                <w:numId w:val="1"/>
              </w:numPr>
              <w:tabs>
                <w:tab w:val="left" w:pos="448"/>
              </w:tabs>
              <w:spacing w:before="120"/>
              <w:ind w:left="448" w:hanging="284"/>
              <w:rPr>
                <w:rFonts w:ascii="Arial" w:hAnsi="Arial" w:cs="Arial"/>
              </w:rPr>
            </w:pPr>
            <w:r w:rsidRPr="00C148FD">
              <w:rPr>
                <w:rFonts w:ascii="Arial" w:hAnsi="Arial" w:cs="Arial"/>
              </w:rPr>
              <w:t xml:space="preserve">Able to remain calm under pressure </w:t>
            </w:r>
          </w:p>
          <w:p w14:paraId="5B580695" w14:textId="7EFBF361" w:rsidR="00AE4FEB" w:rsidRPr="005E0E14" w:rsidRDefault="005E0E14" w:rsidP="005E0E14">
            <w:pPr>
              <w:numPr>
                <w:ilvl w:val="0"/>
                <w:numId w:val="1"/>
              </w:numPr>
              <w:tabs>
                <w:tab w:val="left" w:pos="448"/>
              </w:tabs>
              <w:spacing w:before="120"/>
              <w:ind w:left="448" w:hanging="284"/>
              <w:rPr>
                <w:rFonts w:ascii="Arial" w:hAnsi="Arial" w:cs="Arial"/>
              </w:rPr>
            </w:pPr>
            <w:r w:rsidRPr="00B1673D">
              <w:rPr>
                <w:rFonts w:ascii="Arial" w:hAnsi="Arial" w:cs="Arial"/>
              </w:rPr>
              <w:t>Full driving licence or ability to demonstrate how you will meet the travelling needs of the role</w:t>
            </w:r>
          </w:p>
        </w:tc>
      </w:tr>
    </w:tbl>
    <w:p w14:paraId="755F6CBF" w14:textId="713FCB77"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E0E14">
        <w:rPr>
          <w:rFonts w:ascii="Arial" w:hAnsi="Arial" w:cs="Arial"/>
          <w:b/>
          <w:bCs/>
        </w:rPr>
        <w:t>Modified October 2021</w:t>
      </w:r>
    </w:p>
    <w:p w14:paraId="68DBCB2D" w14:textId="1F689390"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5E0E14">
        <w:rPr>
          <w:rFonts w:ascii="Arial" w:hAnsi="Arial" w:cs="Arial"/>
          <w:b/>
          <w:bCs/>
        </w:rPr>
        <w:t>JW/RD</w:t>
      </w:r>
    </w:p>
    <w:p w14:paraId="4B50C559" w14:textId="06924361" w:rsidR="000775BB" w:rsidRPr="00346448" w:rsidRDefault="000775BB" w:rsidP="00CE013C">
      <w:pPr>
        <w:rPr>
          <w:rFonts w:ascii="Arial" w:hAnsi="Arial" w:cs="Arial"/>
          <w:b/>
          <w:bCs/>
        </w:rPr>
      </w:pPr>
      <w:r>
        <w:rPr>
          <w:rFonts w:ascii="Arial" w:hAnsi="Arial" w:cs="Arial"/>
          <w:b/>
          <w:bCs/>
        </w:rPr>
        <w:t xml:space="preserve">Job Evaluation Reference: </w:t>
      </w:r>
      <w:r w:rsidR="005E0E14">
        <w:rPr>
          <w:rFonts w:ascii="Arial" w:hAnsi="Arial" w:cs="Arial"/>
          <w:b/>
          <w:bCs/>
        </w:rPr>
        <w:t>12475</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B3525" w:rsidRPr="000C0D38" w14:paraId="30F05988" w14:textId="77777777" w:rsidTr="00262F14">
        <w:trPr>
          <w:tblHeader/>
        </w:trPr>
        <w:tc>
          <w:tcPr>
            <w:tcW w:w="9000" w:type="dxa"/>
            <w:shd w:val="clear" w:color="auto" w:fill="auto"/>
          </w:tcPr>
          <w:p w14:paraId="04C281D5" w14:textId="77777777" w:rsidR="005B3525" w:rsidRPr="005C772C" w:rsidRDefault="005B3525" w:rsidP="00262F14">
            <w:pPr>
              <w:rPr>
                <w:rFonts w:ascii="Arial" w:hAnsi="Arial" w:cs="Arial"/>
                <w:b/>
                <w:bCs/>
              </w:rPr>
            </w:pPr>
            <w:r w:rsidRPr="005C772C">
              <w:rPr>
                <w:rFonts w:ascii="Arial" w:hAnsi="Arial" w:cs="Arial"/>
                <w:b/>
                <w:bCs/>
              </w:rPr>
              <w:t>Function</w:t>
            </w:r>
          </w:p>
        </w:tc>
        <w:tc>
          <w:tcPr>
            <w:tcW w:w="1080" w:type="dxa"/>
            <w:shd w:val="clear" w:color="auto" w:fill="auto"/>
          </w:tcPr>
          <w:p w14:paraId="34FB8A2B" w14:textId="77777777" w:rsidR="005B3525" w:rsidRPr="005C772C" w:rsidRDefault="005B3525" w:rsidP="00262F14">
            <w:pPr>
              <w:jc w:val="center"/>
              <w:rPr>
                <w:rFonts w:ascii="Arial" w:hAnsi="Arial" w:cs="Arial"/>
                <w:b/>
                <w:bCs/>
              </w:rPr>
            </w:pPr>
            <w:r w:rsidRPr="005C772C">
              <w:rPr>
                <w:rFonts w:ascii="Arial" w:hAnsi="Arial" w:cs="Arial"/>
                <w:b/>
                <w:bCs/>
              </w:rPr>
              <w:t xml:space="preserve">Applicable to role </w:t>
            </w:r>
          </w:p>
        </w:tc>
      </w:tr>
      <w:tr w:rsidR="005B3525" w:rsidRPr="000C0D38" w14:paraId="735A38F7" w14:textId="77777777" w:rsidTr="00262F14">
        <w:trPr>
          <w:tblHeader/>
        </w:trPr>
        <w:tc>
          <w:tcPr>
            <w:tcW w:w="9000" w:type="dxa"/>
            <w:shd w:val="clear" w:color="auto" w:fill="auto"/>
          </w:tcPr>
          <w:p w14:paraId="0FA77BF1" w14:textId="77777777" w:rsidR="005B3525" w:rsidRPr="000C0D38" w:rsidRDefault="005B3525" w:rsidP="00262F1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274A959C" w14:textId="77777777" w:rsidR="005B3525" w:rsidRPr="000C0D38" w:rsidRDefault="005B3525" w:rsidP="00262F14">
            <w:pPr>
              <w:jc w:val="center"/>
              <w:rPr>
                <w:rFonts w:ascii="Arial" w:hAnsi="Arial" w:cs="Arial"/>
              </w:rPr>
            </w:pPr>
            <w:r>
              <w:rPr>
                <w:rFonts w:ascii="Arial" w:hAnsi="Arial" w:cs="Arial"/>
              </w:rPr>
              <w:t>Yes</w:t>
            </w:r>
          </w:p>
        </w:tc>
      </w:tr>
      <w:tr w:rsidR="005B3525" w:rsidRPr="000C0D38" w14:paraId="4EFECF8E" w14:textId="77777777" w:rsidTr="00262F14">
        <w:trPr>
          <w:tblHeader/>
        </w:trPr>
        <w:tc>
          <w:tcPr>
            <w:tcW w:w="9000" w:type="dxa"/>
            <w:shd w:val="clear" w:color="auto" w:fill="auto"/>
          </w:tcPr>
          <w:p w14:paraId="67485DE1" w14:textId="77777777" w:rsidR="005B3525" w:rsidRPr="000C0D38" w:rsidRDefault="005B3525" w:rsidP="00262F14">
            <w:pPr>
              <w:rPr>
                <w:rFonts w:ascii="Arial" w:hAnsi="Arial" w:cs="Arial"/>
              </w:rPr>
            </w:pPr>
            <w:r w:rsidRPr="000C0D38">
              <w:rPr>
                <w:rFonts w:ascii="Arial" w:hAnsi="Arial" w:cs="Arial"/>
              </w:rPr>
              <w:t>Working with children/vulnerable adults</w:t>
            </w:r>
          </w:p>
        </w:tc>
        <w:tc>
          <w:tcPr>
            <w:tcW w:w="1080" w:type="dxa"/>
            <w:shd w:val="clear" w:color="auto" w:fill="auto"/>
          </w:tcPr>
          <w:p w14:paraId="5E466E35"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2B523834" w14:textId="77777777" w:rsidTr="00262F14">
        <w:trPr>
          <w:tblHeader/>
        </w:trPr>
        <w:tc>
          <w:tcPr>
            <w:tcW w:w="9000" w:type="dxa"/>
            <w:shd w:val="clear" w:color="auto" w:fill="auto"/>
          </w:tcPr>
          <w:p w14:paraId="206D4E6F" w14:textId="77777777" w:rsidR="005B3525" w:rsidRPr="000C0D38" w:rsidRDefault="005B3525" w:rsidP="00262F14">
            <w:pPr>
              <w:rPr>
                <w:rFonts w:ascii="Arial" w:hAnsi="Arial" w:cs="Arial"/>
              </w:rPr>
            </w:pPr>
            <w:r w:rsidRPr="000C0D38">
              <w:rPr>
                <w:rFonts w:ascii="Arial" w:hAnsi="Arial" w:cs="Arial"/>
              </w:rPr>
              <w:t>Moving &amp; handling operations</w:t>
            </w:r>
          </w:p>
        </w:tc>
        <w:tc>
          <w:tcPr>
            <w:tcW w:w="1080" w:type="dxa"/>
            <w:shd w:val="clear" w:color="auto" w:fill="auto"/>
          </w:tcPr>
          <w:p w14:paraId="1C66B59E"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1BB44167" w14:textId="77777777" w:rsidTr="00262F14">
        <w:trPr>
          <w:tblHeader/>
        </w:trPr>
        <w:tc>
          <w:tcPr>
            <w:tcW w:w="9000" w:type="dxa"/>
            <w:shd w:val="clear" w:color="auto" w:fill="auto"/>
          </w:tcPr>
          <w:p w14:paraId="0C42F983" w14:textId="77777777" w:rsidR="005B3525" w:rsidRPr="000C0D38" w:rsidRDefault="005B3525" w:rsidP="00262F14">
            <w:pPr>
              <w:rPr>
                <w:rFonts w:ascii="Arial" w:hAnsi="Arial" w:cs="Arial"/>
              </w:rPr>
            </w:pPr>
            <w:r w:rsidRPr="000C0D38">
              <w:rPr>
                <w:rFonts w:ascii="Arial" w:hAnsi="Arial" w:cs="Arial"/>
              </w:rPr>
              <w:t>Occupational Driving</w:t>
            </w:r>
          </w:p>
        </w:tc>
        <w:tc>
          <w:tcPr>
            <w:tcW w:w="1080" w:type="dxa"/>
            <w:shd w:val="clear" w:color="auto" w:fill="auto"/>
          </w:tcPr>
          <w:p w14:paraId="006AC92C"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039F4157" w14:textId="77777777" w:rsidTr="00262F14">
        <w:trPr>
          <w:tblHeader/>
        </w:trPr>
        <w:tc>
          <w:tcPr>
            <w:tcW w:w="9000" w:type="dxa"/>
            <w:shd w:val="clear" w:color="auto" w:fill="auto"/>
          </w:tcPr>
          <w:p w14:paraId="6D3DCA88" w14:textId="77777777" w:rsidR="005B3525" w:rsidRPr="000C0D38" w:rsidRDefault="005B3525" w:rsidP="00262F14">
            <w:pPr>
              <w:rPr>
                <w:rFonts w:ascii="Arial" w:hAnsi="Arial" w:cs="Arial"/>
              </w:rPr>
            </w:pPr>
            <w:r w:rsidRPr="000C0D38">
              <w:rPr>
                <w:rFonts w:ascii="Arial" w:hAnsi="Arial" w:cs="Arial"/>
              </w:rPr>
              <w:t>Lone Working</w:t>
            </w:r>
          </w:p>
        </w:tc>
        <w:tc>
          <w:tcPr>
            <w:tcW w:w="1080" w:type="dxa"/>
            <w:shd w:val="clear" w:color="auto" w:fill="auto"/>
          </w:tcPr>
          <w:p w14:paraId="768FBEFF" w14:textId="77777777" w:rsidR="005B3525" w:rsidRPr="000C0D38" w:rsidRDefault="005B3525" w:rsidP="00262F14">
            <w:pPr>
              <w:jc w:val="center"/>
              <w:rPr>
                <w:rFonts w:ascii="Arial" w:hAnsi="Arial" w:cs="Arial"/>
              </w:rPr>
            </w:pPr>
            <w:r>
              <w:rPr>
                <w:rFonts w:ascii="Arial" w:hAnsi="Arial" w:cs="Arial"/>
              </w:rPr>
              <w:t>Yes</w:t>
            </w:r>
          </w:p>
        </w:tc>
      </w:tr>
      <w:tr w:rsidR="005B3525" w:rsidRPr="000C0D38" w14:paraId="3D2F99DB" w14:textId="77777777" w:rsidTr="00262F14">
        <w:trPr>
          <w:tblHeader/>
        </w:trPr>
        <w:tc>
          <w:tcPr>
            <w:tcW w:w="9000" w:type="dxa"/>
            <w:shd w:val="clear" w:color="auto" w:fill="auto"/>
          </w:tcPr>
          <w:p w14:paraId="0F9A4E19" w14:textId="77777777" w:rsidR="005B3525" w:rsidRPr="000C0D38" w:rsidRDefault="005B3525" w:rsidP="00262F14">
            <w:pPr>
              <w:rPr>
                <w:rFonts w:ascii="Arial" w:hAnsi="Arial" w:cs="Arial"/>
              </w:rPr>
            </w:pPr>
            <w:r w:rsidRPr="000C0D38">
              <w:rPr>
                <w:rFonts w:ascii="Arial" w:hAnsi="Arial" w:cs="Arial"/>
              </w:rPr>
              <w:t>Working at height</w:t>
            </w:r>
          </w:p>
        </w:tc>
        <w:tc>
          <w:tcPr>
            <w:tcW w:w="1080" w:type="dxa"/>
            <w:shd w:val="clear" w:color="auto" w:fill="auto"/>
          </w:tcPr>
          <w:p w14:paraId="2DB2BDFF"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78C4F56A" w14:textId="77777777" w:rsidTr="00262F14">
        <w:trPr>
          <w:tblHeader/>
        </w:trPr>
        <w:tc>
          <w:tcPr>
            <w:tcW w:w="9000" w:type="dxa"/>
            <w:shd w:val="clear" w:color="auto" w:fill="auto"/>
          </w:tcPr>
          <w:p w14:paraId="662E4591" w14:textId="77777777" w:rsidR="005B3525" w:rsidRPr="000C0D38" w:rsidRDefault="005B3525" w:rsidP="00262F14">
            <w:pPr>
              <w:rPr>
                <w:rFonts w:ascii="Arial" w:hAnsi="Arial" w:cs="Arial"/>
              </w:rPr>
            </w:pPr>
            <w:r w:rsidRPr="000C0D38">
              <w:rPr>
                <w:rFonts w:ascii="Arial" w:hAnsi="Arial" w:cs="Arial"/>
              </w:rPr>
              <w:t>Shift / night work</w:t>
            </w:r>
          </w:p>
        </w:tc>
        <w:tc>
          <w:tcPr>
            <w:tcW w:w="1080" w:type="dxa"/>
            <w:shd w:val="clear" w:color="auto" w:fill="auto"/>
          </w:tcPr>
          <w:p w14:paraId="182FB1CE"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1C5F63DA" w14:textId="77777777" w:rsidTr="00262F14">
        <w:trPr>
          <w:tblHeader/>
        </w:trPr>
        <w:tc>
          <w:tcPr>
            <w:tcW w:w="9000" w:type="dxa"/>
            <w:shd w:val="clear" w:color="auto" w:fill="auto"/>
          </w:tcPr>
          <w:p w14:paraId="3707CB96" w14:textId="77777777" w:rsidR="005B3525" w:rsidRPr="000C0D38" w:rsidRDefault="005B3525" w:rsidP="00262F14">
            <w:pPr>
              <w:rPr>
                <w:rFonts w:ascii="Arial" w:hAnsi="Arial" w:cs="Arial"/>
              </w:rPr>
            </w:pPr>
            <w:r w:rsidRPr="000C0D38">
              <w:rPr>
                <w:rFonts w:ascii="Arial" w:hAnsi="Arial" w:cs="Arial"/>
              </w:rPr>
              <w:t>Working with hazardous substances</w:t>
            </w:r>
          </w:p>
        </w:tc>
        <w:tc>
          <w:tcPr>
            <w:tcW w:w="1080" w:type="dxa"/>
            <w:shd w:val="clear" w:color="auto" w:fill="auto"/>
          </w:tcPr>
          <w:p w14:paraId="4119F882"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0C981BFF" w14:textId="77777777" w:rsidTr="00262F14">
        <w:trPr>
          <w:tblHeader/>
        </w:trPr>
        <w:tc>
          <w:tcPr>
            <w:tcW w:w="9000" w:type="dxa"/>
            <w:shd w:val="clear" w:color="auto" w:fill="auto"/>
          </w:tcPr>
          <w:p w14:paraId="128666C2" w14:textId="77777777" w:rsidR="005B3525" w:rsidRPr="000C0D38" w:rsidRDefault="005B3525" w:rsidP="00262F14">
            <w:pPr>
              <w:rPr>
                <w:rFonts w:ascii="Arial" w:hAnsi="Arial" w:cs="Arial"/>
              </w:rPr>
            </w:pPr>
            <w:r w:rsidRPr="000C0D38">
              <w:rPr>
                <w:rFonts w:ascii="Arial" w:hAnsi="Arial" w:cs="Arial"/>
              </w:rPr>
              <w:t>Using power tools</w:t>
            </w:r>
          </w:p>
        </w:tc>
        <w:tc>
          <w:tcPr>
            <w:tcW w:w="1080" w:type="dxa"/>
            <w:shd w:val="clear" w:color="auto" w:fill="auto"/>
          </w:tcPr>
          <w:p w14:paraId="4920DBAB"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0C9F2BE9" w14:textId="77777777" w:rsidTr="00262F14">
        <w:trPr>
          <w:tblHeader/>
        </w:trPr>
        <w:tc>
          <w:tcPr>
            <w:tcW w:w="9000" w:type="dxa"/>
            <w:shd w:val="clear" w:color="auto" w:fill="auto"/>
          </w:tcPr>
          <w:p w14:paraId="4276B631" w14:textId="77777777" w:rsidR="005B3525" w:rsidRPr="000C0D38" w:rsidRDefault="005B3525" w:rsidP="00262F14">
            <w:pPr>
              <w:rPr>
                <w:rFonts w:ascii="Arial" w:hAnsi="Arial" w:cs="Arial"/>
              </w:rPr>
            </w:pPr>
            <w:r w:rsidRPr="000C0D38">
              <w:rPr>
                <w:rFonts w:ascii="Arial" w:hAnsi="Arial" w:cs="Arial"/>
              </w:rPr>
              <w:t>Exposure to noise and /or vibration</w:t>
            </w:r>
          </w:p>
        </w:tc>
        <w:tc>
          <w:tcPr>
            <w:tcW w:w="1080" w:type="dxa"/>
            <w:shd w:val="clear" w:color="auto" w:fill="auto"/>
          </w:tcPr>
          <w:p w14:paraId="5F384440"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3C586F80" w14:textId="77777777" w:rsidTr="00262F14">
        <w:trPr>
          <w:trHeight w:val="80"/>
          <w:tblHeader/>
        </w:trPr>
        <w:tc>
          <w:tcPr>
            <w:tcW w:w="9000" w:type="dxa"/>
            <w:shd w:val="clear" w:color="auto" w:fill="auto"/>
          </w:tcPr>
          <w:p w14:paraId="51644942" w14:textId="77777777" w:rsidR="005B3525" w:rsidRPr="000C0D38" w:rsidRDefault="005B3525" w:rsidP="00262F14">
            <w:pPr>
              <w:rPr>
                <w:rFonts w:ascii="Arial" w:hAnsi="Arial" w:cs="Arial"/>
              </w:rPr>
            </w:pPr>
            <w:r w:rsidRPr="000C0D38">
              <w:rPr>
                <w:rFonts w:ascii="Arial" w:hAnsi="Arial" w:cs="Arial"/>
              </w:rPr>
              <w:t>Food handling</w:t>
            </w:r>
          </w:p>
        </w:tc>
        <w:tc>
          <w:tcPr>
            <w:tcW w:w="1080" w:type="dxa"/>
            <w:shd w:val="clear" w:color="auto" w:fill="auto"/>
          </w:tcPr>
          <w:p w14:paraId="0F5B4AFC" w14:textId="77777777" w:rsidR="005B3525" w:rsidRPr="000C0D38" w:rsidRDefault="005B3525" w:rsidP="00262F14">
            <w:pPr>
              <w:jc w:val="center"/>
              <w:rPr>
                <w:rFonts w:ascii="Arial" w:hAnsi="Arial" w:cs="Arial"/>
              </w:rPr>
            </w:pPr>
            <w:r>
              <w:rPr>
                <w:rFonts w:ascii="Arial" w:hAnsi="Arial" w:cs="Arial"/>
              </w:rPr>
              <w:t>No</w:t>
            </w:r>
          </w:p>
        </w:tc>
      </w:tr>
      <w:tr w:rsidR="005B3525" w:rsidRPr="000C0D38" w14:paraId="0ED3A58D" w14:textId="77777777" w:rsidTr="00262F14">
        <w:trPr>
          <w:trHeight w:val="80"/>
          <w:tblHeader/>
        </w:trPr>
        <w:tc>
          <w:tcPr>
            <w:tcW w:w="9000" w:type="dxa"/>
            <w:shd w:val="clear" w:color="auto" w:fill="auto"/>
          </w:tcPr>
          <w:p w14:paraId="27BA660E" w14:textId="77777777" w:rsidR="005B3525" w:rsidRPr="000C0D38" w:rsidRDefault="005B3525" w:rsidP="00262F14">
            <w:pPr>
              <w:rPr>
                <w:rFonts w:ascii="Arial" w:hAnsi="Arial" w:cs="Arial"/>
              </w:rPr>
            </w:pPr>
            <w:r w:rsidRPr="000C0D38">
              <w:rPr>
                <w:rFonts w:ascii="Arial" w:hAnsi="Arial" w:cs="Arial"/>
              </w:rPr>
              <w:t>Exposure to blood /body fluids</w:t>
            </w:r>
          </w:p>
        </w:tc>
        <w:tc>
          <w:tcPr>
            <w:tcW w:w="1080" w:type="dxa"/>
            <w:shd w:val="clear" w:color="auto" w:fill="auto"/>
          </w:tcPr>
          <w:p w14:paraId="34E9F7C9" w14:textId="77777777" w:rsidR="005B3525" w:rsidRPr="000C0D38" w:rsidRDefault="005B3525" w:rsidP="00262F1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8C05" w14:textId="77777777" w:rsidR="00E33F71" w:rsidRDefault="00E33F71" w:rsidP="00E76A6D">
      <w:r>
        <w:separator/>
      </w:r>
    </w:p>
  </w:endnote>
  <w:endnote w:type="continuationSeparator" w:id="0">
    <w:p w14:paraId="6107479B" w14:textId="77777777" w:rsidR="00E33F71" w:rsidRDefault="00E33F7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C75D" w14:textId="77777777" w:rsidR="00E33F71" w:rsidRDefault="00E33F71" w:rsidP="00E76A6D">
      <w:r>
        <w:separator/>
      </w:r>
    </w:p>
  </w:footnote>
  <w:footnote w:type="continuationSeparator" w:id="0">
    <w:p w14:paraId="5E521E48" w14:textId="77777777" w:rsidR="00E33F71" w:rsidRDefault="00E33F7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53295"/>
    <w:multiLevelType w:val="hybridMultilevel"/>
    <w:tmpl w:val="01961694"/>
    <w:lvl w:ilvl="0" w:tplc="AB74258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97A3B"/>
    <w:rsid w:val="005A4D3E"/>
    <w:rsid w:val="005B3525"/>
    <w:rsid w:val="005C772C"/>
    <w:rsid w:val="005E0E14"/>
    <w:rsid w:val="005E5AFC"/>
    <w:rsid w:val="0062310D"/>
    <w:rsid w:val="00702B37"/>
    <w:rsid w:val="00726AC3"/>
    <w:rsid w:val="00735777"/>
    <w:rsid w:val="00774351"/>
    <w:rsid w:val="007E7490"/>
    <w:rsid w:val="00821AA1"/>
    <w:rsid w:val="00822730"/>
    <w:rsid w:val="00855DA9"/>
    <w:rsid w:val="00855F9E"/>
    <w:rsid w:val="008D1BDD"/>
    <w:rsid w:val="008F0E62"/>
    <w:rsid w:val="009222D6"/>
    <w:rsid w:val="00975FE2"/>
    <w:rsid w:val="00984B26"/>
    <w:rsid w:val="00A34D9B"/>
    <w:rsid w:val="00A42132"/>
    <w:rsid w:val="00AA5352"/>
    <w:rsid w:val="00AE3ECE"/>
    <w:rsid w:val="00AE4FEB"/>
    <w:rsid w:val="00B05B0B"/>
    <w:rsid w:val="00B82E31"/>
    <w:rsid w:val="00C374FD"/>
    <w:rsid w:val="00C5268E"/>
    <w:rsid w:val="00C63B5F"/>
    <w:rsid w:val="00CE013C"/>
    <w:rsid w:val="00D255AE"/>
    <w:rsid w:val="00DD7718"/>
    <w:rsid w:val="00E053C6"/>
    <w:rsid w:val="00E33F71"/>
    <w:rsid w:val="00E520D9"/>
    <w:rsid w:val="00E76A6D"/>
    <w:rsid w:val="00E81169"/>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E81169"/>
    <w:rPr>
      <w:color w:val="0000FF" w:themeColor="hyperlink"/>
      <w:u w:val="single"/>
    </w:rPr>
  </w:style>
  <w:style w:type="character" w:styleId="UnresolvedMention">
    <w:name w:val="Unresolved Mention"/>
    <w:basedOn w:val="DefaultParagraphFont"/>
    <w:uiPriority w:val="99"/>
    <w:semiHidden/>
    <w:unhideWhenUsed/>
    <w:rsid w:val="00E8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20</Value>
      <Value>83</Value>
    </TaxCatchAll>
    <Protective_x0020_Marking xmlns="0edbdf58-cbf2-428a-80ab-aedffcd2a497">OFFICIAL – DISCLOSABLE</Protective_x0020_Marking>
    <Document_x0020_Date xmlns="0edbdf58-cbf2-428a-80ab-aedffcd2a497">2021-10-19T23:00:00+00:00</Document_x0020_Date>
    <Document_x0020_Owner xmlns="0edbdf58-cbf2-428a-80ab-aedffcd2a497">
      <UserInfo>
        <DisplayName>Hannah Grevatt</DisplayName>
        <AccountId>45</AccountId>
        <AccountType/>
      </UserInfo>
    </Document_x0020_Owner>
    <_dlc_DocId xmlns="e18ac22e-938f-4c8d-b5b4-55b12139ff05">HRJE-1703782868-683</_dlc_DocId>
    <_dlc_DocIdUrl xmlns="e18ac22e-938f-4c8d-b5b4-55b12139ff05">
      <Url>https://services.escc.gov.uk/sites/HRJobEvaluation/_layouts/15/DocIdRedir.aspx?ID=HRJE-1703782868-683</Url>
      <Description>HRJE-1703782868-683</Description>
    </_dlc_DocIdUrl>
    <JE_x0020_number xmlns="e18ac22e-938f-4c8d-b5b4-55b12139ff05">12475</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SS12</TermName>
          <TermId xmlns="http://schemas.microsoft.com/office/infopath/2007/PartnerControls">ea86b326-fd98-4a13-af22-a3509a39916d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F6D8-FEAF-4B75-860E-784E0919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1319745a-ba8a-4bbb-9672-6934039391ef"/>
    <ds:schemaRef ds:uri="http://www.w3.org/XML/1998/namespace"/>
    <ds:schemaRef ds:uri="http://schemas.openxmlformats.org/package/2006/metadata/core-properties"/>
    <ds:schemaRef ds:uri="http://schemas.microsoft.com/office/infopath/2007/PartnerControls"/>
    <ds:schemaRef ds:uri="0edbdf58-cbf2-428a-80ab-aedffcd2a497"/>
    <ds:schemaRef ds:uri="http://purl.org/dc/terms/"/>
    <ds:schemaRef ds:uri="http://schemas.microsoft.com/office/2006/documentManagement/types"/>
    <ds:schemaRef ds:uri="http://purl.org/dc/elements/1.1/"/>
    <ds:schemaRef ds:uri="e18ac22e-938f-4c8d-b5b4-55b12139ff0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85CBC4A-DAAF-48EB-9617-9BDC4E606290}">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Richard Dawson</cp:lastModifiedBy>
  <cp:revision>2</cp:revision>
  <cp:lastPrinted>2021-01-14T11:57:00Z</cp:lastPrinted>
  <dcterms:created xsi:type="dcterms:W3CDTF">2022-03-22T07:50:00Z</dcterms:created>
  <dcterms:modified xsi:type="dcterms:W3CDTF">2022-03-22T07:50:00Z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a0a21732-9fab-475a-8ef8-ff6e1a2b0c14</vt:lpwstr>
  </property>
  <property fmtid="{D5CDD505-2E9C-101B-9397-08002B2CF9AE}" pid="4" name="Grade">
    <vt:lpwstr>83;#SS12|ea86b326-fd98-4a13-af22-a3509a39916d</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https://services.escc.gov.uk/sites/HRJobEvaluation/ESCCJELib/12475 Principal Strategic Planner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2</vt:lpwstr>
  </property>
  <property fmtid="{D5CDD505-2E9C-101B-9397-08002B2CF9AE}" pid="62" name="Knowhow">
    <vt:lpwstr/>
  </property>
  <property fmtid="{D5CDD505-2E9C-101B-9397-08002B2CF9AE}" pid="63" name="Responsibility for financial resources">
    <vt:lpwstr>4</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5</vt:lpwstr>
  </property>
  <property fmtid="{D5CDD505-2E9C-101B-9397-08002B2CF9AE}" pid="67" name="Knowledge">
    <vt:lpwstr>6</vt:lpwstr>
  </property>
  <property fmtid="{D5CDD505-2E9C-101B-9397-08002B2CF9AE}" pid="68" name="Mental skills">
    <vt:lpwstr>6</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4</vt:lpwstr>
  </property>
  <property fmtid="{D5CDD505-2E9C-101B-9397-08002B2CF9AE}" pid="73" name="Total score">
    <vt:lpwstr>604</vt:lpwstr>
  </property>
  <property fmtid="{D5CDD505-2E9C-101B-9397-08002B2CF9AE}" pid="74" name="Mental demands">
    <vt:lpwstr>4</vt:lpwstr>
  </property>
  <property fmtid="{D5CDD505-2E9C-101B-9397-08002B2CF9AE}" pid="75" name="Emotional demands">
    <vt:lpwstr>1</vt:lpwstr>
  </property>
  <property fmtid="{D5CDD505-2E9C-101B-9397-08002B2CF9AE}" pid="76" name="Interpersonal communication skills">
    <vt:lpwstr>5</vt:lpwstr>
  </property>
  <property fmtid="{D5CDD505-2E9C-101B-9397-08002B2CF9AE}" pid="77" name="Profile">
    <vt:lpwstr/>
  </property>
</Properties>
</file>