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4A653995"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4F2170">
        <w:rPr>
          <w:rFonts w:ascii="Trebuchet MS" w:hAnsi="Trebuchet MS"/>
        </w:rPr>
        <w:t xml:space="preserve"> </w:t>
      </w:r>
      <w:r w:rsidR="004F2170" w:rsidRPr="004F2170">
        <w:rPr>
          <w:rFonts w:ascii="Trebuchet MS" w:hAnsi="Trebuchet MS"/>
          <w:b w:val="0"/>
          <w:bCs w:val="0"/>
          <w:kern w:val="0"/>
          <w:szCs w:val="24"/>
          <w:lang w:eastAsia="en-GB"/>
        </w:rPr>
        <w:t>Site Manager</w:t>
      </w:r>
    </w:p>
    <w:p w14:paraId="30154517" w14:textId="213A75B6" w:rsidR="00702B37" w:rsidRPr="009106CE" w:rsidRDefault="00423936" w:rsidP="00D91BB1">
      <w:pPr>
        <w:pStyle w:val="Heading1"/>
        <w:spacing w:before="120" w:after="0" w:line="360" w:lineRule="auto"/>
        <w:rPr>
          <w:rFonts w:ascii="Trebuchet MS" w:hAnsi="Trebuchet MS"/>
        </w:rPr>
      </w:pPr>
      <w:r>
        <w:rPr>
          <w:rFonts w:ascii="Trebuchet MS" w:hAnsi="Trebuchet MS"/>
        </w:rPr>
        <w:t>School</w:t>
      </w:r>
      <w:r w:rsidR="00702B37" w:rsidRPr="009106CE">
        <w:rPr>
          <w:rFonts w:ascii="Trebuchet MS" w:hAnsi="Trebuchet MS"/>
        </w:rPr>
        <w:t>:</w:t>
      </w:r>
      <w:r w:rsidRPr="00423936">
        <w:rPr>
          <w:rFonts w:ascii="Segoe UI" w:hAnsi="Segoe UI" w:cs="Segoe UI"/>
          <w:color w:val="444444"/>
          <w:sz w:val="20"/>
          <w:szCs w:val="20"/>
        </w:rPr>
        <w:t xml:space="preserve"> </w:t>
      </w:r>
      <w:r w:rsidRPr="00423936">
        <w:rPr>
          <w:rFonts w:ascii="Trebuchet MS" w:hAnsi="Trebuchet MS"/>
          <w:b w:val="0"/>
          <w:bCs w:val="0"/>
          <w:kern w:val="0"/>
          <w:szCs w:val="24"/>
          <w:lang w:eastAsia="en-GB"/>
        </w:rPr>
        <w:t xml:space="preserve">St Peter and St Paul </w:t>
      </w:r>
      <w:r>
        <w:rPr>
          <w:rFonts w:ascii="Trebuchet MS" w:hAnsi="Trebuchet MS"/>
          <w:b w:val="0"/>
          <w:bCs w:val="0"/>
          <w:kern w:val="0"/>
          <w:szCs w:val="24"/>
          <w:lang w:eastAsia="en-GB"/>
        </w:rPr>
        <w:t xml:space="preserve">CE </w:t>
      </w:r>
      <w:r w:rsidRPr="00423936">
        <w:rPr>
          <w:rFonts w:ascii="Trebuchet MS" w:hAnsi="Trebuchet MS"/>
          <w:b w:val="0"/>
          <w:bCs w:val="0"/>
          <w:kern w:val="0"/>
          <w:szCs w:val="24"/>
          <w:lang w:eastAsia="en-GB"/>
        </w:rPr>
        <w:t>Primary School</w:t>
      </w:r>
    </w:p>
    <w:p w14:paraId="5BCC6FCD" w14:textId="402267D0"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423936">
        <w:rPr>
          <w:rFonts w:ascii="Trebuchet MS" w:hAnsi="Trebuchet MS"/>
        </w:rPr>
        <w:t xml:space="preserve"> </w:t>
      </w:r>
      <w:hyperlink r:id="rId14" w:history="1">
        <w:r w:rsidR="00423936" w:rsidRPr="00423936">
          <w:rPr>
            <w:rStyle w:val="Hyperlink"/>
            <w:rFonts w:ascii="Trebuchet MS" w:hAnsi="Trebuchet MS"/>
            <w:b w:val="0"/>
            <w:bCs w:val="0"/>
          </w:rPr>
          <w:t>East Sussex Single Status 5</w:t>
        </w:r>
      </w:hyperlink>
      <w:r w:rsidR="001D7F22" w:rsidRPr="009106CE">
        <w:rPr>
          <w:rFonts w:ascii="Trebuchet MS" w:hAnsi="Trebuchet MS"/>
        </w:rPr>
        <w:t xml:space="preserve"> </w:t>
      </w:r>
    </w:p>
    <w:p w14:paraId="38232885" w14:textId="3505E7C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23936">
        <w:rPr>
          <w:rFonts w:ascii="Trebuchet MS" w:hAnsi="Trebuchet MS"/>
        </w:rPr>
        <w:t xml:space="preserve"> </w:t>
      </w:r>
      <w:r w:rsidR="00423936" w:rsidRPr="00423936">
        <w:rPr>
          <w:rFonts w:ascii="Trebuchet MS" w:hAnsi="Trebuchet MS"/>
          <w:b w:val="0"/>
          <w:bCs w:val="0"/>
          <w:kern w:val="0"/>
          <w:szCs w:val="24"/>
          <w:lang w:eastAsia="en-GB"/>
        </w:rPr>
        <w:t>Headteacher or Business Manager</w:t>
      </w:r>
    </w:p>
    <w:p w14:paraId="1E33095C" w14:textId="6A24B7DD" w:rsidR="00EA1283" w:rsidRPr="00284B4E" w:rsidRDefault="00EA1283" w:rsidP="00D91BB1">
      <w:pPr>
        <w:pStyle w:val="Heading1"/>
        <w:spacing w:before="120" w:after="0" w:line="360" w:lineRule="auto"/>
        <w:rPr>
          <w:rFonts w:ascii="Trebuchet MS" w:hAnsi="Trebuchet MS"/>
          <w:b w:val="0"/>
        </w:rPr>
      </w:pPr>
      <w:r>
        <w:rPr>
          <w:rFonts w:ascii="Trebuchet MS" w:hAnsi="Trebuchet MS"/>
        </w:rPr>
        <w:t>Responsible for</w:t>
      </w:r>
      <w:r w:rsidRPr="00EA1283">
        <w:rPr>
          <w:rFonts w:ascii="Trebuchet MS" w:hAnsi="Trebuchet MS"/>
        </w:rPr>
        <w:t>:</w:t>
      </w:r>
      <w:r w:rsidR="00F67738">
        <w:rPr>
          <w:rFonts w:ascii="Trebuchet MS" w:hAnsi="Trebuchet MS"/>
        </w:rPr>
        <w:t xml:space="preserve"> </w:t>
      </w:r>
      <w:r w:rsidR="00284B4E" w:rsidRPr="00284B4E">
        <w:rPr>
          <w:rFonts w:ascii="Trebuchet MS" w:hAnsi="Trebuchet MS"/>
          <w:b w:val="0"/>
        </w:rPr>
        <w:t>Day to day security, maintenance, cleanliness and safety of school site</w:t>
      </w:r>
      <w:r w:rsidR="00F67738" w:rsidRPr="00284B4E">
        <w:rPr>
          <w:rFonts w:ascii="Trebuchet MS" w:hAnsi="Trebuchet MS"/>
          <w:b w:val="0"/>
        </w:rPr>
        <w:t xml:space="preserve"> </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3D8E8A2" w14:textId="5C52F9EE" w:rsidR="001D7F22" w:rsidRPr="00423936" w:rsidRDefault="00423936" w:rsidP="00423936">
      <w:pPr>
        <w:spacing w:line="360" w:lineRule="auto"/>
        <w:rPr>
          <w:rFonts w:ascii="Trebuchet MS" w:hAnsi="Trebuchet MS" w:cs="Arial"/>
        </w:rPr>
      </w:pPr>
      <w:r w:rsidRPr="00423936">
        <w:rPr>
          <w:rFonts w:ascii="Trebuchet MS" w:hAnsi="Trebuchet MS" w:cs="Arial"/>
        </w:rPr>
        <w:t xml:space="preserve">To provide an effective caretaking service, to supervise </w:t>
      </w:r>
      <w:r w:rsidR="00F67738">
        <w:rPr>
          <w:rFonts w:ascii="Trebuchet MS" w:hAnsi="Trebuchet MS" w:cs="Arial"/>
        </w:rPr>
        <w:t xml:space="preserve">the </w:t>
      </w:r>
      <w:r w:rsidRPr="00423936">
        <w:rPr>
          <w:rFonts w:ascii="Trebuchet MS" w:hAnsi="Trebuchet MS" w:cs="Arial"/>
        </w:rPr>
        <w:t>Assistant Caretaker and cleaning staff, to ensure high standards of caretaking</w:t>
      </w:r>
      <w:r w:rsidR="00F67738">
        <w:rPr>
          <w:rFonts w:ascii="Trebuchet MS" w:hAnsi="Trebuchet MS" w:cs="Arial"/>
        </w:rPr>
        <w:t xml:space="preserve"> and </w:t>
      </w:r>
      <w:r w:rsidRPr="00423936">
        <w:rPr>
          <w:rFonts w:ascii="Trebuchet MS" w:hAnsi="Trebuchet MS" w:cs="Arial"/>
        </w:rPr>
        <w:t>cleaning. To provide a building maintenance service and to inspect and record standards of cleaning</w:t>
      </w:r>
      <w:r w:rsidR="00F67738">
        <w:rPr>
          <w:rFonts w:ascii="Trebuchet MS" w:hAnsi="Trebuchet MS" w:cs="Arial"/>
        </w:rPr>
        <w:t xml:space="preserve"> in the buildings </w:t>
      </w:r>
      <w:r w:rsidRPr="00423936">
        <w:rPr>
          <w:rFonts w:ascii="Trebuchet MS" w:hAnsi="Trebuchet MS" w:cs="Arial"/>
        </w:rPr>
        <w:t>and grounds.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C09F98A"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 xml:space="preserve">Inspect, monitor and record building cleaning standards and cleaners’/contractors’ performance in accordance with the County Building Cleaning specification.  </w:t>
      </w:r>
    </w:p>
    <w:p w14:paraId="65B70703"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Be responsible for ensuring the routine and emergency opening and closing of school premises and grounds.  Where possible, ensure access in the event of snow, flooding or other emergency situations.</w:t>
      </w:r>
    </w:p>
    <w:p w14:paraId="3994DCCD"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Carry out security procedures for school buildings and grounds in accordance with East Sussex County Council policy.</w:t>
      </w:r>
    </w:p>
    <w:p w14:paraId="1EE76EBB" w14:textId="77777777" w:rsidR="00423936" w:rsidRPr="00423936" w:rsidRDefault="00423936" w:rsidP="00423936">
      <w:pPr>
        <w:pStyle w:val="ListParagraph"/>
        <w:numPr>
          <w:ilvl w:val="0"/>
          <w:numId w:val="4"/>
        </w:numPr>
        <w:spacing w:after="200" w:line="360" w:lineRule="auto"/>
        <w:rPr>
          <w:rFonts w:ascii="Trebuchet MS" w:hAnsi="Trebuchet MS" w:cs="Arial"/>
        </w:rPr>
      </w:pPr>
      <w:bookmarkStart w:id="0" w:name="_Hlk113265243"/>
      <w:r w:rsidRPr="00423936">
        <w:rPr>
          <w:rFonts w:ascii="Trebuchet MS" w:hAnsi="Trebuchet MS" w:cs="Arial"/>
        </w:rPr>
        <w:t>As directed by School Business Manager or Head Teacher</w:t>
      </w:r>
      <w:bookmarkEnd w:id="0"/>
      <w:r w:rsidRPr="00423936">
        <w:rPr>
          <w:rFonts w:ascii="Trebuchet MS" w:hAnsi="Trebuchet MS" w:cs="Arial"/>
        </w:rPr>
        <w:t>, contact and facilitate access to the appropriate services in the event of the following emergencies: fire; flood; break-in; vandalism; accident.</w:t>
      </w:r>
    </w:p>
    <w:p w14:paraId="2F8FAFA3"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Carry out necessary duties where alarm systems are installed.</w:t>
      </w:r>
    </w:p>
    <w:p w14:paraId="3651C06E"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Assist with enquiries from officers and employees of the LA, workmen and contractors, and report their presence to the School Business Manager.  Direct workmen and contractors to the site of repair and maintenance work.  Inspect, monitor and record work performance.</w:t>
      </w:r>
    </w:p>
    <w:p w14:paraId="795008FC"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Take suitable measures to ensure the protection of the school.</w:t>
      </w:r>
    </w:p>
    <w:p w14:paraId="0E75A143"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lastRenderedPageBreak/>
        <w:t>To carry out regular Health and Safety inspections and report to School Business Manager/Head Teacher.</w:t>
      </w:r>
    </w:p>
    <w:p w14:paraId="51B8489A"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Update and maintain COSHH risk assessments.</w:t>
      </w:r>
    </w:p>
    <w:p w14:paraId="25C61DCE" w14:textId="764B0FA0"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 xml:space="preserve"> Carry out routine water temperature tests around school – to conform with Legionella Risk Assessment requirements.</w:t>
      </w:r>
    </w:p>
    <w:p w14:paraId="3C7223DB"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Notify the School Business Manager of the necessity for any repairs or maintenance.</w:t>
      </w:r>
    </w:p>
    <w:p w14:paraId="01D64EFF"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Carry out specialist building maintenance work, including programmes of renewal/redecoration, with strict adherence to Health and Safety regulations including:</w:t>
      </w:r>
    </w:p>
    <w:p w14:paraId="15A1363A" w14:textId="77777777" w:rsidR="00423936" w:rsidRPr="00423936" w:rsidRDefault="00423936" w:rsidP="00423936">
      <w:pPr>
        <w:pStyle w:val="ListParagraph"/>
        <w:numPr>
          <w:ilvl w:val="0"/>
          <w:numId w:val="7"/>
        </w:numPr>
        <w:spacing w:after="200" w:line="360" w:lineRule="auto"/>
        <w:rPr>
          <w:rFonts w:ascii="Trebuchet MS" w:hAnsi="Trebuchet MS" w:cs="Arial"/>
        </w:rPr>
      </w:pPr>
      <w:r w:rsidRPr="00423936">
        <w:rPr>
          <w:rFonts w:ascii="Trebuchet MS" w:hAnsi="Trebuchet MS" w:cs="Arial"/>
        </w:rPr>
        <w:t>Carpentry – repairs to doors, windows, broken keys in locks, door closure adjustment, repairs to drawers and furniture. Repair of fences as required.</w:t>
      </w:r>
    </w:p>
    <w:p w14:paraId="64A9FB47" w14:textId="77777777" w:rsidR="00423936" w:rsidRPr="00423936" w:rsidRDefault="00423936" w:rsidP="00423936">
      <w:pPr>
        <w:pStyle w:val="ListParagraph"/>
        <w:numPr>
          <w:ilvl w:val="0"/>
          <w:numId w:val="7"/>
        </w:numPr>
        <w:spacing w:after="200" w:line="360" w:lineRule="auto"/>
        <w:rPr>
          <w:rFonts w:ascii="Trebuchet MS" w:hAnsi="Trebuchet MS" w:cs="Arial"/>
        </w:rPr>
      </w:pPr>
      <w:r w:rsidRPr="00423936">
        <w:rPr>
          <w:rFonts w:ascii="Trebuchet MS" w:hAnsi="Trebuchet MS" w:cs="Arial"/>
        </w:rPr>
        <w:t>Glazing – temporary repairs, making safe.</w:t>
      </w:r>
    </w:p>
    <w:p w14:paraId="6819CA14" w14:textId="77777777" w:rsidR="00423936" w:rsidRPr="00423936" w:rsidRDefault="00423936" w:rsidP="00423936">
      <w:pPr>
        <w:pStyle w:val="ListParagraph"/>
        <w:numPr>
          <w:ilvl w:val="0"/>
          <w:numId w:val="7"/>
        </w:numPr>
        <w:spacing w:after="200" w:line="360" w:lineRule="auto"/>
        <w:rPr>
          <w:rFonts w:ascii="Trebuchet MS" w:hAnsi="Trebuchet MS" w:cs="Arial"/>
        </w:rPr>
      </w:pPr>
      <w:r w:rsidRPr="00423936">
        <w:rPr>
          <w:rFonts w:ascii="Trebuchet MS" w:hAnsi="Trebuchet MS" w:cs="Arial"/>
        </w:rPr>
        <w:t xml:space="preserve">Plastering and Concrete – repairing patches, floors and steps; repointing where required. </w:t>
      </w:r>
    </w:p>
    <w:p w14:paraId="406A41B3" w14:textId="77777777" w:rsidR="00423936" w:rsidRPr="00423936" w:rsidRDefault="00423936" w:rsidP="00423936">
      <w:pPr>
        <w:pStyle w:val="ListParagraph"/>
        <w:numPr>
          <w:ilvl w:val="0"/>
          <w:numId w:val="7"/>
        </w:numPr>
        <w:spacing w:after="200" w:line="360" w:lineRule="auto"/>
        <w:rPr>
          <w:rFonts w:ascii="Trebuchet MS" w:hAnsi="Trebuchet MS" w:cs="Arial"/>
        </w:rPr>
      </w:pPr>
      <w:r w:rsidRPr="00423936">
        <w:rPr>
          <w:rFonts w:ascii="Trebuchet MS" w:hAnsi="Trebuchet MS" w:cs="Arial"/>
        </w:rPr>
        <w:t xml:space="preserve">Plumbing – frozen pipes, fitting stop taps, simple plumbing </w:t>
      </w:r>
      <w:proofErr w:type="spellStart"/>
      <w:r w:rsidRPr="00423936">
        <w:rPr>
          <w:rFonts w:ascii="Trebuchet MS" w:hAnsi="Trebuchet MS" w:cs="Arial"/>
        </w:rPr>
        <w:t>eg</w:t>
      </w:r>
      <w:proofErr w:type="spellEnd"/>
      <w:r w:rsidRPr="00423936">
        <w:rPr>
          <w:rFonts w:ascii="Trebuchet MS" w:hAnsi="Trebuchet MS" w:cs="Arial"/>
        </w:rPr>
        <w:t xml:space="preserve"> new taps, toilet handles etc.</w:t>
      </w:r>
    </w:p>
    <w:p w14:paraId="4767411A"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To read meters and record as required, including assistance with energy conservation procedures.</w:t>
      </w:r>
    </w:p>
    <w:p w14:paraId="5F394A73"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 xml:space="preserve">Supervise the Assistant Caretaker to ensure all outside hard areas are cleaned three times per week, e.g. playground, paths and entrances; all litter is collected daily; outside bins are regularly emptied and conveyed to nominated collection or disposal point; </w:t>
      </w:r>
    </w:p>
    <w:p w14:paraId="33EA0CF9"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Clean all gullies and drains at surface level.</w:t>
      </w:r>
    </w:p>
    <w:p w14:paraId="35007537" w14:textId="702A66BF"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 xml:space="preserve">Operate </w:t>
      </w:r>
      <w:r w:rsidR="00F67738">
        <w:rPr>
          <w:rFonts w:ascii="Trebuchet MS" w:hAnsi="Trebuchet MS" w:cs="Arial"/>
        </w:rPr>
        <w:t>h</w:t>
      </w:r>
      <w:r w:rsidRPr="00423936">
        <w:rPr>
          <w:rFonts w:ascii="Trebuchet MS" w:hAnsi="Trebuchet MS" w:cs="Arial"/>
        </w:rPr>
        <w:t>eating and hot water supply plant in accordance with County Instructions and carry out frost precaution procedures.</w:t>
      </w:r>
    </w:p>
    <w:p w14:paraId="6D9D80C4"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Take out of use caretaking and cleaning equipment known to be faulty and report the need for repair to the School Business Manager.</w:t>
      </w:r>
    </w:p>
    <w:p w14:paraId="4E61CB79"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Ensure all internal refuse is collected from within the school and conveyed to nominated collection point for incineration or collection by refuse contractor.</w:t>
      </w:r>
    </w:p>
    <w:p w14:paraId="18C7CCEE"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Accept deliveries of stores, materials and other goods and convey to appropriate storage areas.</w:t>
      </w:r>
    </w:p>
    <w:p w14:paraId="440D967C"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lastRenderedPageBreak/>
        <w:t>Maintain adequate supplies of caretaking requirements and cleaning materials and keep records. Raise new orders as required for School Business Manager approval and action.</w:t>
      </w:r>
    </w:p>
    <w:p w14:paraId="5852EC96" w14:textId="13D5E17B"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Move furniture and equipment as required.</w:t>
      </w:r>
    </w:p>
    <w:p w14:paraId="004B12A8"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Carry out cleaning in specified areas as allocated by the school, including emergency cleaning as required i.e. as a result of an accident, sickness, vandalism.  May be required to clean critical areas e.g. toilets.</w:t>
      </w:r>
    </w:p>
    <w:p w14:paraId="5B177A8A"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During school closure periods undertake floor treatment work i.e. preparation, application of polishes and seals and carpet shampooing, based on consultations between caretakers/nominated officers and Area Supervisor.  Inspect and maintain certain school equipment, effect minor repairs and report defects.</w:t>
      </w:r>
    </w:p>
    <w:p w14:paraId="2EC4F33A"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 xml:space="preserve">Ensure consumables </w:t>
      </w:r>
      <w:proofErr w:type="spellStart"/>
      <w:r w:rsidRPr="00423936">
        <w:rPr>
          <w:rFonts w:ascii="Trebuchet MS" w:hAnsi="Trebuchet MS" w:cs="Arial"/>
        </w:rPr>
        <w:t>i.e</w:t>
      </w:r>
      <w:proofErr w:type="spellEnd"/>
      <w:r w:rsidRPr="00423936">
        <w:rPr>
          <w:rFonts w:ascii="Trebuchet MS" w:hAnsi="Trebuchet MS" w:cs="Arial"/>
        </w:rPr>
        <w:t xml:space="preserve"> soap, towels, toilet paper etc are replenished as required throughout the school.</w:t>
      </w:r>
    </w:p>
    <w:p w14:paraId="54B3B9EE"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Supervise, direct and train Assistant Caretaker and cleaners.</w:t>
      </w:r>
    </w:p>
    <w:p w14:paraId="0DF0D2B4"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Replace light source.  Clean accessible light fittings, shades and diffusers and replace where necessary and where fittings are 3.5 metres or less from ground level.</w:t>
      </w:r>
    </w:p>
    <w:p w14:paraId="6AD004CD" w14:textId="77777777" w:rsidR="00423936" w:rsidRPr="00423936" w:rsidRDefault="00423936" w:rsidP="00423936">
      <w:pPr>
        <w:pStyle w:val="ListParagraph"/>
        <w:numPr>
          <w:ilvl w:val="0"/>
          <w:numId w:val="4"/>
        </w:numPr>
        <w:spacing w:after="200" w:line="360" w:lineRule="auto"/>
        <w:rPr>
          <w:rFonts w:ascii="Trebuchet MS" w:hAnsi="Trebuchet MS" w:cs="Arial"/>
        </w:rPr>
      </w:pPr>
      <w:r w:rsidRPr="00423936">
        <w:rPr>
          <w:rFonts w:ascii="Trebuchet MS" w:hAnsi="Trebuchet MS" w:cs="Arial"/>
        </w:rPr>
        <w:t>Ensure that all medical, and sanitary waste bins are maintained and facilitate access is for collection by specialist waste company.</w:t>
      </w:r>
    </w:p>
    <w:p w14:paraId="2D1C9E08" w14:textId="72A535F4" w:rsidR="00423936" w:rsidRPr="00CF3A59" w:rsidRDefault="00423936" w:rsidP="00CF3A59">
      <w:pPr>
        <w:pStyle w:val="ListParagraph"/>
        <w:numPr>
          <w:ilvl w:val="0"/>
          <w:numId w:val="4"/>
        </w:numPr>
        <w:spacing w:after="200" w:line="360" w:lineRule="auto"/>
        <w:rPr>
          <w:rFonts w:ascii="Trebuchet MS" w:hAnsi="Trebuchet MS" w:cs="Arial"/>
        </w:rPr>
        <w:sectPr w:rsidR="00423936"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FF9A049" w:rsidR="00EA1283"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 xml:space="preserve">Relevant qualifications and/or experience in specialist building maintenance work in one or more areas e.g. carpentry, plastering, glazing plumbing etc. </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01B5F5ED"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undertake a range of caretaking and cleaning duties</w:t>
      </w:r>
    </w:p>
    <w:p w14:paraId="3CA84251"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identify work priorities and manage own workload, whilst ensuring that lower priority work is kept up to date</w:t>
      </w:r>
    </w:p>
    <w:p w14:paraId="1E04E044"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act on own initiative, dealing with any unexpected problems that arise</w:t>
      </w:r>
    </w:p>
    <w:p w14:paraId="3C1C5C15"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demonstrate good inter-personal skills to communicate with a range of people</w:t>
      </w:r>
    </w:p>
    <w:p w14:paraId="27056121"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provide high quality supervision, training and support to Assistant Caretaker and cleaning staff</w:t>
      </w:r>
    </w:p>
    <w:p w14:paraId="146BFE1E"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direct, inspect and record the work of others</w:t>
      </w:r>
    </w:p>
    <w:p w14:paraId="0E00712F"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work effectively and supportively as a member of the school team</w:t>
      </w:r>
    </w:p>
    <w:p w14:paraId="02823B5A" w14:textId="309336C8" w:rsidR="00CF3A59"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Ability to demonstrate commitment to Equal Opportunities</w:t>
      </w:r>
    </w:p>
    <w:p w14:paraId="6D9EB43A"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An understanding of the main Health &amp; Safety Regulations, including COSHH and risk assessment, and how they apply in a school environment</w:t>
      </w:r>
    </w:p>
    <w:p w14:paraId="7C74F773"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 sound knowledge of the building cleaning standards contained in the County Building Cleaning specification</w:t>
      </w:r>
    </w:p>
    <w:p w14:paraId="1AA957EC" w14:textId="13608E5E"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A knowledge of procedures associated with the supervision and training of other employees</w:t>
      </w:r>
    </w:p>
    <w:p w14:paraId="5F5B4ECC"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Experience of carrying out specialist building maintenance work, within the reasonable capacity of a normal handyperson</w:t>
      </w:r>
    </w:p>
    <w:p w14:paraId="7A425F9F" w14:textId="4DBA5BA0"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Experience of keeping work records</w:t>
      </w:r>
    </w:p>
    <w:p w14:paraId="716D6380" w14:textId="77777777" w:rsidR="00423936"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Willingness to participate in further training and development opportunities offered by the school and county, to further knowledge</w:t>
      </w:r>
    </w:p>
    <w:p w14:paraId="5245CC27" w14:textId="629982BC" w:rsidR="005E0B6D" w:rsidRPr="00423936" w:rsidRDefault="00423936" w:rsidP="00423936">
      <w:pPr>
        <w:numPr>
          <w:ilvl w:val="0"/>
          <w:numId w:val="5"/>
        </w:numPr>
        <w:tabs>
          <w:tab w:val="left" w:pos="448"/>
        </w:tabs>
        <w:spacing w:before="120"/>
        <w:rPr>
          <w:rFonts w:ascii="Trebuchet MS" w:hAnsi="Trebuchet MS" w:cs="Arial"/>
        </w:rPr>
      </w:pPr>
      <w:r w:rsidRPr="00423936">
        <w:rPr>
          <w:rFonts w:ascii="Trebuchet MS" w:hAnsi="Trebuchet MS" w:cs="Arial"/>
        </w:rPr>
        <w:t>Willingness to maintain confidentiality on all school matter</w:t>
      </w:r>
      <w:r>
        <w:rPr>
          <w:rFonts w:ascii="Trebuchet MS" w:hAnsi="Trebuchet MS" w:cs="Arial"/>
        </w:rPr>
        <w:t>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154CA891"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423936">
        <w:rPr>
          <w:rFonts w:ascii="Trebuchet MS" w:hAnsi="Trebuchet MS" w:cs="Arial"/>
        </w:rPr>
        <w:t>September 2022</w:t>
      </w:r>
    </w:p>
    <w:p w14:paraId="68DBCB2D" w14:textId="0938ED4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423936">
        <w:rPr>
          <w:rFonts w:ascii="Trebuchet MS" w:hAnsi="Trebuchet MS" w:cs="Arial"/>
        </w:rPr>
        <w:t>VWH</w:t>
      </w:r>
    </w:p>
    <w:p w14:paraId="57B35048" w14:textId="7B5F6B89" w:rsidR="00CE013C" w:rsidRPr="00423936"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423936">
        <w:rPr>
          <w:rFonts w:ascii="Trebuchet MS" w:hAnsi="Trebuchet MS" w:cs="Arial"/>
        </w:rPr>
        <w:t>12863</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423936">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423936" w:rsidRPr="009106CE" w14:paraId="1C0F05BA" w14:textId="77777777" w:rsidTr="00423936">
        <w:trPr>
          <w:tblHeader/>
        </w:trPr>
        <w:tc>
          <w:tcPr>
            <w:tcW w:w="8691" w:type="dxa"/>
            <w:shd w:val="clear" w:color="auto" w:fill="auto"/>
          </w:tcPr>
          <w:p w14:paraId="1EDA8F86"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311F0C93"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2CBFEE0C" w14:textId="77777777" w:rsidTr="00423936">
        <w:trPr>
          <w:tblHeader/>
        </w:trPr>
        <w:tc>
          <w:tcPr>
            <w:tcW w:w="8691" w:type="dxa"/>
            <w:shd w:val="clear" w:color="auto" w:fill="auto"/>
          </w:tcPr>
          <w:p w14:paraId="075B83BF"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13DD56C9"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7790F189" w14:textId="77777777" w:rsidTr="00423936">
        <w:trPr>
          <w:tblHeader/>
        </w:trPr>
        <w:tc>
          <w:tcPr>
            <w:tcW w:w="8691" w:type="dxa"/>
            <w:shd w:val="clear" w:color="auto" w:fill="auto"/>
          </w:tcPr>
          <w:p w14:paraId="5A1C159A"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390423D"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2C0FDC9F" w14:textId="77777777" w:rsidTr="00423936">
        <w:trPr>
          <w:tblHeader/>
        </w:trPr>
        <w:tc>
          <w:tcPr>
            <w:tcW w:w="8691" w:type="dxa"/>
            <w:shd w:val="clear" w:color="auto" w:fill="auto"/>
          </w:tcPr>
          <w:p w14:paraId="0E8F0EC2"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BA8A421"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No</w:t>
            </w:r>
          </w:p>
        </w:tc>
      </w:tr>
      <w:tr w:rsidR="00423936" w:rsidRPr="009106CE" w14:paraId="65D2A7F0" w14:textId="77777777" w:rsidTr="00423936">
        <w:trPr>
          <w:tblHeader/>
        </w:trPr>
        <w:tc>
          <w:tcPr>
            <w:tcW w:w="8691" w:type="dxa"/>
            <w:shd w:val="clear" w:color="auto" w:fill="auto"/>
          </w:tcPr>
          <w:p w14:paraId="778F91F4"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46A177F3"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2A07981F" w14:textId="77777777" w:rsidTr="00423936">
        <w:trPr>
          <w:tblHeader/>
        </w:trPr>
        <w:tc>
          <w:tcPr>
            <w:tcW w:w="8691" w:type="dxa"/>
            <w:shd w:val="clear" w:color="auto" w:fill="auto"/>
          </w:tcPr>
          <w:p w14:paraId="5D8196ED"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F686B4B"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207ABEE7" w14:textId="77777777" w:rsidTr="00423936">
        <w:trPr>
          <w:tblHeader/>
        </w:trPr>
        <w:tc>
          <w:tcPr>
            <w:tcW w:w="8691" w:type="dxa"/>
            <w:shd w:val="clear" w:color="auto" w:fill="auto"/>
          </w:tcPr>
          <w:p w14:paraId="00639889" w14:textId="238EDCDA" w:rsidR="00423936" w:rsidRPr="009106CE" w:rsidRDefault="00423936" w:rsidP="00423936">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BDC342A"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No</w:t>
            </w:r>
          </w:p>
        </w:tc>
      </w:tr>
      <w:tr w:rsidR="00423936" w:rsidRPr="009106CE" w14:paraId="45DBE800" w14:textId="77777777" w:rsidTr="00423936">
        <w:trPr>
          <w:tblHeader/>
        </w:trPr>
        <w:tc>
          <w:tcPr>
            <w:tcW w:w="8691" w:type="dxa"/>
            <w:shd w:val="clear" w:color="auto" w:fill="auto"/>
          </w:tcPr>
          <w:p w14:paraId="1FFA5AC2"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256765CB"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04D753CE" w14:textId="77777777" w:rsidTr="00423936">
        <w:trPr>
          <w:tblHeader/>
        </w:trPr>
        <w:tc>
          <w:tcPr>
            <w:tcW w:w="8691" w:type="dxa"/>
            <w:shd w:val="clear" w:color="auto" w:fill="auto"/>
          </w:tcPr>
          <w:p w14:paraId="206034F3"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0DF17F1"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2433D231" w14:textId="77777777" w:rsidTr="00423936">
        <w:trPr>
          <w:tblHeader/>
        </w:trPr>
        <w:tc>
          <w:tcPr>
            <w:tcW w:w="8691" w:type="dxa"/>
            <w:shd w:val="clear" w:color="auto" w:fill="auto"/>
          </w:tcPr>
          <w:p w14:paraId="53B6C081"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28A54D3"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Yes</w:t>
            </w:r>
          </w:p>
        </w:tc>
      </w:tr>
      <w:tr w:rsidR="00423936" w:rsidRPr="009106CE" w14:paraId="78555B28" w14:textId="77777777" w:rsidTr="00423936">
        <w:trPr>
          <w:trHeight w:val="80"/>
          <w:tblHeader/>
        </w:trPr>
        <w:tc>
          <w:tcPr>
            <w:tcW w:w="8691" w:type="dxa"/>
            <w:shd w:val="clear" w:color="auto" w:fill="auto"/>
          </w:tcPr>
          <w:p w14:paraId="73136DA0"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0804AE2"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No</w:t>
            </w:r>
          </w:p>
        </w:tc>
      </w:tr>
      <w:tr w:rsidR="00423936" w:rsidRPr="009106CE" w14:paraId="03490C5A" w14:textId="77777777" w:rsidTr="00423936">
        <w:trPr>
          <w:trHeight w:val="80"/>
          <w:tblHeader/>
        </w:trPr>
        <w:tc>
          <w:tcPr>
            <w:tcW w:w="8691" w:type="dxa"/>
            <w:shd w:val="clear" w:color="auto" w:fill="auto"/>
          </w:tcPr>
          <w:p w14:paraId="7D970FC1" w14:textId="77777777" w:rsidR="00423936" w:rsidRPr="009106CE" w:rsidRDefault="00423936" w:rsidP="00423936">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286A4D" w:rsidR="00423936" w:rsidRPr="009106CE" w:rsidRDefault="00423936" w:rsidP="00423936">
            <w:pPr>
              <w:spacing w:line="360" w:lineRule="auto"/>
              <w:rPr>
                <w:rFonts w:ascii="Trebuchet MS" w:hAnsi="Trebuchet MS" w:cs="Arial"/>
                <w:lang w:eastAsia="en-US"/>
              </w:rPr>
            </w:pPr>
            <w:r w:rsidRPr="00423936">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9FB1A" w14:textId="77777777" w:rsidR="006018B4" w:rsidRDefault="006018B4" w:rsidP="00E76A6D">
      <w:r>
        <w:separator/>
      </w:r>
    </w:p>
  </w:endnote>
  <w:endnote w:type="continuationSeparator" w:id="0">
    <w:p w14:paraId="31DDE524" w14:textId="77777777" w:rsidR="006018B4" w:rsidRDefault="006018B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0CD4" w14:textId="77777777" w:rsidR="006018B4" w:rsidRDefault="006018B4" w:rsidP="00E76A6D">
      <w:r>
        <w:separator/>
      </w:r>
    </w:p>
  </w:footnote>
  <w:footnote w:type="continuationSeparator" w:id="0">
    <w:p w14:paraId="3C876E32" w14:textId="77777777" w:rsidR="006018B4" w:rsidRDefault="006018B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44E51"/>
    <w:multiLevelType w:val="hybridMultilevel"/>
    <w:tmpl w:val="85CC52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B6BB5"/>
    <w:multiLevelType w:val="hybridMultilevel"/>
    <w:tmpl w:val="C0421E3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46AA309A"/>
    <w:multiLevelType w:val="hybridMultilevel"/>
    <w:tmpl w:val="856AC2D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85234931">
    <w:abstractNumId w:val="6"/>
  </w:num>
  <w:num w:numId="2" w16cid:durableId="1724014734">
    <w:abstractNumId w:val="0"/>
  </w:num>
  <w:num w:numId="3" w16cid:durableId="849638487">
    <w:abstractNumId w:val="1"/>
  </w:num>
  <w:num w:numId="4" w16cid:durableId="1884175168">
    <w:abstractNumId w:val="7"/>
  </w:num>
  <w:num w:numId="5" w16cid:durableId="202713973">
    <w:abstractNumId w:val="3"/>
  </w:num>
  <w:num w:numId="6" w16cid:durableId="742989761">
    <w:abstractNumId w:val="5"/>
  </w:num>
  <w:num w:numId="7" w16cid:durableId="82726144">
    <w:abstractNumId w:val="2"/>
  </w:num>
  <w:num w:numId="8" w16cid:durableId="212079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2404F4"/>
    <w:rsid w:val="00284B4E"/>
    <w:rsid w:val="002864C1"/>
    <w:rsid w:val="002B2175"/>
    <w:rsid w:val="002C0EE3"/>
    <w:rsid w:val="002F6ACA"/>
    <w:rsid w:val="00307391"/>
    <w:rsid w:val="003B26AF"/>
    <w:rsid w:val="003B5415"/>
    <w:rsid w:val="003E3F7A"/>
    <w:rsid w:val="003E41F1"/>
    <w:rsid w:val="003F5381"/>
    <w:rsid w:val="00402216"/>
    <w:rsid w:val="00423936"/>
    <w:rsid w:val="004361C1"/>
    <w:rsid w:val="004806F5"/>
    <w:rsid w:val="004A1434"/>
    <w:rsid w:val="004A1503"/>
    <w:rsid w:val="004C3DE8"/>
    <w:rsid w:val="004F2170"/>
    <w:rsid w:val="0050384A"/>
    <w:rsid w:val="00512005"/>
    <w:rsid w:val="00595D51"/>
    <w:rsid w:val="005A4D3E"/>
    <w:rsid w:val="005C772C"/>
    <w:rsid w:val="005E0B6D"/>
    <w:rsid w:val="005E5AFC"/>
    <w:rsid w:val="006018B4"/>
    <w:rsid w:val="0062310D"/>
    <w:rsid w:val="0067739F"/>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6773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23936"/>
    <w:rPr>
      <w:color w:val="0000FF" w:themeColor="hyperlink"/>
      <w:u w:val="single"/>
    </w:rPr>
  </w:style>
  <w:style w:type="character" w:styleId="UnresolvedMention">
    <w:name w:val="Unresolved Mention"/>
    <w:basedOn w:val="DefaultParagraphFont"/>
    <w:uiPriority w:val="99"/>
    <w:semiHidden/>
    <w:unhideWhenUsed/>
    <w:rsid w:val="00423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2022-08-10T23:00:00+00:00</Document_x0020_Date>
    <Document_x0020_Owner xmlns="0edbdf58-cbf2-428a-80ab-aedffcd2a497">
      <UserInfo>
        <DisplayName>Ruth Wilson</DisplayName>
        <AccountId>46</AccountId>
        <AccountType/>
      </UserInfo>
    </Document_x0020_Owner>
    <_dlc_DocId xmlns="aff16a55-4394-436d-99d6-2892369010ec">HUMANRES-5-1909</_dlc_DocId>
    <_dlc_DocIdUrl xmlns="aff16a55-4394-436d-99d6-2892369010ec">
      <Url>https://services.escc.gov.uk/sites/HR/_layouts/15/DocIdRedir.aspx?ID=HUMANRES-5-1909</Url>
      <Description>HUMANRES-5-1909</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2022-08-10T23:00:00+00:00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www.w3.org/XML/1998/namespace"/>
    <ds:schemaRef ds:uri="http://purl.org/dc/terms/"/>
    <ds:schemaRef ds:uri="9247a8ba-6f59-4058-a2ca-129acc8b079d"/>
    <ds:schemaRef ds:uri="http://schemas.microsoft.com/office/2006/documentManagement/types"/>
    <ds:schemaRef ds:uri="http://schemas.microsoft.com/office/2006/metadata/properties"/>
    <ds:schemaRef ds:uri="aff16a55-4394-436d-99d6-2892369010ec"/>
    <ds:schemaRef ds:uri="0edbdf58-cbf2-428a-80ab-aedffcd2a497"/>
    <ds:schemaRef ds:uri="http://schemas.microsoft.com/office/infopath/2007/PartnerControls"/>
    <ds:schemaRef ds:uri="http://schemas.openxmlformats.org/package/2006/metadata/core-properties"/>
    <ds:schemaRef ds:uri="http://purl.org/dc/elements/1.1/"/>
    <ds:schemaRef ds:uri="http://purl.org/dc/dcmitype/"/>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FB9D1E9A-EC8D-4A68-867C-67A4CBA3FEA1}">
  <ds:schemaRefs>
    <ds:schemaRef ds:uri="http://schemas.openxmlformats.org/officeDocument/2006/bibliography"/>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Ben Humphreys</cp:lastModifiedBy>
  <cp:revision>2</cp:revision>
  <cp:lastPrinted>2021-01-14T11:57:00Z</cp:lastPrinted>
  <dcterms:created xsi:type="dcterms:W3CDTF">2022-09-14T08:24:00Z</dcterms:created>
  <dcterms:modified xsi:type="dcterms:W3CDTF">2022-09-14T08:24:00Z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d49a0da0-f72e-4874-9acc-86e30358fe70</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