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5D2C0F18" w:rsidR="00702B37" w:rsidRPr="00702B37" w:rsidRDefault="00702B37" w:rsidP="00702B37">
      <w:pPr>
        <w:pStyle w:val="Heading1"/>
      </w:pPr>
      <w:r w:rsidRPr="00702B37">
        <w:t>JOB TITLE:</w:t>
      </w:r>
      <w:r w:rsidR="000D49A3">
        <w:t xml:space="preserve"> </w:t>
      </w:r>
      <w:r w:rsidR="004E3721" w:rsidRPr="004E3721">
        <w:rPr>
          <w:b w:val="0"/>
          <w:bCs w:val="0"/>
          <w:spacing w:val="-2"/>
          <w:kern w:val="1"/>
          <w:szCs w:val="24"/>
        </w:rPr>
        <w:t>Early Years Support and Transition Practitioner</w:t>
      </w:r>
    </w:p>
    <w:p w14:paraId="30154517" w14:textId="27F6B564" w:rsidR="00702B37" w:rsidRPr="00702B37" w:rsidRDefault="00702B37" w:rsidP="00702B37">
      <w:pPr>
        <w:pStyle w:val="Heading1"/>
      </w:pPr>
      <w:r w:rsidRPr="00702B37">
        <w:t>DEPARTMENT:</w:t>
      </w:r>
      <w:r w:rsidR="000D49A3">
        <w:t xml:space="preserve"> </w:t>
      </w:r>
      <w:r w:rsidR="000D49A3" w:rsidRPr="000D49A3">
        <w:rPr>
          <w:b w:val="0"/>
          <w:bCs w:val="0"/>
          <w:spacing w:val="-2"/>
          <w:kern w:val="1"/>
          <w:szCs w:val="24"/>
        </w:rPr>
        <w:t>Children’s Services</w:t>
      </w:r>
    </w:p>
    <w:p w14:paraId="5EFE2D31" w14:textId="158E9D9B" w:rsidR="00702B37" w:rsidRPr="00702B37" w:rsidRDefault="00702B37" w:rsidP="00702B37">
      <w:pPr>
        <w:pStyle w:val="Heading1"/>
      </w:pPr>
      <w:r w:rsidRPr="00702B37">
        <w:t>LOCATION:</w:t>
      </w:r>
      <w:r w:rsidR="000D49A3">
        <w:t xml:space="preserve"> </w:t>
      </w:r>
      <w:r w:rsidR="000D49A3" w:rsidRPr="000D49A3">
        <w:rPr>
          <w:b w:val="0"/>
          <w:bCs w:val="0"/>
          <w:szCs w:val="24"/>
        </w:rPr>
        <w:t xml:space="preserve">Lewes, </w:t>
      </w:r>
      <w:proofErr w:type="gramStart"/>
      <w:r w:rsidR="000D49A3" w:rsidRPr="000D49A3">
        <w:rPr>
          <w:b w:val="0"/>
          <w:bCs w:val="0"/>
          <w:szCs w:val="24"/>
        </w:rPr>
        <w:t>Eastbourne</w:t>
      </w:r>
      <w:proofErr w:type="gramEnd"/>
      <w:r w:rsidR="000D49A3" w:rsidRPr="000D49A3">
        <w:rPr>
          <w:b w:val="0"/>
          <w:bCs w:val="0"/>
          <w:szCs w:val="24"/>
        </w:rPr>
        <w:t xml:space="preserve"> or Hastings</w:t>
      </w:r>
    </w:p>
    <w:p w14:paraId="5BCC6FCD" w14:textId="65633B2A" w:rsidR="00702B37" w:rsidRPr="00702B37" w:rsidRDefault="00702B37" w:rsidP="00702B37">
      <w:pPr>
        <w:pStyle w:val="Heading1"/>
      </w:pPr>
      <w:r w:rsidRPr="00702B37">
        <w:t>GRADE:</w:t>
      </w:r>
      <w:r w:rsidR="000D49A3">
        <w:t xml:space="preserve"> </w:t>
      </w:r>
      <w:r w:rsidR="000D49A3" w:rsidRPr="000D49A3">
        <w:rPr>
          <w:b w:val="0"/>
          <w:bCs w:val="0"/>
        </w:rPr>
        <w:t>East Sussex Single Status 7/8 (Progression to Single Status 8 to be dependent upon completing a relevant professional qualification</w:t>
      </w:r>
      <w:r w:rsidR="007E38DF">
        <w:rPr>
          <w:b w:val="0"/>
          <w:bCs w:val="0"/>
        </w:rPr>
        <w:t xml:space="preserve"> or stated equivalent</w:t>
      </w:r>
      <w:r w:rsidR="006E246D">
        <w:rPr>
          <w:b w:val="0"/>
          <w:bCs w:val="0"/>
        </w:rPr>
        <w:t xml:space="preserve"> level</w:t>
      </w:r>
      <w:r w:rsidR="007E38DF">
        <w:rPr>
          <w:b w:val="0"/>
          <w:bCs w:val="0"/>
        </w:rPr>
        <w:t xml:space="preserve"> experience</w:t>
      </w:r>
      <w:r w:rsidR="000D49A3" w:rsidRPr="000D49A3">
        <w:rPr>
          <w:b w:val="0"/>
          <w:bCs w:val="0"/>
        </w:rPr>
        <w:t>)</w:t>
      </w:r>
    </w:p>
    <w:p w14:paraId="68ECC8DF" w14:textId="694A1A29" w:rsidR="00702B37" w:rsidRPr="00702B37" w:rsidRDefault="00702B37" w:rsidP="00702B37">
      <w:pPr>
        <w:pStyle w:val="Heading1"/>
      </w:pPr>
      <w:r w:rsidRPr="00702B37">
        <w:t>RESPONSIBLE TO:</w:t>
      </w:r>
      <w:r w:rsidR="000D49A3">
        <w:t xml:space="preserve"> </w:t>
      </w:r>
      <w:r w:rsidR="007E38DF" w:rsidRPr="006E246D">
        <w:rPr>
          <w:b w:val="0"/>
          <w:bCs w:val="0"/>
        </w:rPr>
        <w:t>Team Leader, ISEND</w:t>
      </w:r>
      <w:r w:rsidR="007E38DF">
        <w:t xml:space="preserve"> </w:t>
      </w:r>
      <w:r w:rsidR="000D49A3" w:rsidRPr="000D49A3">
        <w:rPr>
          <w:b w:val="0"/>
          <w:bCs w:val="0"/>
          <w:szCs w:val="24"/>
        </w:rPr>
        <w:t xml:space="preserve">Early </w:t>
      </w:r>
      <w:proofErr w:type="spellStart"/>
      <w:r w:rsidR="000D49A3" w:rsidRPr="000D49A3">
        <w:rPr>
          <w:b w:val="0"/>
          <w:bCs w:val="0"/>
          <w:szCs w:val="24"/>
        </w:rPr>
        <w:t xml:space="preserve">Years </w:t>
      </w:r>
      <w:r w:rsidR="007E38DF">
        <w:rPr>
          <w:b w:val="0"/>
          <w:bCs w:val="0"/>
          <w:szCs w:val="24"/>
        </w:rPr>
        <w:t>Service</w:t>
      </w:r>
      <w:proofErr w:type="spellEnd"/>
      <w:r w:rsidR="007E38DF">
        <w:rPr>
          <w:b w:val="0"/>
          <w:bCs w:val="0"/>
          <w:szCs w:val="24"/>
        </w:rPr>
        <w:t xml:space="preserve"> </w:t>
      </w:r>
    </w:p>
    <w:p w14:paraId="382627EF" w14:textId="7AFB2EFB" w:rsidR="00F63AE6" w:rsidRDefault="003B26AF" w:rsidP="00EB2F04">
      <w:pPr>
        <w:pStyle w:val="Heading1"/>
      </w:pPr>
      <w:r>
        <w:t>Purpose of the Role:</w:t>
      </w:r>
    </w:p>
    <w:p w14:paraId="496F01D8" w14:textId="0E9B8EFE" w:rsidR="00F63AE6" w:rsidRPr="006E246D" w:rsidRDefault="00F63AE6" w:rsidP="006E246D">
      <w:pPr>
        <w:widowControl w:val="0"/>
        <w:spacing w:line="360" w:lineRule="auto"/>
        <w:rPr>
          <w:rFonts w:ascii="Arial" w:hAnsi="Arial" w:cs="Arial"/>
        </w:rPr>
      </w:pPr>
      <w:r w:rsidRPr="006E246D">
        <w:rPr>
          <w:rFonts w:ascii="Arial" w:hAnsi="Arial" w:cs="Arial"/>
        </w:rPr>
        <w:t xml:space="preserve">To undertake direct work with children with additional or special educational needs and disabilities, and their families, working in the home, in </w:t>
      </w:r>
      <w:r w:rsidR="007E38DF" w:rsidRPr="006E246D">
        <w:rPr>
          <w:rFonts w:ascii="Arial" w:hAnsi="Arial" w:cs="Arial"/>
        </w:rPr>
        <w:t>E</w:t>
      </w:r>
      <w:r w:rsidRPr="006E246D">
        <w:rPr>
          <w:rFonts w:ascii="Arial" w:hAnsi="Arial" w:cs="Arial"/>
        </w:rPr>
        <w:t xml:space="preserve">arly </w:t>
      </w:r>
      <w:r w:rsidR="007E38DF" w:rsidRPr="006E246D">
        <w:rPr>
          <w:rFonts w:ascii="Arial" w:hAnsi="Arial" w:cs="Arial"/>
        </w:rPr>
        <w:t>Y</w:t>
      </w:r>
      <w:r w:rsidRPr="006E246D">
        <w:rPr>
          <w:rFonts w:ascii="Arial" w:hAnsi="Arial" w:cs="Arial"/>
        </w:rPr>
        <w:t>ears settings and schools to support improved outcomes across a range of areas including medical, social, emotional and mental health difficulties.</w:t>
      </w:r>
    </w:p>
    <w:p w14:paraId="307A876C" w14:textId="11465051" w:rsidR="003B26AF" w:rsidRPr="00FD1BA9" w:rsidRDefault="004361C1" w:rsidP="00EB2F04">
      <w:pPr>
        <w:pStyle w:val="Heading1"/>
      </w:pPr>
      <w:r>
        <w:t>Key tasks:</w:t>
      </w:r>
    </w:p>
    <w:p w14:paraId="6B2F72A8" w14:textId="5EF39BC5" w:rsidR="00F63AE6" w:rsidRPr="00F63AE6" w:rsidRDefault="00F63AE6" w:rsidP="00F63AE6">
      <w:pPr>
        <w:pStyle w:val="ListParagraph"/>
        <w:widowControl w:val="0"/>
        <w:numPr>
          <w:ilvl w:val="0"/>
          <w:numId w:val="5"/>
        </w:numPr>
        <w:tabs>
          <w:tab w:val="num" w:pos="600"/>
        </w:tabs>
        <w:spacing w:line="360" w:lineRule="auto"/>
        <w:ind w:left="284" w:hanging="284"/>
        <w:rPr>
          <w:rFonts w:ascii="Arial" w:hAnsi="Arial" w:cs="Arial"/>
        </w:rPr>
      </w:pPr>
      <w:r w:rsidRPr="00F63AE6">
        <w:rPr>
          <w:rFonts w:ascii="Arial" w:hAnsi="Arial" w:cs="Arial"/>
        </w:rPr>
        <w:t xml:space="preserve">Work in partnership with families as a key component of the support that is delivered to improve outcomes for children, ensuring that the families are involved in the planning of interventions at the earliest stage.  </w:t>
      </w:r>
    </w:p>
    <w:p w14:paraId="600F8A56" w14:textId="617FB0E2"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 xml:space="preserve">Ensure that all work delivered within the </w:t>
      </w:r>
      <w:r w:rsidR="007E38DF">
        <w:rPr>
          <w:rFonts w:ascii="Arial" w:hAnsi="Arial" w:cs="Arial"/>
        </w:rPr>
        <w:t>E</w:t>
      </w:r>
      <w:r w:rsidR="007E38DF" w:rsidRPr="00693693">
        <w:rPr>
          <w:rFonts w:ascii="Arial" w:hAnsi="Arial" w:cs="Arial"/>
        </w:rPr>
        <w:t xml:space="preserve">arly </w:t>
      </w:r>
      <w:r w:rsidR="007E38DF">
        <w:rPr>
          <w:rFonts w:ascii="Arial" w:hAnsi="Arial" w:cs="Arial"/>
        </w:rPr>
        <w:t>Y</w:t>
      </w:r>
      <w:r w:rsidRPr="00693693">
        <w:rPr>
          <w:rFonts w:ascii="Arial" w:hAnsi="Arial" w:cs="Arial"/>
        </w:rPr>
        <w:t xml:space="preserve">ears is in line with the wider aspirations of </w:t>
      </w:r>
      <w:r>
        <w:rPr>
          <w:rFonts w:ascii="Arial" w:hAnsi="Arial" w:cs="Arial"/>
        </w:rPr>
        <w:t>I</w:t>
      </w:r>
      <w:r w:rsidRPr="00693693">
        <w:rPr>
          <w:rFonts w:ascii="Arial" w:hAnsi="Arial" w:cs="Arial"/>
        </w:rPr>
        <w:t xml:space="preserve">SEND </w:t>
      </w:r>
      <w:r w:rsidR="007E38DF">
        <w:rPr>
          <w:rFonts w:ascii="Arial" w:hAnsi="Arial" w:cs="Arial"/>
        </w:rPr>
        <w:t xml:space="preserve">Intervention and Support Services </w:t>
      </w:r>
      <w:r w:rsidRPr="00693693">
        <w:rPr>
          <w:rFonts w:ascii="Arial" w:hAnsi="Arial" w:cs="Arial"/>
        </w:rPr>
        <w:t xml:space="preserve">and to work closely with other agencies and professionals to provide coordinated support for children, families, </w:t>
      </w:r>
      <w:proofErr w:type="gramStart"/>
      <w:r w:rsidRPr="00693693">
        <w:rPr>
          <w:rFonts w:ascii="Arial" w:hAnsi="Arial" w:cs="Arial"/>
        </w:rPr>
        <w:t>settings</w:t>
      </w:r>
      <w:proofErr w:type="gramEnd"/>
      <w:r w:rsidRPr="00693693">
        <w:rPr>
          <w:rFonts w:ascii="Arial" w:hAnsi="Arial" w:cs="Arial"/>
        </w:rPr>
        <w:t xml:space="preserve"> and schools.</w:t>
      </w:r>
    </w:p>
    <w:p w14:paraId="259D5FFA" w14:textId="273E4119"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Deliver an approp</w:t>
      </w:r>
      <w:r>
        <w:rPr>
          <w:rFonts w:ascii="Arial" w:hAnsi="Arial" w:cs="Arial"/>
        </w:rPr>
        <w:t xml:space="preserve">riate programme for each child </w:t>
      </w:r>
      <w:r w:rsidRPr="00693693">
        <w:rPr>
          <w:rFonts w:ascii="Arial" w:hAnsi="Arial" w:cs="Arial"/>
        </w:rPr>
        <w:t>allocated support, in conjunction with</w:t>
      </w:r>
      <w:r>
        <w:rPr>
          <w:rFonts w:ascii="Arial" w:hAnsi="Arial" w:cs="Arial"/>
        </w:rPr>
        <w:t xml:space="preserve"> </w:t>
      </w:r>
      <w:r w:rsidRPr="00693693">
        <w:rPr>
          <w:rFonts w:ascii="Arial" w:hAnsi="Arial" w:cs="Arial"/>
        </w:rPr>
        <w:t>parents/c</w:t>
      </w:r>
      <w:r>
        <w:rPr>
          <w:rFonts w:ascii="Arial" w:hAnsi="Arial" w:cs="Arial"/>
        </w:rPr>
        <w:t xml:space="preserve">arers and </w:t>
      </w:r>
      <w:r w:rsidR="007E38DF">
        <w:rPr>
          <w:rFonts w:ascii="Arial" w:hAnsi="Arial" w:cs="Arial"/>
        </w:rPr>
        <w:t>E</w:t>
      </w:r>
      <w:r>
        <w:rPr>
          <w:rFonts w:ascii="Arial" w:hAnsi="Arial" w:cs="Arial"/>
        </w:rPr>
        <w:t xml:space="preserve">arly </w:t>
      </w:r>
      <w:r w:rsidR="007E38DF">
        <w:rPr>
          <w:rFonts w:ascii="Arial" w:hAnsi="Arial" w:cs="Arial"/>
        </w:rPr>
        <w:t>Y</w:t>
      </w:r>
      <w:r>
        <w:rPr>
          <w:rFonts w:ascii="Arial" w:hAnsi="Arial" w:cs="Arial"/>
        </w:rPr>
        <w:t xml:space="preserve">ears settings </w:t>
      </w:r>
      <w:r w:rsidRPr="00693693">
        <w:rPr>
          <w:rFonts w:ascii="Arial" w:hAnsi="Arial" w:cs="Arial"/>
        </w:rPr>
        <w:t xml:space="preserve">and other agencies.  Support the development of </w:t>
      </w:r>
      <w:r w:rsidR="007E38DF">
        <w:rPr>
          <w:rFonts w:ascii="Arial" w:hAnsi="Arial" w:cs="Arial"/>
        </w:rPr>
        <w:t>E</w:t>
      </w:r>
      <w:r w:rsidRPr="00693693">
        <w:rPr>
          <w:rFonts w:ascii="Arial" w:hAnsi="Arial" w:cs="Arial"/>
        </w:rPr>
        <w:t xml:space="preserve">arly </w:t>
      </w:r>
      <w:r w:rsidR="007E38DF">
        <w:rPr>
          <w:rFonts w:ascii="Arial" w:hAnsi="Arial" w:cs="Arial"/>
        </w:rPr>
        <w:t>Y</w:t>
      </w:r>
      <w:r w:rsidRPr="00693693">
        <w:rPr>
          <w:rFonts w:ascii="Arial" w:hAnsi="Arial" w:cs="Arial"/>
        </w:rPr>
        <w:t>ears support pla</w:t>
      </w:r>
      <w:r>
        <w:rPr>
          <w:rFonts w:ascii="Arial" w:hAnsi="Arial" w:cs="Arial"/>
        </w:rPr>
        <w:t xml:space="preserve">ns, and where appropriate help </w:t>
      </w:r>
      <w:r w:rsidRPr="00693693">
        <w:rPr>
          <w:rFonts w:ascii="Arial" w:hAnsi="Arial" w:cs="Arial"/>
        </w:rPr>
        <w:t>provide information and advice contributing to an EHC plan.</w:t>
      </w:r>
    </w:p>
    <w:p w14:paraId="0A5C4A76" w14:textId="361BFA75"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 xml:space="preserve">To respond to concerns that may be raised by schools, </w:t>
      </w:r>
      <w:r>
        <w:rPr>
          <w:rFonts w:ascii="Arial" w:hAnsi="Arial" w:cs="Arial"/>
        </w:rPr>
        <w:t>E</w:t>
      </w:r>
      <w:r w:rsidRPr="00693693">
        <w:rPr>
          <w:rFonts w:ascii="Arial" w:hAnsi="Arial" w:cs="Arial"/>
        </w:rPr>
        <w:t xml:space="preserve">arly </w:t>
      </w:r>
      <w:r>
        <w:rPr>
          <w:rFonts w:ascii="Arial" w:hAnsi="Arial" w:cs="Arial"/>
        </w:rPr>
        <w:t>Y</w:t>
      </w:r>
      <w:r w:rsidRPr="00693693">
        <w:rPr>
          <w:rFonts w:ascii="Arial" w:hAnsi="Arial" w:cs="Arial"/>
        </w:rPr>
        <w:t xml:space="preserve">ears settings, </w:t>
      </w:r>
      <w:proofErr w:type="gramStart"/>
      <w:r w:rsidRPr="00693693">
        <w:rPr>
          <w:rFonts w:ascii="Arial" w:hAnsi="Arial" w:cs="Arial"/>
        </w:rPr>
        <w:t>parents</w:t>
      </w:r>
      <w:proofErr w:type="gramEnd"/>
      <w:r w:rsidRPr="00693693">
        <w:rPr>
          <w:rFonts w:ascii="Arial" w:hAnsi="Arial" w:cs="Arial"/>
        </w:rPr>
        <w:t xml:space="preserve"> or children, seeking appropriate solutions and keep careful records to monitor progress following support.</w:t>
      </w:r>
    </w:p>
    <w:p w14:paraId="741DC63F" w14:textId="7B8BC999" w:rsid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 xml:space="preserve">To demonstrate and model strategies, provide support to develop new skills appropriate to the child’s developmental stage and their specific needs. </w:t>
      </w:r>
    </w:p>
    <w:p w14:paraId="3CC1DAA8" w14:textId="77777777" w:rsidR="006E246D" w:rsidRPr="00F63AE6" w:rsidRDefault="006E246D" w:rsidP="006E246D">
      <w:pPr>
        <w:widowControl w:val="0"/>
        <w:spacing w:line="360" w:lineRule="auto"/>
        <w:ind w:left="284"/>
        <w:rPr>
          <w:rFonts w:ascii="Arial" w:hAnsi="Arial" w:cs="Arial"/>
        </w:rPr>
      </w:pPr>
    </w:p>
    <w:p w14:paraId="28B99973" w14:textId="30C19552"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lastRenderedPageBreak/>
        <w:t>Link closely with other key support services, attending and contributing to relevant interagency meetings, to ensure that children identified as requiring additional support have appropriate support plans in place to meet their needs.</w:t>
      </w:r>
    </w:p>
    <w:p w14:paraId="1131F458" w14:textId="1A541D59"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 xml:space="preserve">Support settings in completing risk assessments, behaviour plans, and in identifying appropriate strategies for children exhibiting </w:t>
      </w:r>
      <w:r w:rsidR="007E38DF">
        <w:rPr>
          <w:rFonts w:ascii="Arial" w:hAnsi="Arial" w:cs="Arial"/>
        </w:rPr>
        <w:t xml:space="preserve">difficult and/or dangerous </w:t>
      </w:r>
      <w:r w:rsidRPr="00693693">
        <w:rPr>
          <w:rFonts w:ascii="Arial" w:hAnsi="Arial" w:cs="Arial"/>
        </w:rPr>
        <w:t>behaviour.</w:t>
      </w:r>
    </w:p>
    <w:p w14:paraId="388E3258" w14:textId="6BAFE6B3"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 xml:space="preserve">Complete a range of baseline/developmental assessments as required, observe children in home and settings and liaise with </w:t>
      </w:r>
      <w:r w:rsidR="007E38DF">
        <w:rPr>
          <w:rFonts w:ascii="Arial" w:hAnsi="Arial" w:cs="Arial"/>
        </w:rPr>
        <w:t>E</w:t>
      </w:r>
      <w:r w:rsidRPr="00693693">
        <w:rPr>
          <w:rFonts w:ascii="Arial" w:hAnsi="Arial" w:cs="Arial"/>
        </w:rPr>
        <w:t xml:space="preserve">arly </w:t>
      </w:r>
      <w:r w:rsidR="007E38DF">
        <w:rPr>
          <w:rFonts w:ascii="Arial" w:hAnsi="Arial" w:cs="Arial"/>
        </w:rPr>
        <w:t>Y</w:t>
      </w:r>
      <w:r w:rsidRPr="00693693">
        <w:rPr>
          <w:rFonts w:ascii="Arial" w:hAnsi="Arial" w:cs="Arial"/>
        </w:rPr>
        <w:t xml:space="preserve">ears </w:t>
      </w:r>
      <w:r w:rsidR="007E38DF">
        <w:rPr>
          <w:rFonts w:ascii="Arial" w:hAnsi="Arial" w:cs="Arial"/>
        </w:rPr>
        <w:t>A</w:t>
      </w:r>
      <w:r w:rsidRPr="00693693">
        <w:rPr>
          <w:rFonts w:ascii="Arial" w:hAnsi="Arial" w:cs="Arial"/>
        </w:rPr>
        <w:t>dvisers with regards to appropriate programmes of intervention.</w:t>
      </w:r>
    </w:p>
    <w:p w14:paraId="02B1506D" w14:textId="56325757" w:rsidR="00F63AE6" w:rsidRPr="00F63AE6" w:rsidRDefault="00F63AE6" w:rsidP="00F63AE6">
      <w:pPr>
        <w:widowControl w:val="0"/>
        <w:numPr>
          <w:ilvl w:val="0"/>
          <w:numId w:val="5"/>
        </w:numPr>
        <w:spacing w:line="360" w:lineRule="auto"/>
        <w:ind w:left="284" w:hanging="284"/>
        <w:rPr>
          <w:rFonts w:ascii="Arial" w:hAnsi="Arial" w:cs="Arial"/>
        </w:rPr>
      </w:pPr>
      <w:r w:rsidRPr="00693693">
        <w:rPr>
          <w:rFonts w:ascii="Arial" w:hAnsi="Arial" w:cs="Arial"/>
        </w:rPr>
        <w:t xml:space="preserve">Assist other members of </w:t>
      </w:r>
      <w:r>
        <w:rPr>
          <w:rFonts w:ascii="Arial" w:hAnsi="Arial" w:cs="Arial"/>
        </w:rPr>
        <w:t>I</w:t>
      </w:r>
      <w:r w:rsidRPr="00693693">
        <w:rPr>
          <w:rFonts w:ascii="Arial" w:hAnsi="Arial" w:cs="Arial"/>
        </w:rPr>
        <w:t xml:space="preserve">SEND </w:t>
      </w:r>
      <w:r w:rsidR="007E38DF">
        <w:rPr>
          <w:rFonts w:ascii="Arial" w:hAnsi="Arial" w:cs="Arial"/>
        </w:rPr>
        <w:t xml:space="preserve">Intervention and Support </w:t>
      </w:r>
      <w:r w:rsidRPr="00693693">
        <w:rPr>
          <w:rFonts w:ascii="Arial" w:hAnsi="Arial" w:cs="Arial"/>
        </w:rPr>
        <w:t>Services in analysing the needs of children with additional needs, including those from families who have English as an Additional Language and children of GRT heritage</w:t>
      </w:r>
      <w:r w:rsidR="007E38DF">
        <w:rPr>
          <w:rFonts w:ascii="Arial" w:hAnsi="Arial" w:cs="Arial"/>
        </w:rPr>
        <w:t>,</w:t>
      </w:r>
      <w:r w:rsidRPr="00693693">
        <w:rPr>
          <w:rFonts w:ascii="Arial" w:hAnsi="Arial" w:cs="Arial"/>
        </w:rPr>
        <w:t xml:space="preserve"> identifying appropriate strategies to support them in and out of class as part of an integrated response.</w:t>
      </w:r>
    </w:p>
    <w:p w14:paraId="67671207" w14:textId="77777777" w:rsidR="00F63AE6" w:rsidRPr="00693693" w:rsidRDefault="00F63AE6" w:rsidP="00F63AE6">
      <w:pPr>
        <w:widowControl w:val="0"/>
        <w:numPr>
          <w:ilvl w:val="0"/>
          <w:numId w:val="5"/>
        </w:numPr>
        <w:spacing w:line="360" w:lineRule="auto"/>
        <w:ind w:left="284" w:hanging="426"/>
        <w:rPr>
          <w:rFonts w:ascii="Arial" w:hAnsi="Arial" w:cs="Arial"/>
        </w:rPr>
      </w:pPr>
      <w:r w:rsidRPr="00693693">
        <w:rPr>
          <w:rFonts w:ascii="Arial" w:hAnsi="Arial" w:cs="Arial"/>
        </w:rPr>
        <w:t xml:space="preserve">To identify problems and implement strategies to resolve any difficulties via targeted intervention, ensuring that all activity is </w:t>
      </w:r>
      <w:proofErr w:type="gramStart"/>
      <w:r w:rsidRPr="00693693">
        <w:rPr>
          <w:rFonts w:ascii="Arial" w:hAnsi="Arial" w:cs="Arial"/>
        </w:rPr>
        <w:t>tracked</w:t>
      </w:r>
      <w:proofErr w:type="gramEnd"/>
      <w:r w:rsidRPr="00693693">
        <w:rPr>
          <w:rFonts w:ascii="Arial" w:hAnsi="Arial" w:cs="Arial"/>
        </w:rPr>
        <w:t xml:space="preserve"> and outcomes recorded.</w:t>
      </w:r>
    </w:p>
    <w:p w14:paraId="452095D8" w14:textId="77777777" w:rsidR="003B26AF" w:rsidRPr="00FD1BA9" w:rsidRDefault="003B26AF" w:rsidP="00F63AE6">
      <w:pPr>
        <w:pStyle w:val="ListParagraph"/>
        <w:spacing w:line="360" w:lineRule="auto"/>
        <w:ind w:left="284" w:hanging="284"/>
        <w:jc w:val="both"/>
        <w:rPr>
          <w:rFonts w:ascii="Arial" w:hAnsi="Arial" w:cs="Arial"/>
        </w:rPr>
      </w:pPr>
    </w:p>
    <w:p w14:paraId="443B9948" w14:textId="46508D91" w:rsidR="00726AC3" w:rsidRPr="00726AC3" w:rsidRDefault="00726AC3" w:rsidP="00726AC3">
      <w:pPr>
        <w:pStyle w:val="ListParagraph"/>
        <w:rPr>
          <w:rFonts w:ascii="Arial" w:hAnsi="Arial" w:cs="Arial"/>
        </w:rPr>
      </w:pPr>
    </w:p>
    <w:p w14:paraId="1EEEA4F9" w14:textId="47A0577A" w:rsidR="00726AC3" w:rsidRDefault="00726AC3" w:rsidP="00726AC3">
      <w:pPr>
        <w:pStyle w:val="ListParagraph"/>
        <w:spacing w:after="200" w:line="360" w:lineRule="auto"/>
        <w:ind w:left="360"/>
        <w:jc w:val="both"/>
        <w:rPr>
          <w:rFonts w:ascii="Arial" w:hAnsi="Arial" w:cs="Arial"/>
        </w:rPr>
      </w:pPr>
    </w:p>
    <w:p w14:paraId="6D48B72A" w14:textId="19A7A9EA" w:rsidR="00F63AE6" w:rsidRDefault="00F63AE6" w:rsidP="00726AC3">
      <w:pPr>
        <w:pStyle w:val="ListParagraph"/>
        <w:spacing w:after="200" w:line="360" w:lineRule="auto"/>
        <w:ind w:left="360"/>
        <w:jc w:val="both"/>
        <w:rPr>
          <w:rFonts w:ascii="Arial" w:hAnsi="Arial" w:cs="Arial"/>
        </w:rPr>
      </w:pPr>
    </w:p>
    <w:p w14:paraId="502E3FF6" w14:textId="1958A4EC" w:rsidR="00F63AE6" w:rsidRDefault="00F63AE6" w:rsidP="00726AC3">
      <w:pPr>
        <w:pStyle w:val="ListParagraph"/>
        <w:spacing w:after="200" w:line="360" w:lineRule="auto"/>
        <w:ind w:left="360"/>
        <w:jc w:val="both"/>
        <w:rPr>
          <w:rFonts w:ascii="Arial" w:hAnsi="Arial" w:cs="Arial"/>
        </w:rPr>
      </w:pPr>
    </w:p>
    <w:p w14:paraId="78BBC26E" w14:textId="561EE7DA" w:rsidR="00F63AE6" w:rsidRDefault="00F63AE6" w:rsidP="00726AC3">
      <w:pPr>
        <w:pStyle w:val="ListParagraph"/>
        <w:spacing w:after="200" w:line="360" w:lineRule="auto"/>
        <w:ind w:left="360"/>
        <w:jc w:val="both"/>
        <w:rPr>
          <w:rFonts w:ascii="Arial" w:hAnsi="Arial" w:cs="Arial"/>
        </w:rPr>
      </w:pPr>
    </w:p>
    <w:p w14:paraId="7AB173A1" w14:textId="04ADD4BD" w:rsidR="00F63AE6" w:rsidRDefault="00F63AE6" w:rsidP="00726AC3">
      <w:pPr>
        <w:pStyle w:val="ListParagraph"/>
        <w:spacing w:after="200" w:line="360" w:lineRule="auto"/>
        <w:ind w:left="360"/>
        <w:jc w:val="both"/>
        <w:rPr>
          <w:rFonts w:ascii="Arial" w:hAnsi="Arial" w:cs="Arial"/>
        </w:rPr>
      </w:pPr>
    </w:p>
    <w:p w14:paraId="1BC703D8" w14:textId="3CEB3D40" w:rsidR="00F63AE6" w:rsidRDefault="00F63AE6" w:rsidP="00726AC3">
      <w:pPr>
        <w:pStyle w:val="ListParagraph"/>
        <w:spacing w:after="200" w:line="360" w:lineRule="auto"/>
        <w:ind w:left="360"/>
        <w:jc w:val="both"/>
        <w:rPr>
          <w:rFonts w:ascii="Arial" w:hAnsi="Arial" w:cs="Arial"/>
        </w:rPr>
      </w:pPr>
    </w:p>
    <w:p w14:paraId="27999A8A" w14:textId="4ACA7540" w:rsidR="00F63AE6" w:rsidRDefault="00F63AE6" w:rsidP="00726AC3">
      <w:pPr>
        <w:pStyle w:val="ListParagraph"/>
        <w:spacing w:after="200" w:line="360" w:lineRule="auto"/>
        <w:ind w:left="360"/>
        <w:jc w:val="both"/>
        <w:rPr>
          <w:rFonts w:ascii="Arial" w:hAnsi="Arial" w:cs="Arial"/>
        </w:rPr>
      </w:pPr>
    </w:p>
    <w:p w14:paraId="5400FF47" w14:textId="454E1744" w:rsidR="00F63AE6" w:rsidRDefault="00F63AE6" w:rsidP="00726AC3">
      <w:pPr>
        <w:pStyle w:val="ListParagraph"/>
        <w:spacing w:after="200" w:line="360" w:lineRule="auto"/>
        <w:ind w:left="360"/>
        <w:jc w:val="both"/>
        <w:rPr>
          <w:rFonts w:ascii="Arial" w:hAnsi="Arial" w:cs="Arial"/>
        </w:rPr>
      </w:pPr>
    </w:p>
    <w:p w14:paraId="5FDF68B0" w14:textId="18C011BD" w:rsidR="00F63AE6" w:rsidRDefault="00F63AE6" w:rsidP="00726AC3">
      <w:pPr>
        <w:pStyle w:val="ListParagraph"/>
        <w:spacing w:after="200" w:line="360" w:lineRule="auto"/>
        <w:ind w:left="360"/>
        <w:jc w:val="both"/>
        <w:rPr>
          <w:rFonts w:ascii="Arial" w:hAnsi="Arial" w:cs="Arial"/>
        </w:rPr>
      </w:pPr>
    </w:p>
    <w:p w14:paraId="1B75456C" w14:textId="7CF4F7D4" w:rsidR="00F63AE6" w:rsidRDefault="00F63AE6" w:rsidP="00726AC3">
      <w:pPr>
        <w:pStyle w:val="ListParagraph"/>
        <w:spacing w:after="200" w:line="360" w:lineRule="auto"/>
        <w:ind w:left="360"/>
        <w:jc w:val="both"/>
        <w:rPr>
          <w:rFonts w:ascii="Arial" w:hAnsi="Arial" w:cs="Arial"/>
        </w:rPr>
      </w:pPr>
    </w:p>
    <w:p w14:paraId="5CD477AD" w14:textId="5E0004D5" w:rsidR="00F63AE6" w:rsidRDefault="00F63AE6" w:rsidP="00726AC3">
      <w:pPr>
        <w:pStyle w:val="ListParagraph"/>
        <w:spacing w:after="200" w:line="360" w:lineRule="auto"/>
        <w:ind w:left="360"/>
        <w:jc w:val="both"/>
        <w:rPr>
          <w:rFonts w:ascii="Arial" w:hAnsi="Arial" w:cs="Arial"/>
        </w:rPr>
      </w:pPr>
    </w:p>
    <w:p w14:paraId="41C6492E" w14:textId="6EF22F77" w:rsidR="00F63AE6" w:rsidRDefault="00F63AE6" w:rsidP="00726AC3">
      <w:pPr>
        <w:pStyle w:val="ListParagraph"/>
        <w:spacing w:after="200" w:line="360" w:lineRule="auto"/>
        <w:ind w:left="360"/>
        <w:jc w:val="both"/>
        <w:rPr>
          <w:rFonts w:ascii="Arial" w:hAnsi="Arial" w:cs="Arial"/>
        </w:rPr>
      </w:pPr>
    </w:p>
    <w:p w14:paraId="5C13EC8D" w14:textId="0366D509" w:rsidR="00F63AE6" w:rsidRDefault="00F63AE6" w:rsidP="00726AC3">
      <w:pPr>
        <w:pStyle w:val="ListParagraph"/>
        <w:spacing w:after="200" w:line="360" w:lineRule="auto"/>
        <w:ind w:left="360"/>
        <w:jc w:val="both"/>
        <w:rPr>
          <w:rFonts w:ascii="Arial" w:hAnsi="Arial" w:cs="Arial"/>
        </w:rPr>
      </w:pPr>
    </w:p>
    <w:p w14:paraId="1B077EC2" w14:textId="09968CB5" w:rsidR="00F63AE6" w:rsidRDefault="00F63AE6" w:rsidP="00726AC3">
      <w:pPr>
        <w:pStyle w:val="ListParagraph"/>
        <w:spacing w:after="200" w:line="360" w:lineRule="auto"/>
        <w:ind w:left="360"/>
        <w:jc w:val="both"/>
        <w:rPr>
          <w:rFonts w:ascii="Arial" w:hAnsi="Arial" w:cs="Arial"/>
        </w:rPr>
      </w:pPr>
    </w:p>
    <w:p w14:paraId="6FA0A004" w14:textId="0027B65D" w:rsidR="00F63AE6" w:rsidRDefault="00F63AE6" w:rsidP="00726AC3">
      <w:pPr>
        <w:pStyle w:val="ListParagraph"/>
        <w:spacing w:after="200" w:line="360" w:lineRule="auto"/>
        <w:ind w:left="360"/>
        <w:jc w:val="both"/>
        <w:rPr>
          <w:rFonts w:ascii="Arial" w:hAnsi="Arial" w:cs="Arial"/>
        </w:rPr>
      </w:pPr>
    </w:p>
    <w:p w14:paraId="0E8BB979" w14:textId="21570677" w:rsidR="00F63AE6" w:rsidRDefault="00F63AE6" w:rsidP="00726AC3">
      <w:pPr>
        <w:pStyle w:val="ListParagraph"/>
        <w:spacing w:after="200" w:line="360" w:lineRule="auto"/>
        <w:ind w:left="360"/>
        <w:jc w:val="both"/>
        <w:rPr>
          <w:rFonts w:ascii="Arial" w:hAnsi="Arial" w:cs="Arial"/>
        </w:rPr>
      </w:pPr>
    </w:p>
    <w:p w14:paraId="519F3000" w14:textId="77777777" w:rsidR="00EB2F04" w:rsidRDefault="00EB2F04" w:rsidP="006E246D">
      <w:pPr>
        <w:pStyle w:val="Heading1"/>
        <w:sectPr w:rsidR="00EB2F04"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4E37E6D4" w:rsidR="003B26AF" w:rsidRPr="00FD1BA9" w:rsidRDefault="00C374FD" w:rsidP="006E246D">
      <w:pPr>
        <w:pStyle w:val="Heading1"/>
        <w:jc w:val="center"/>
      </w:pPr>
      <w:r>
        <w:lastRenderedPageBreak/>
        <w:t>EAST SUSSEX COUNTY COUNCIL PERSON SPECIFICATION</w:t>
      </w:r>
    </w:p>
    <w:p w14:paraId="69C09D54" w14:textId="77777777" w:rsidR="003B26AF" w:rsidRPr="00FD1BA9" w:rsidRDefault="003B26AF" w:rsidP="003B26AF">
      <w:pPr>
        <w:jc w:val="center"/>
        <w:rPr>
          <w:rFonts w:ascii="Arial" w:hAnsi="Arial" w:cs="Arial"/>
          <w:b/>
          <w:bCs/>
        </w:rPr>
      </w:pPr>
    </w:p>
    <w:p w14:paraId="699694CB" w14:textId="0AE4B981" w:rsidR="00C374FD" w:rsidRPr="00702B37" w:rsidRDefault="00C374FD" w:rsidP="00C374FD">
      <w:pPr>
        <w:pStyle w:val="Heading1"/>
      </w:pPr>
      <w:r w:rsidRPr="00702B37">
        <w:t>JOB TITLE:</w:t>
      </w:r>
      <w:r w:rsidR="00AD5DAC">
        <w:t xml:space="preserve"> </w:t>
      </w:r>
      <w:r w:rsidR="00AD5DAC" w:rsidRPr="00AD5DAC">
        <w:rPr>
          <w:b w:val="0"/>
          <w:bCs w:val="0"/>
        </w:rPr>
        <w:t>Early Years Practitioner</w:t>
      </w:r>
      <w:r w:rsidR="00AD5DAC" w:rsidRPr="00B87DA3">
        <w:t xml:space="preserve">  </w:t>
      </w:r>
    </w:p>
    <w:p w14:paraId="44BCE607" w14:textId="31BCF78F" w:rsidR="001D13CE" w:rsidRPr="00FD1BA9" w:rsidRDefault="00C374FD" w:rsidP="00EB2F04">
      <w:pPr>
        <w:pStyle w:val="Heading1"/>
        <w:rPr>
          <w:b w:val="0"/>
          <w:bCs w:val="0"/>
        </w:rPr>
      </w:pPr>
      <w:r w:rsidRPr="00702B37">
        <w:t>GRADE</w:t>
      </w:r>
      <w:r w:rsidRPr="00AD5DAC">
        <w:rPr>
          <w:b w:val="0"/>
          <w:bCs w:val="0"/>
        </w:rPr>
        <w:t>:</w:t>
      </w:r>
      <w:r w:rsidR="00AD5DAC" w:rsidRPr="00AD5DAC">
        <w:rPr>
          <w:b w:val="0"/>
          <w:bCs w:val="0"/>
        </w:rPr>
        <w:t xml:space="preserve"> East Sussex Single Status 7/8</w:t>
      </w:r>
      <w:r w:rsidR="00AD5DAC">
        <w:rPr>
          <w:b w:val="0"/>
          <w:bCs w:val="0"/>
        </w:rPr>
        <w:t xml:space="preserve"> </w:t>
      </w:r>
      <w:r w:rsidR="00AD5DAC" w:rsidRPr="00AD5DAC">
        <w:rPr>
          <w:b w:val="0"/>
          <w:bCs w:val="0"/>
        </w:rPr>
        <w:t>(Progression to Grade 8 dependent upon a relevant level 4 qualification</w:t>
      </w:r>
      <w:r w:rsidR="007E38DF">
        <w:rPr>
          <w:b w:val="0"/>
          <w:bCs w:val="0"/>
        </w:rPr>
        <w:t xml:space="preserve"> </w:t>
      </w:r>
      <w:r w:rsidR="007E38DF" w:rsidRPr="007E38DF">
        <w:rPr>
          <w:b w:val="0"/>
          <w:bCs w:val="0"/>
        </w:rPr>
        <w:t>or stated equivalent</w:t>
      </w:r>
      <w:r w:rsidR="006E246D">
        <w:rPr>
          <w:b w:val="0"/>
          <w:bCs w:val="0"/>
        </w:rPr>
        <w:t xml:space="preserve"> level</w:t>
      </w:r>
      <w:r w:rsidR="007E38DF" w:rsidRPr="007E38DF">
        <w:rPr>
          <w:b w:val="0"/>
          <w:bCs w:val="0"/>
        </w:rPr>
        <w:t xml:space="preserve"> experience</w:t>
      </w:r>
      <w:r w:rsidR="00AD5DAC" w:rsidRPr="006E246D">
        <w:rPr>
          <w:b w:val="0"/>
          <w:bCs w:val="0"/>
        </w:rPr>
        <w:t>)</w:t>
      </w:r>
    </w:p>
    <w:p w14:paraId="7B170436" w14:textId="75975FFC" w:rsidR="003B26AF" w:rsidRPr="00EB2F04" w:rsidRDefault="00307391" w:rsidP="00EB2F04">
      <w:pPr>
        <w:pStyle w:val="Heading1"/>
      </w:pPr>
      <w:r>
        <w:t>Essential key skills and abilities</w:t>
      </w:r>
      <w:r w:rsidR="003B26AF" w:rsidRPr="00FD1BA9">
        <w:tab/>
      </w:r>
      <w:r w:rsidR="003B26AF" w:rsidRPr="00FD1BA9">
        <w:tab/>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653558D0" w14:textId="77777777" w:rsidR="00AF3E53" w:rsidRDefault="00855F9E" w:rsidP="00AF3E53">
            <w:pPr>
              <w:rPr>
                <w:rFonts w:ascii="Arial" w:hAnsi="Arial" w:cs="Arial"/>
              </w:rPr>
            </w:pPr>
            <w:r>
              <w:rPr>
                <w:rFonts w:ascii="Arial" w:hAnsi="Arial" w:cs="Arial"/>
              </w:rPr>
              <w:t>These criteria will be assessed at the application and interview stage</w:t>
            </w:r>
          </w:p>
          <w:p w14:paraId="323D295A" w14:textId="3971FE4B" w:rsidR="006E246D" w:rsidRPr="00855F9E" w:rsidRDefault="006E246D" w:rsidP="00AF3E53">
            <w:pPr>
              <w:rPr>
                <w:rFonts w:ascii="Arial" w:hAnsi="Arial" w:cs="Arial"/>
              </w:rPr>
            </w:pPr>
          </w:p>
        </w:tc>
      </w:tr>
      <w:tr w:rsidR="00AF3E53" w:rsidRPr="00FD1BA9" w14:paraId="6090B816" w14:textId="77777777" w:rsidTr="00855F9E">
        <w:tc>
          <w:tcPr>
            <w:tcW w:w="5000" w:type="pct"/>
          </w:tcPr>
          <w:p w14:paraId="2D23DB8F" w14:textId="0A685D66"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lang w:val="en-AU"/>
              </w:rPr>
              <w:t xml:space="preserve">Excellent interpersonal and communication skills and ability to engage with children and their families and a range of professionals. </w:t>
            </w:r>
          </w:p>
          <w:p w14:paraId="5B639C09" w14:textId="30F4CB66"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lang w:val="en-AU"/>
              </w:rPr>
              <w:t>Good observation and feedback skills</w:t>
            </w:r>
          </w:p>
          <w:p w14:paraId="3EB65299" w14:textId="7CB98E9F"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lang w:val="en-AU"/>
              </w:rPr>
              <w:t>Ability to work in partnership with families</w:t>
            </w:r>
          </w:p>
          <w:p w14:paraId="49FB0910" w14:textId="3B56C4CA"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lang w:val="en-AU"/>
              </w:rPr>
              <w:t>Ability to assess individual needs and monitor progress against desired outcomes</w:t>
            </w:r>
          </w:p>
          <w:p w14:paraId="58EDA821" w14:textId="443B54D0"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rPr>
              <w:t>Ability to develop and maintain good working relationships with staff in Early Years settings and other agencies.</w:t>
            </w:r>
          </w:p>
          <w:p w14:paraId="33E203A3" w14:textId="29552190" w:rsidR="00AF3E53" w:rsidRPr="00AF3E53" w:rsidRDefault="00AF3E53" w:rsidP="00AF3E53">
            <w:pPr>
              <w:pStyle w:val="ListParagraph"/>
              <w:numPr>
                <w:ilvl w:val="0"/>
                <w:numId w:val="7"/>
              </w:numPr>
              <w:spacing w:line="360" w:lineRule="auto"/>
              <w:rPr>
                <w:rFonts w:ascii="Arial" w:hAnsi="Arial" w:cs="Arial"/>
              </w:rPr>
            </w:pPr>
            <w:r w:rsidRPr="00AF3E53">
              <w:rPr>
                <w:rFonts w:ascii="Arial" w:hAnsi="Arial" w:cs="Arial"/>
              </w:rPr>
              <w:t xml:space="preserve">Good organisational skills </w:t>
            </w:r>
          </w:p>
          <w:p w14:paraId="5567956A" w14:textId="6203449E" w:rsidR="00AF3E53" w:rsidRPr="00AF3E53" w:rsidRDefault="00AF3E53" w:rsidP="00AF3E53">
            <w:pPr>
              <w:pStyle w:val="ListParagraph"/>
              <w:numPr>
                <w:ilvl w:val="0"/>
                <w:numId w:val="7"/>
              </w:numPr>
              <w:spacing w:line="360" w:lineRule="auto"/>
              <w:rPr>
                <w:rFonts w:ascii="Arial" w:hAnsi="Arial" w:cs="Arial"/>
              </w:rPr>
            </w:pPr>
            <w:r w:rsidRPr="00AF3E53">
              <w:rPr>
                <w:rFonts w:ascii="Arial" w:hAnsi="Arial" w:cs="Arial"/>
              </w:rPr>
              <w:t>Ability to identify work priorities and manage own workload to meet deadlines, whilst ensuring lower priority work is kept up to date</w:t>
            </w:r>
          </w:p>
          <w:p w14:paraId="69F2C609" w14:textId="05C95680" w:rsidR="00AF3E53" w:rsidRPr="00AF3E53" w:rsidRDefault="00AF3E53" w:rsidP="00AF3E53">
            <w:pPr>
              <w:pStyle w:val="ListParagraph"/>
              <w:numPr>
                <w:ilvl w:val="0"/>
                <w:numId w:val="7"/>
              </w:numPr>
              <w:spacing w:line="360" w:lineRule="auto"/>
              <w:rPr>
                <w:rFonts w:ascii="Arial" w:hAnsi="Arial" w:cs="Arial"/>
              </w:rPr>
            </w:pPr>
            <w:r w:rsidRPr="00AF3E53">
              <w:rPr>
                <w:rFonts w:ascii="Arial" w:hAnsi="Arial" w:cs="Arial"/>
              </w:rPr>
              <w:t>Ability to balance using own initiative against need to seek management guidance</w:t>
            </w:r>
          </w:p>
          <w:p w14:paraId="34C7479C" w14:textId="724661A7"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lang w:val="en-AU"/>
              </w:rPr>
              <w:t xml:space="preserve">Ability to analyse complex behaviour and identify key triggers for action in support programmes  </w:t>
            </w:r>
          </w:p>
          <w:p w14:paraId="5EF59936" w14:textId="74469542" w:rsidR="00AF3E53" w:rsidRPr="00AF3E53" w:rsidRDefault="00AF3E53" w:rsidP="00AF3E53">
            <w:pPr>
              <w:pStyle w:val="ListParagraph"/>
              <w:numPr>
                <w:ilvl w:val="0"/>
                <w:numId w:val="7"/>
              </w:numPr>
              <w:spacing w:line="360" w:lineRule="auto"/>
              <w:rPr>
                <w:rFonts w:ascii="Arial" w:hAnsi="Arial" w:cs="Arial"/>
              </w:rPr>
            </w:pPr>
            <w:r w:rsidRPr="00AF3E53">
              <w:rPr>
                <w:rFonts w:ascii="Arial" w:hAnsi="Arial" w:cs="Arial"/>
              </w:rPr>
              <w:t xml:space="preserve">Ability to work in a discreet and sensitive manner, </w:t>
            </w:r>
            <w:proofErr w:type="gramStart"/>
            <w:r w:rsidRPr="00AF3E53">
              <w:rPr>
                <w:rFonts w:ascii="Arial" w:hAnsi="Arial" w:cs="Arial"/>
              </w:rPr>
              <w:t>with regard to</w:t>
            </w:r>
            <w:proofErr w:type="gramEnd"/>
            <w:r w:rsidRPr="00AF3E53">
              <w:rPr>
                <w:rFonts w:ascii="Arial" w:hAnsi="Arial" w:cs="Arial"/>
              </w:rPr>
              <w:t xml:space="preserve"> confidential information</w:t>
            </w:r>
          </w:p>
          <w:p w14:paraId="1788EE50" w14:textId="03AD48E2" w:rsidR="00AF3E53" w:rsidRPr="00AF3E53" w:rsidRDefault="007E38DF" w:rsidP="00AF3E53">
            <w:pPr>
              <w:pStyle w:val="ListParagraph"/>
              <w:numPr>
                <w:ilvl w:val="0"/>
                <w:numId w:val="7"/>
              </w:numPr>
              <w:spacing w:line="360" w:lineRule="auto"/>
              <w:rPr>
                <w:rFonts w:ascii="Arial" w:hAnsi="Arial" w:cs="Arial"/>
                <w:lang w:val="en-AU"/>
              </w:rPr>
            </w:pPr>
            <w:r>
              <w:rPr>
                <w:rFonts w:ascii="Arial" w:hAnsi="Arial" w:cs="Arial"/>
                <w:lang w:val="en-AU"/>
              </w:rPr>
              <w:t>Ability t</w:t>
            </w:r>
            <w:r w:rsidR="00AF3E53" w:rsidRPr="00AF3E53">
              <w:rPr>
                <w:rFonts w:ascii="Arial" w:hAnsi="Arial" w:cs="Arial"/>
                <w:lang w:val="en-AU"/>
              </w:rPr>
              <w:t>o communicate complex information clearly and confidently, orally and in writing to a range of audiences, and to give constructive feedback</w:t>
            </w:r>
          </w:p>
          <w:p w14:paraId="4457EC70" w14:textId="7EFD6278" w:rsidR="00AF3E53" w:rsidRPr="00AF3E53" w:rsidRDefault="00AF3E53" w:rsidP="00AF3E53">
            <w:pPr>
              <w:pStyle w:val="ListParagraph"/>
              <w:numPr>
                <w:ilvl w:val="0"/>
                <w:numId w:val="7"/>
              </w:numPr>
              <w:spacing w:line="360" w:lineRule="auto"/>
              <w:rPr>
                <w:rFonts w:ascii="Arial" w:hAnsi="Arial" w:cs="Arial"/>
                <w:lang w:val="en-AU"/>
              </w:rPr>
            </w:pPr>
            <w:r w:rsidRPr="00AF3E53">
              <w:rPr>
                <w:rFonts w:ascii="Arial" w:hAnsi="Arial" w:cs="Arial"/>
                <w:lang w:val="en-AU"/>
              </w:rPr>
              <w:t>Good ICT skills</w:t>
            </w:r>
          </w:p>
          <w:p w14:paraId="02C7A09D" w14:textId="21371231" w:rsidR="00AF3E53" w:rsidRPr="00AF3E53" w:rsidRDefault="00AF3E53" w:rsidP="00AF3E53">
            <w:pPr>
              <w:pStyle w:val="ListParagraph"/>
              <w:numPr>
                <w:ilvl w:val="0"/>
                <w:numId w:val="7"/>
              </w:numPr>
              <w:spacing w:line="360" w:lineRule="auto"/>
              <w:rPr>
                <w:rFonts w:ascii="Arial" w:hAnsi="Arial" w:cs="Arial"/>
              </w:rPr>
            </w:pPr>
            <w:r w:rsidRPr="00AF3E53">
              <w:rPr>
                <w:rFonts w:ascii="Arial" w:hAnsi="Arial" w:cs="Arial"/>
              </w:rPr>
              <w:t>A commitment to equal opportunities through non-discriminatory practic</w:t>
            </w:r>
            <w:r>
              <w:rPr>
                <w:rFonts w:ascii="Arial" w:hAnsi="Arial" w:cs="Arial"/>
              </w:rPr>
              <w:t>e</w:t>
            </w:r>
          </w:p>
          <w:p w14:paraId="17242E3C" w14:textId="68BFA61D" w:rsidR="00AF3E53" w:rsidRPr="00AF3E53" w:rsidRDefault="00AF3E53" w:rsidP="00AF3E53">
            <w:pPr>
              <w:pStyle w:val="ListParagraph"/>
              <w:numPr>
                <w:ilvl w:val="0"/>
                <w:numId w:val="7"/>
              </w:numPr>
              <w:spacing w:line="360" w:lineRule="auto"/>
              <w:rPr>
                <w:rFonts w:ascii="Arial" w:hAnsi="Arial" w:cs="Arial"/>
              </w:rPr>
            </w:pPr>
            <w:r w:rsidRPr="00AF3E53">
              <w:rPr>
                <w:rFonts w:ascii="Arial" w:hAnsi="Arial" w:cs="Arial"/>
              </w:rPr>
              <w:t>Ability to converse at ease with customer and provide advice in accurate spoken English</w:t>
            </w:r>
          </w:p>
        </w:tc>
      </w:tr>
    </w:tbl>
    <w:p w14:paraId="7BE8CF23" w14:textId="77777777" w:rsidR="00EB2F04" w:rsidRDefault="00EB2F04" w:rsidP="008F0E62">
      <w:pPr>
        <w:pStyle w:val="Heading1"/>
        <w:sectPr w:rsidR="00EB2F04" w:rsidSect="003F5381">
          <w:pgSz w:w="11906" w:h="16838"/>
          <w:pgMar w:top="1440" w:right="1440" w:bottom="1440" w:left="1440" w:header="708" w:footer="708" w:gutter="0"/>
          <w:cols w:space="708"/>
          <w:docGrid w:linePitch="360"/>
        </w:sectPr>
      </w:pPr>
    </w:p>
    <w:p w14:paraId="4BA116DD" w14:textId="7BFEE01E" w:rsidR="008F0E62" w:rsidRPr="008F0E62" w:rsidRDefault="00307391" w:rsidP="008F0E62">
      <w:pPr>
        <w:pStyle w:val="Heading1"/>
      </w:pPr>
      <w:r>
        <w:lastRenderedPageBreak/>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6304D62" w14:textId="77777777" w:rsidR="00AF3E53" w:rsidRDefault="00AE4FEB" w:rsidP="004544C4">
            <w:pPr>
              <w:tabs>
                <w:tab w:val="left" w:pos="448"/>
              </w:tabs>
              <w:rPr>
                <w:rFonts w:ascii="Arial" w:hAnsi="Arial" w:cs="Arial"/>
              </w:rPr>
            </w:pPr>
            <w:r>
              <w:rPr>
                <w:rFonts w:ascii="Arial" w:hAnsi="Arial" w:cs="Arial"/>
              </w:rPr>
              <w:t>These criteria will be evidenced via certificates, or at interview</w:t>
            </w:r>
            <w:r w:rsidR="00B05B0B">
              <w:rPr>
                <w:rFonts w:ascii="Arial" w:hAnsi="Arial" w:cs="Arial"/>
              </w:rPr>
              <w:t xml:space="preserve"> </w:t>
            </w:r>
          </w:p>
          <w:p w14:paraId="0CAFC2CF" w14:textId="4A9D0E09" w:rsidR="006E246D" w:rsidRPr="00EB2F04" w:rsidRDefault="006E246D" w:rsidP="004544C4">
            <w:pPr>
              <w:tabs>
                <w:tab w:val="left" w:pos="448"/>
              </w:tabs>
              <w:rPr>
                <w:rFonts w:ascii="Arial" w:hAnsi="Arial" w:cs="Arial"/>
              </w:rPr>
            </w:pPr>
          </w:p>
        </w:tc>
      </w:tr>
      <w:tr w:rsidR="00AE4FEB" w:rsidRPr="00FD1BA9" w14:paraId="4688F001" w14:textId="77777777" w:rsidTr="004544C4">
        <w:tc>
          <w:tcPr>
            <w:tcW w:w="5000" w:type="pct"/>
          </w:tcPr>
          <w:p w14:paraId="6F6795F7" w14:textId="77777777" w:rsidR="00850997" w:rsidRDefault="00850997" w:rsidP="00850997">
            <w:pPr>
              <w:numPr>
                <w:ilvl w:val="0"/>
                <w:numId w:val="8"/>
              </w:numPr>
              <w:rPr>
                <w:rFonts w:ascii="Arial" w:hAnsi="Arial" w:cs="Arial"/>
              </w:rPr>
            </w:pPr>
            <w:r>
              <w:rPr>
                <w:rFonts w:ascii="Arial" w:hAnsi="Arial" w:cs="Arial"/>
              </w:rPr>
              <w:t>QCF Level 2 in English and Maths or equivalent</w:t>
            </w:r>
            <w:r>
              <w:rPr>
                <w:rFonts w:ascii="Arial" w:hAnsi="Arial" w:cs="Arial"/>
                <w:lang w:eastAsia="ja-JP"/>
              </w:rPr>
              <w:t xml:space="preserve"> educational level</w:t>
            </w:r>
          </w:p>
          <w:p w14:paraId="12377FBF" w14:textId="3D6846F8" w:rsidR="00AF3E53" w:rsidRPr="006E246D" w:rsidRDefault="00BC2EDF" w:rsidP="00850997">
            <w:pPr>
              <w:numPr>
                <w:ilvl w:val="0"/>
                <w:numId w:val="8"/>
              </w:numPr>
              <w:rPr>
                <w:rFonts w:ascii="Arial" w:hAnsi="Arial" w:cs="Arial"/>
              </w:rPr>
            </w:pPr>
            <w:bookmarkStart w:id="0" w:name="_Hlk75513327"/>
            <w:r w:rsidRPr="0074692B">
              <w:rPr>
                <w:rFonts w:ascii="Arial" w:hAnsi="Arial" w:cs="Arial"/>
              </w:rPr>
              <w:t xml:space="preserve">Level 3 qualification related to working with </w:t>
            </w:r>
            <w:r w:rsidR="003C4FB9">
              <w:rPr>
                <w:rFonts w:ascii="Arial" w:hAnsi="Arial" w:cs="Arial"/>
              </w:rPr>
              <w:t xml:space="preserve">young </w:t>
            </w:r>
            <w:r w:rsidRPr="0074692B">
              <w:rPr>
                <w:rFonts w:ascii="Arial" w:hAnsi="Arial" w:cs="Arial"/>
              </w:rPr>
              <w:t>children (</w:t>
            </w:r>
            <w:r w:rsidRPr="00536AC8">
              <w:rPr>
                <w:rFonts w:ascii="Arial" w:hAnsi="Arial" w:cs="Arial"/>
              </w:rPr>
              <w:t xml:space="preserve">e.g. </w:t>
            </w:r>
            <w:r>
              <w:rPr>
                <w:rFonts w:ascii="Arial" w:hAnsi="Arial" w:cs="Arial"/>
              </w:rPr>
              <w:t xml:space="preserve">childcare or childhood and education) or equivalent </w:t>
            </w:r>
            <w:r w:rsidR="006E246D">
              <w:rPr>
                <w:rFonts w:ascii="Arial" w:hAnsi="Arial" w:cs="Arial"/>
              </w:rPr>
              <w:t xml:space="preserve">level </w:t>
            </w:r>
            <w:r>
              <w:rPr>
                <w:rFonts w:ascii="Arial" w:hAnsi="Arial" w:cs="Arial"/>
              </w:rPr>
              <w:t xml:space="preserve">experience (this must be a minimum of 2 years working directly with children in the Early Years </w:t>
            </w:r>
            <w:r w:rsidR="003C4FB9">
              <w:rPr>
                <w:rFonts w:ascii="Arial" w:hAnsi="Arial" w:cs="Arial"/>
              </w:rPr>
              <w:t xml:space="preserve">and include experience of children with SEND </w:t>
            </w:r>
            <w:r>
              <w:rPr>
                <w:rFonts w:ascii="Arial" w:hAnsi="Arial" w:cs="Arial"/>
              </w:rPr>
              <w:t>e.g. nursery practitioner, childminder</w:t>
            </w:r>
            <w:r w:rsidR="003C4FB9">
              <w:rPr>
                <w:rFonts w:ascii="Arial" w:hAnsi="Arial" w:cs="Arial"/>
              </w:rPr>
              <w:t>, Early Years provider SENCO</w:t>
            </w:r>
            <w:r>
              <w:rPr>
                <w:rFonts w:ascii="Arial" w:hAnsi="Arial" w:cs="Arial"/>
              </w:rPr>
              <w:t>)</w:t>
            </w:r>
            <w:r w:rsidR="003C4FB9">
              <w:rPr>
                <w:rFonts w:ascii="Arial" w:hAnsi="Arial" w:cs="Arial"/>
              </w:rPr>
              <w:t xml:space="preserve">  </w:t>
            </w:r>
            <w:bookmarkEnd w:id="0"/>
          </w:p>
          <w:p w14:paraId="3415E1EC" w14:textId="74C41C89" w:rsidR="00AE4FEB" w:rsidRPr="006E246D" w:rsidRDefault="00AF3E53" w:rsidP="00850997">
            <w:pPr>
              <w:pStyle w:val="ListParagraph"/>
              <w:numPr>
                <w:ilvl w:val="0"/>
                <w:numId w:val="8"/>
              </w:numPr>
              <w:rPr>
                <w:rFonts w:ascii="Arial" w:hAnsi="Arial" w:cs="Arial"/>
              </w:rPr>
            </w:pPr>
            <w:r w:rsidRPr="006E246D">
              <w:rPr>
                <w:rFonts w:ascii="Arial" w:hAnsi="Arial" w:cs="Arial"/>
                <w:b/>
                <w:bCs/>
              </w:rPr>
              <w:t>Progression to Grade 8</w:t>
            </w:r>
            <w:r w:rsidRPr="007E38DF">
              <w:rPr>
                <w:rFonts w:ascii="Arial" w:hAnsi="Arial" w:cs="Arial"/>
              </w:rPr>
              <w:t xml:space="preserve"> dependent upon a relevant level 4 qualification</w:t>
            </w:r>
            <w:r w:rsidR="007E38DF">
              <w:rPr>
                <w:rFonts w:ascii="Arial" w:hAnsi="Arial" w:cs="Arial"/>
              </w:rPr>
              <w:t xml:space="preserve"> </w:t>
            </w:r>
            <w:r w:rsidR="007E38DF" w:rsidRPr="00D26307">
              <w:rPr>
                <w:rFonts w:ascii="Arial" w:hAnsi="Arial" w:cs="Arial"/>
                <w:lang w:val="en-AU" w:eastAsia="ja-JP"/>
              </w:rPr>
              <w:t xml:space="preserve">(working with children and young people </w:t>
            </w:r>
            <w:r w:rsidR="003C4FB9">
              <w:rPr>
                <w:rFonts w:ascii="Arial" w:hAnsi="Arial" w:cs="Arial"/>
                <w:lang w:val="en-AU" w:eastAsia="ja-JP"/>
              </w:rPr>
              <w:t xml:space="preserve">with </w:t>
            </w:r>
            <w:r w:rsidR="007E38DF" w:rsidRPr="00D26307">
              <w:rPr>
                <w:rFonts w:ascii="Arial" w:hAnsi="Arial" w:cs="Arial"/>
                <w:lang w:val="en-AU" w:eastAsia="ja-JP"/>
              </w:rPr>
              <w:t>Special Educational Needs and Disabilities specialism)</w:t>
            </w:r>
            <w:r w:rsidR="007E38DF" w:rsidRPr="007E38DF">
              <w:rPr>
                <w:rFonts w:ascii="Arial" w:hAnsi="Arial" w:cs="Arial"/>
              </w:rPr>
              <w:t xml:space="preserve"> </w:t>
            </w:r>
            <w:r w:rsidR="007E38DF">
              <w:rPr>
                <w:rFonts w:ascii="Arial" w:hAnsi="Arial" w:cs="Arial"/>
              </w:rPr>
              <w:t xml:space="preserve">or equivalent </w:t>
            </w:r>
            <w:r w:rsidR="006E246D">
              <w:rPr>
                <w:rFonts w:ascii="Arial" w:hAnsi="Arial" w:cs="Arial"/>
              </w:rPr>
              <w:t xml:space="preserve">level </w:t>
            </w:r>
            <w:r w:rsidR="007E38DF">
              <w:rPr>
                <w:rFonts w:ascii="Arial" w:hAnsi="Arial" w:cs="Arial"/>
              </w:rPr>
              <w:t xml:space="preserve">experience </w:t>
            </w:r>
            <w:r w:rsidR="007E38DF" w:rsidRPr="007E38DF">
              <w:rPr>
                <w:rFonts w:ascii="Arial" w:hAnsi="Arial" w:cs="Arial"/>
              </w:rPr>
              <w:t xml:space="preserve">(this must be in the </w:t>
            </w:r>
            <w:r w:rsidR="007E38DF">
              <w:rPr>
                <w:rFonts w:ascii="Arial" w:hAnsi="Arial" w:cs="Arial"/>
              </w:rPr>
              <w:t xml:space="preserve">Early Years </w:t>
            </w:r>
            <w:r w:rsidR="007E38DF" w:rsidRPr="007E38DF">
              <w:rPr>
                <w:rFonts w:ascii="Arial" w:hAnsi="Arial" w:cs="Arial"/>
              </w:rPr>
              <w:t>Practitioner role, moderated through annual performance management)</w:t>
            </w:r>
          </w:p>
        </w:tc>
      </w:tr>
    </w:tbl>
    <w:p w14:paraId="7DFB9103" w14:textId="42378F65" w:rsidR="00B05B0B" w:rsidRDefault="00307391" w:rsidP="00EB2F04">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4BC820ED" w14:textId="77777777" w:rsidR="00301177" w:rsidRDefault="00307391" w:rsidP="00FE4B7A">
            <w:pPr>
              <w:tabs>
                <w:tab w:val="left" w:pos="448"/>
              </w:tabs>
              <w:rPr>
                <w:rFonts w:ascii="Arial" w:hAnsi="Arial" w:cs="Arial"/>
              </w:rPr>
            </w:pPr>
            <w:r>
              <w:rPr>
                <w:rFonts w:ascii="Arial" w:hAnsi="Arial" w:cs="Arial"/>
              </w:rPr>
              <w:t xml:space="preserve">These criteria will be evidenced via certificates, or at interview </w:t>
            </w:r>
          </w:p>
          <w:p w14:paraId="1686773C" w14:textId="2287B8C5" w:rsidR="006E246D" w:rsidRPr="00EB2F04" w:rsidRDefault="006E246D" w:rsidP="00FE4B7A">
            <w:pPr>
              <w:tabs>
                <w:tab w:val="left" w:pos="448"/>
              </w:tabs>
              <w:rPr>
                <w:rFonts w:ascii="Arial" w:hAnsi="Arial" w:cs="Arial"/>
              </w:rPr>
            </w:pPr>
          </w:p>
        </w:tc>
      </w:tr>
      <w:tr w:rsidR="00307391" w:rsidRPr="00FD1BA9" w14:paraId="390AD3C0" w14:textId="77777777" w:rsidTr="00FE4B7A">
        <w:tc>
          <w:tcPr>
            <w:tcW w:w="5000" w:type="pct"/>
          </w:tcPr>
          <w:p w14:paraId="5BD171F8" w14:textId="7C23772E" w:rsidR="00301177" w:rsidRPr="00301177" w:rsidRDefault="00301177" w:rsidP="00301177">
            <w:pPr>
              <w:pStyle w:val="ListParagraph"/>
              <w:numPr>
                <w:ilvl w:val="0"/>
                <w:numId w:val="9"/>
              </w:numPr>
              <w:spacing w:line="360" w:lineRule="auto"/>
              <w:rPr>
                <w:rFonts w:ascii="Arial" w:hAnsi="Arial" w:cs="Arial"/>
                <w:lang w:val="en-AU"/>
              </w:rPr>
            </w:pPr>
            <w:r w:rsidRPr="00301177">
              <w:rPr>
                <w:rFonts w:ascii="Arial" w:hAnsi="Arial" w:cs="Arial"/>
                <w:lang w:val="en-AU"/>
              </w:rPr>
              <w:t xml:space="preserve">Evidence of recent professional development in </w:t>
            </w:r>
            <w:r w:rsidR="007E38DF">
              <w:rPr>
                <w:rFonts w:ascii="Arial" w:hAnsi="Arial" w:cs="Arial"/>
                <w:lang w:val="en-AU"/>
              </w:rPr>
              <w:t>E</w:t>
            </w:r>
            <w:r w:rsidRPr="00301177">
              <w:rPr>
                <w:rFonts w:ascii="Arial" w:hAnsi="Arial" w:cs="Arial"/>
                <w:lang w:val="en-AU"/>
              </w:rPr>
              <w:t xml:space="preserve">arly </w:t>
            </w:r>
            <w:r w:rsidR="007E38DF">
              <w:rPr>
                <w:rFonts w:ascii="Arial" w:hAnsi="Arial" w:cs="Arial"/>
                <w:lang w:val="en-AU"/>
              </w:rPr>
              <w:t>Y</w:t>
            </w:r>
            <w:r w:rsidRPr="00301177">
              <w:rPr>
                <w:rFonts w:ascii="Arial" w:hAnsi="Arial" w:cs="Arial"/>
                <w:lang w:val="en-AU"/>
              </w:rPr>
              <w:t>ears field</w:t>
            </w:r>
          </w:p>
          <w:p w14:paraId="47378C36" w14:textId="091F03B1" w:rsidR="00307391" w:rsidRPr="00301177" w:rsidRDefault="00301177" w:rsidP="00301177">
            <w:pPr>
              <w:pStyle w:val="ListParagraph"/>
              <w:numPr>
                <w:ilvl w:val="0"/>
                <w:numId w:val="9"/>
              </w:numPr>
              <w:spacing w:line="360" w:lineRule="auto"/>
              <w:rPr>
                <w:rFonts w:ascii="Arial" w:hAnsi="Arial" w:cs="Arial"/>
                <w:lang w:val="en-AU"/>
              </w:rPr>
            </w:pPr>
            <w:r w:rsidRPr="00301177">
              <w:rPr>
                <w:rFonts w:ascii="Arial" w:hAnsi="Arial" w:cs="Arial"/>
                <w:lang w:val="en-AU"/>
              </w:rPr>
              <w:t xml:space="preserve">Level 4 qualification in a relevant field </w:t>
            </w:r>
          </w:p>
        </w:tc>
      </w:tr>
    </w:tbl>
    <w:p w14:paraId="60464047" w14:textId="70F02978" w:rsidR="008F0E62" w:rsidRPr="008F0E62" w:rsidRDefault="00307391" w:rsidP="008F0E6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4B03BE55" w14:textId="77777777" w:rsidR="00AD5DAC" w:rsidRDefault="00AE4FEB" w:rsidP="00AD5DAC">
            <w:pPr>
              <w:rPr>
                <w:rFonts w:ascii="Arial" w:hAnsi="Arial" w:cs="Arial"/>
              </w:rPr>
            </w:pPr>
            <w:r>
              <w:rPr>
                <w:rFonts w:ascii="Arial" w:hAnsi="Arial" w:cs="Arial"/>
              </w:rPr>
              <w:t>These criteria will be assessed at the application and interview stage</w:t>
            </w:r>
            <w:r w:rsidR="00153804">
              <w:rPr>
                <w:rFonts w:ascii="Arial" w:hAnsi="Arial" w:cs="Arial"/>
              </w:rPr>
              <w:t xml:space="preserve"> </w:t>
            </w:r>
          </w:p>
          <w:p w14:paraId="2F92A58D" w14:textId="57A40940" w:rsidR="006E246D" w:rsidRPr="00EB2F04" w:rsidRDefault="006E246D" w:rsidP="00AD5DAC">
            <w:pPr>
              <w:rPr>
                <w:rFonts w:ascii="Arial" w:hAnsi="Arial" w:cs="Arial"/>
              </w:rPr>
            </w:pPr>
          </w:p>
        </w:tc>
      </w:tr>
      <w:tr w:rsidR="00301177" w:rsidRPr="00FD1BA9" w14:paraId="4D21D7B8" w14:textId="77777777" w:rsidTr="004544C4">
        <w:tc>
          <w:tcPr>
            <w:tcW w:w="5000" w:type="pct"/>
          </w:tcPr>
          <w:p w14:paraId="37053547" w14:textId="21FD291D"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Understanding of the principles of supporting children with SEND</w:t>
            </w:r>
          </w:p>
          <w:p w14:paraId="04620AD0" w14:textId="34FCFBEF"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Good knowledge and practice in relation to safeguarding and child protection</w:t>
            </w:r>
          </w:p>
          <w:p w14:paraId="4690C180" w14:textId="53293A72"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 xml:space="preserve">Knowledge of school and </w:t>
            </w:r>
            <w:r w:rsidR="007E38DF">
              <w:rPr>
                <w:rFonts w:ascii="Arial" w:hAnsi="Arial" w:cs="Arial"/>
                <w:lang w:val="en-AU"/>
              </w:rPr>
              <w:t>E</w:t>
            </w:r>
            <w:r w:rsidRPr="00301177">
              <w:rPr>
                <w:rFonts w:ascii="Arial" w:hAnsi="Arial" w:cs="Arial"/>
                <w:lang w:val="en-AU"/>
              </w:rPr>
              <w:t xml:space="preserve">arly </w:t>
            </w:r>
            <w:r w:rsidR="007E38DF">
              <w:rPr>
                <w:rFonts w:ascii="Arial" w:hAnsi="Arial" w:cs="Arial"/>
                <w:lang w:val="en-AU"/>
              </w:rPr>
              <w:t>Y</w:t>
            </w:r>
            <w:r w:rsidRPr="00301177">
              <w:rPr>
                <w:rFonts w:ascii="Arial" w:hAnsi="Arial" w:cs="Arial"/>
                <w:lang w:val="en-AU"/>
              </w:rPr>
              <w:t>ears settings systems and procedures</w:t>
            </w:r>
          </w:p>
          <w:p w14:paraId="3670F765" w14:textId="525B48AE"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 xml:space="preserve">Understanding of issues affecting the families of children with disabilities, special educational </w:t>
            </w:r>
            <w:r w:rsidR="00592C21" w:rsidRPr="00301177">
              <w:rPr>
                <w:rFonts w:ascii="Arial" w:hAnsi="Arial" w:cs="Arial"/>
                <w:lang w:val="en-AU"/>
              </w:rPr>
              <w:t>needs,</w:t>
            </w:r>
            <w:r w:rsidRPr="00301177">
              <w:rPr>
                <w:rFonts w:ascii="Arial" w:hAnsi="Arial" w:cs="Arial"/>
                <w:lang w:val="en-AU"/>
              </w:rPr>
              <w:t xml:space="preserve"> and social and behavioural difficulties</w:t>
            </w:r>
          </w:p>
          <w:p w14:paraId="06B2D142" w14:textId="65DE9FB0"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Knowledge of person-centred planning</w:t>
            </w:r>
          </w:p>
          <w:p w14:paraId="03A0DA1C" w14:textId="497DCB6C"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Understanding of assessment for outcomes</w:t>
            </w:r>
          </w:p>
          <w:p w14:paraId="3039A75C" w14:textId="2D1C5CC2"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Knowledge of EYFS curriculum</w:t>
            </w:r>
          </w:p>
          <w:p w14:paraId="6DF5787A" w14:textId="2501C034" w:rsidR="00301177" w:rsidRPr="00301177" w:rsidRDefault="00301177" w:rsidP="00301177">
            <w:pPr>
              <w:pStyle w:val="ListParagraph"/>
              <w:numPr>
                <w:ilvl w:val="0"/>
                <w:numId w:val="11"/>
              </w:numPr>
              <w:spacing w:line="360" w:lineRule="auto"/>
              <w:rPr>
                <w:rFonts w:ascii="Arial" w:hAnsi="Arial" w:cs="Arial"/>
                <w:lang w:val="en-AU"/>
              </w:rPr>
            </w:pPr>
            <w:r w:rsidRPr="00301177">
              <w:rPr>
                <w:rFonts w:ascii="Arial" w:hAnsi="Arial" w:cs="Arial"/>
                <w:lang w:val="en-AU"/>
              </w:rPr>
              <w:t>Knowledge of SEND Code of Practice</w:t>
            </w:r>
          </w:p>
          <w:p w14:paraId="528ED8D9" w14:textId="4BED6EA6" w:rsidR="00301177" w:rsidRPr="006E246D" w:rsidRDefault="00301177" w:rsidP="006E246D">
            <w:pPr>
              <w:pStyle w:val="ListParagraph"/>
              <w:numPr>
                <w:ilvl w:val="0"/>
                <w:numId w:val="11"/>
              </w:numPr>
              <w:spacing w:line="360" w:lineRule="auto"/>
              <w:rPr>
                <w:rFonts w:ascii="Arial" w:hAnsi="Arial" w:cs="Arial"/>
              </w:rPr>
            </w:pPr>
            <w:r w:rsidRPr="00301177">
              <w:rPr>
                <w:rFonts w:ascii="Arial" w:hAnsi="Arial" w:cs="Arial"/>
              </w:rPr>
              <w:t>Understanding of children’s development needs.</w:t>
            </w:r>
          </w:p>
        </w:tc>
      </w:tr>
    </w:tbl>
    <w:p w14:paraId="0DB90DF3" w14:textId="77777777" w:rsidR="006E246D" w:rsidRDefault="006E246D" w:rsidP="00EB2F04">
      <w:pPr>
        <w:pStyle w:val="Heading1"/>
      </w:pPr>
    </w:p>
    <w:p w14:paraId="5EC8F50F" w14:textId="77777777" w:rsidR="006E246D" w:rsidRDefault="006E246D">
      <w:pPr>
        <w:spacing w:after="200" w:line="276" w:lineRule="auto"/>
        <w:rPr>
          <w:rFonts w:ascii="Arial" w:hAnsi="Arial" w:cs="Arial"/>
          <w:b/>
          <w:bCs/>
          <w:kern w:val="32"/>
          <w:szCs w:val="32"/>
          <w:lang w:eastAsia="en-US"/>
        </w:rPr>
      </w:pPr>
      <w:r>
        <w:br w:type="page"/>
      </w:r>
    </w:p>
    <w:p w14:paraId="526A857E" w14:textId="0F58DAA7" w:rsidR="00307391" w:rsidRDefault="00307391" w:rsidP="00EB2F04">
      <w:pPr>
        <w:pStyle w:val="Heading1"/>
      </w:pPr>
      <w:r>
        <w:lastRenderedPageBreak/>
        <w:t>Desir</w:t>
      </w:r>
      <w:r w:rsidR="00AD5DAC">
        <w:t>a</w:t>
      </w:r>
      <w:r>
        <w:t>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43437FEA" w14:textId="77777777" w:rsidR="00AD5DAC" w:rsidRDefault="00307391" w:rsidP="00AD5DAC">
            <w:pPr>
              <w:rPr>
                <w:rFonts w:ascii="Arial" w:hAnsi="Arial" w:cs="Arial"/>
              </w:rPr>
            </w:pPr>
            <w:r>
              <w:rPr>
                <w:rFonts w:ascii="Arial" w:hAnsi="Arial" w:cs="Arial"/>
              </w:rPr>
              <w:t xml:space="preserve">These </w:t>
            </w:r>
            <w:r w:rsidR="00EB2F04">
              <w:rPr>
                <w:rFonts w:ascii="Arial" w:hAnsi="Arial" w:cs="Arial"/>
              </w:rPr>
              <w:t>c</w:t>
            </w:r>
            <w:r>
              <w:rPr>
                <w:rFonts w:ascii="Arial" w:hAnsi="Arial" w:cs="Arial"/>
              </w:rPr>
              <w:t xml:space="preserve">riteria will be assessed at the application and interview stage </w:t>
            </w:r>
          </w:p>
          <w:p w14:paraId="2326F599" w14:textId="5E6E29B9" w:rsidR="006E246D" w:rsidRPr="00EB2F04" w:rsidRDefault="006E246D" w:rsidP="00AD5DAC">
            <w:pPr>
              <w:rPr>
                <w:rFonts w:ascii="Arial" w:hAnsi="Arial" w:cs="Arial"/>
              </w:rPr>
            </w:pPr>
          </w:p>
        </w:tc>
      </w:tr>
      <w:tr w:rsidR="00307391" w:rsidRPr="00FD1BA9" w14:paraId="7788CED2" w14:textId="77777777" w:rsidTr="00FE4B7A">
        <w:tc>
          <w:tcPr>
            <w:tcW w:w="5000" w:type="pct"/>
          </w:tcPr>
          <w:p w14:paraId="448805B3" w14:textId="3681F78C" w:rsidR="00301177" w:rsidRPr="00301177" w:rsidRDefault="00301177" w:rsidP="00301177">
            <w:pPr>
              <w:numPr>
                <w:ilvl w:val="0"/>
                <w:numId w:val="12"/>
              </w:numPr>
              <w:spacing w:line="360" w:lineRule="auto"/>
              <w:rPr>
                <w:rFonts w:ascii="Arial" w:hAnsi="Arial" w:cs="Arial"/>
                <w:lang w:val="en-AU"/>
              </w:rPr>
            </w:pPr>
            <w:r w:rsidRPr="00693693">
              <w:rPr>
                <w:rFonts w:ascii="Arial" w:hAnsi="Arial" w:cs="Arial"/>
                <w:lang w:val="en-AU"/>
              </w:rPr>
              <w:t>Experience of working in an educational setting</w:t>
            </w:r>
          </w:p>
          <w:p w14:paraId="68A59F4D" w14:textId="77777777" w:rsidR="00301177" w:rsidRDefault="00301177" w:rsidP="00301177">
            <w:pPr>
              <w:numPr>
                <w:ilvl w:val="0"/>
                <w:numId w:val="12"/>
              </w:numPr>
              <w:spacing w:line="360" w:lineRule="auto"/>
              <w:rPr>
                <w:rFonts w:ascii="Arial" w:hAnsi="Arial" w:cs="Arial"/>
                <w:lang w:val="en-AU"/>
              </w:rPr>
            </w:pPr>
            <w:r w:rsidRPr="00693693">
              <w:rPr>
                <w:rFonts w:ascii="Arial" w:hAnsi="Arial" w:cs="Arial"/>
                <w:lang w:val="en-AU"/>
              </w:rPr>
              <w:t>Knowledge of agencies which are available to support young people and their families</w:t>
            </w:r>
          </w:p>
          <w:p w14:paraId="72EC8A76" w14:textId="51B6D848" w:rsidR="00307391" w:rsidRPr="00715512" w:rsidRDefault="00301177" w:rsidP="00715512">
            <w:pPr>
              <w:numPr>
                <w:ilvl w:val="0"/>
                <w:numId w:val="12"/>
              </w:numPr>
              <w:spacing w:line="360" w:lineRule="auto"/>
              <w:rPr>
                <w:rFonts w:ascii="Arial" w:hAnsi="Arial" w:cs="Arial"/>
                <w:lang w:val="en-AU"/>
              </w:rPr>
            </w:pPr>
            <w:r w:rsidRPr="00301177">
              <w:rPr>
                <w:rFonts w:ascii="Arial" w:hAnsi="Arial" w:cs="Arial"/>
                <w:lang w:val="en-AU"/>
              </w:rPr>
              <w:t xml:space="preserve">Understanding of issues affecting </w:t>
            </w:r>
            <w:r w:rsidRPr="00301177">
              <w:rPr>
                <w:rFonts w:ascii="Arial" w:hAnsi="Arial" w:cs="Arial"/>
              </w:rPr>
              <w:t>families who have English as an Additional Language and children of GRT heritage</w:t>
            </w:r>
          </w:p>
        </w:tc>
      </w:tr>
    </w:tbl>
    <w:p w14:paraId="387EE21A" w14:textId="77777777" w:rsidR="006E246D" w:rsidRPr="008F0E62" w:rsidRDefault="006E246D" w:rsidP="006E246D">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6E246D" w:rsidRPr="00FD1BA9" w14:paraId="14A5B436" w14:textId="77777777" w:rsidTr="001766F7">
        <w:tc>
          <w:tcPr>
            <w:tcW w:w="5000" w:type="pct"/>
            <w:shd w:val="clear" w:color="auto" w:fill="D9D9D9" w:themeFill="background1" w:themeFillShade="D9"/>
          </w:tcPr>
          <w:p w14:paraId="09D5AB55" w14:textId="77777777" w:rsidR="006E246D" w:rsidRDefault="006E246D" w:rsidP="001766F7">
            <w:pPr>
              <w:rPr>
                <w:rFonts w:ascii="Arial" w:hAnsi="Arial" w:cs="Arial"/>
              </w:rPr>
            </w:pPr>
            <w:r>
              <w:rPr>
                <w:rFonts w:ascii="Arial" w:hAnsi="Arial" w:cs="Arial"/>
              </w:rPr>
              <w:t xml:space="preserve">These criteria will be assessed at the application and interview stage </w:t>
            </w:r>
          </w:p>
          <w:p w14:paraId="76B4E442" w14:textId="37170989" w:rsidR="006E246D" w:rsidRPr="00EB2F04" w:rsidRDefault="006E246D" w:rsidP="001766F7">
            <w:pPr>
              <w:rPr>
                <w:rFonts w:ascii="Arial" w:hAnsi="Arial" w:cs="Arial"/>
              </w:rPr>
            </w:pPr>
          </w:p>
        </w:tc>
      </w:tr>
      <w:tr w:rsidR="006E246D" w:rsidRPr="00FD1BA9" w14:paraId="430E225D" w14:textId="77777777" w:rsidTr="001766F7">
        <w:tc>
          <w:tcPr>
            <w:tcW w:w="5000" w:type="pct"/>
          </w:tcPr>
          <w:p w14:paraId="60AFF287" w14:textId="77777777" w:rsidR="006E246D" w:rsidRPr="00715512" w:rsidRDefault="006E246D" w:rsidP="001766F7">
            <w:pPr>
              <w:pStyle w:val="ListParagraph"/>
              <w:numPr>
                <w:ilvl w:val="0"/>
                <w:numId w:val="13"/>
              </w:numPr>
              <w:spacing w:line="360" w:lineRule="auto"/>
              <w:rPr>
                <w:rFonts w:ascii="Arial" w:hAnsi="Arial" w:cs="Arial"/>
                <w:lang w:val="en-AU"/>
              </w:rPr>
            </w:pPr>
            <w:r w:rsidRPr="00715512">
              <w:rPr>
                <w:rFonts w:ascii="Arial" w:hAnsi="Arial" w:cs="Arial"/>
                <w:lang w:val="en-AU"/>
              </w:rPr>
              <w:t>Experience of successfully working with vulnerable children and their families and understanding of their needs</w:t>
            </w:r>
          </w:p>
          <w:p w14:paraId="58F7FD88" w14:textId="77777777" w:rsidR="006E246D" w:rsidRPr="00715512" w:rsidRDefault="006E246D" w:rsidP="001766F7">
            <w:pPr>
              <w:pStyle w:val="ListParagraph"/>
              <w:numPr>
                <w:ilvl w:val="0"/>
                <w:numId w:val="13"/>
              </w:numPr>
              <w:spacing w:line="360" w:lineRule="auto"/>
              <w:rPr>
                <w:rFonts w:ascii="Arial" w:hAnsi="Arial" w:cs="Arial"/>
                <w:lang w:val="en-AU"/>
              </w:rPr>
            </w:pPr>
            <w:r w:rsidRPr="00715512">
              <w:rPr>
                <w:rFonts w:ascii="Arial" w:hAnsi="Arial" w:cs="Arial"/>
                <w:lang w:val="en-AU"/>
              </w:rPr>
              <w:t>Experience of conducting outcomes-based assessments of children with complex need</w:t>
            </w:r>
            <w:r>
              <w:rPr>
                <w:rFonts w:ascii="Arial" w:hAnsi="Arial" w:cs="Arial"/>
                <w:lang w:val="en-AU"/>
              </w:rPr>
              <w:t>s</w:t>
            </w:r>
          </w:p>
          <w:p w14:paraId="3CC6381A" w14:textId="77777777" w:rsidR="006E246D" w:rsidRPr="00715512" w:rsidRDefault="006E246D" w:rsidP="001766F7">
            <w:pPr>
              <w:pStyle w:val="ListParagraph"/>
              <w:numPr>
                <w:ilvl w:val="0"/>
                <w:numId w:val="13"/>
              </w:numPr>
              <w:spacing w:line="360" w:lineRule="auto"/>
              <w:rPr>
                <w:rFonts w:ascii="Arial" w:hAnsi="Arial" w:cs="Arial"/>
                <w:lang w:val="en-AU"/>
              </w:rPr>
            </w:pPr>
            <w:r w:rsidRPr="00715512">
              <w:rPr>
                <w:rFonts w:ascii="Arial" w:hAnsi="Arial" w:cs="Arial"/>
                <w:lang w:val="en-AU"/>
              </w:rPr>
              <w:t>Experience of applying a wide range of approaches to work with children and families.</w:t>
            </w:r>
          </w:p>
          <w:p w14:paraId="1B63144A" w14:textId="77777777" w:rsidR="006E246D" w:rsidRPr="00715512" w:rsidRDefault="006E246D" w:rsidP="001766F7">
            <w:pPr>
              <w:pStyle w:val="ListParagraph"/>
              <w:numPr>
                <w:ilvl w:val="0"/>
                <w:numId w:val="13"/>
              </w:numPr>
              <w:spacing w:line="360" w:lineRule="auto"/>
              <w:rPr>
                <w:rFonts w:ascii="Arial" w:hAnsi="Arial" w:cs="Arial"/>
                <w:lang w:val="en-AU"/>
              </w:rPr>
            </w:pPr>
            <w:r w:rsidRPr="00715512">
              <w:rPr>
                <w:rFonts w:ascii="Arial" w:hAnsi="Arial" w:cs="Arial"/>
                <w:lang w:val="en-AU"/>
              </w:rPr>
              <w:t>Experience of working within the principles of key work and integrated practice to deliver on shared priorities</w:t>
            </w:r>
          </w:p>
        </w:tc>
      </w:tr>
    </w:tbl>
    <w:p w14:paraId="2E022D45" w14:textId="77777777" w:rsidR="006E246D" w:rsidRDefault="006E246D" w:rsidP="006E246D">
      <w:pPr>
        <w:pStyle w:val="Heading1"/>
      </w:pPr>
      <w:r>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6E246D" w:rsidRPr="00FD1BA9" w14:paraId="2D96E9E6" w14:textId="77777777" w:rsidTr="001766F7">
        <w:tc>
          <w:tcPr>
            <w:tcW w:w="5000" w:type="pct"/>
            <w:shd w:val="clear" w:color="auto" w:fill="D9D9D9" w:themeFill="background1" w:themeFillShade="D9"/>
          </w:tcPr>
          <w:p w14:paraId="63ACB3E2" w14:textId="77777777" w:rsidR="006E246D" w:rsidRDefault="006E246D" w:rsidP="001766F7">
            <w:pPr>
              <w:rPr>
                <w:rFonts w:ascii="Arial" w:hAnsi="Arial" w:cs="Arial"/>
              </w:rPr>
            </w:pPr>
            <w:r>
              <w:rPr>
                <w:rFonts w:ascii="Arial" w:hAnsi="Arial" w:cs="Arial"/>
              </w:rPr>
              <w:t xml:space="preserve">These criteria will be assessed at the application and interview stage </w:t>
            </w:r>
          </w:p>
          <w:p w14:paraId="248F6EB5" w14:textId="01CE5558" w:rsidR="006E246D" w:rsidRPr="00EB2F04" w:rsidRDefault="006E246D" w:rsidP="001766F7">
            <w:pPr>
              <w:rPr>
                <w:rFonts w:ascii="Arial" w:hAnsi="Arial" w:cs="Arial"/>
              </w:rPr>
            </w:pPr>
          </w:p>
        </w:tc>
      </w:tr>
      <w:tr w:rsidR="006E246D" w:rsidRPr="00FD1BA9" w14:paraId="520AE25A" w14:textId="77777777" w:rsidTr="001766F7">
        <w:tc>
          <w:tcPr>
            <w:tcW w:w="5000" w:type="pct"/>
          </w:tcPr>
          <w:p w14:paraId="1197F5B9" w14:textId="77777777" w:rsidR="006E246D" w:rsidRPr="00715512" w:rsidRDefault="006E246D" w:rsidP="001766F7">
            <w:pPr>
              <w:pStyle w:val="ListParagraph"/>
              <w:numPr>
                <w:ilvl w:val="0"/>
                <w:numId w:val="14"/>
              </w:numPr>
              <w:spacing w:line="360" w:lineRule="auto"/>
              <w:rPr>
                <w:rFonts w:ascii="Arial" w:hAnsi="Arial" w:cs="Arial"/>
                <w:lang w:val="en-AU"/>
              </w:rPr>
            </w:pPr>
            <w:r w:rsidRPr="00715512">
              <w:rPr>
                <w:rFonts w:ascii="Arial" w:hAnsi="Arial" w:cs="Arial"/>
                <w:lang w:val="en-AU"/>
              </w:rPr>
              <w:t>Self-motivated</w:t>
            </w:r>
          </w:p>
          <w:p w14:paraId="0DBA7388" w14:textId="77777777" w:rsidR="006E246D" w:rsidRPr="00715512" w:rsidRDefault="006E246D" w:rsidP="001766F7">
            <w:pPr>
              <w:pStyle w:val="ListParagraph"/>
              <w:numPr>
                <w:ilvl w:val="0"/>
                <w:numId w:val="14"/>
              </w:numPr>
              <w:spacing w:line="360" w:lineRule="auto"/>
              <w:rPr>
                <w:rFonts w:ascii="Arial" w:hAnsi="Arial" w:cs="Arial"/>
                <w:lang w:val="en-AU"/>
              </w:rPr>
            </w:pPr>
            <w:r w:rsidRPr="00715512">
              <w:rPr>
                <w:rFonts w:ascii="Arial" w:hAnsi="Arial" w:cs="Arial"/>
                <w:lang w:val="en-AU"/>
              </w:rPr>
              <w:t>A commitment to achieving the best outcomes for young people</w:t>
            </w:r>
          </w:p>
          <w:p w14:paraId="44EEDA29" w14:textId="77777777" w:rsidR="006E246D" w:rsidRPr="00715512" w:rsidRDefault="006E246D" w:rsidP="001766F7">
            <w:pPr>
              <w:pStyle w:val="ListParagraph"/>
              <w:numPr>
                <w:ilvl w:val="0"/>
                <w:numId w:val="14"/>
              </w:numPr>
              <w:spacing w:line="360" w:lineRule="auto"/>
              <w:rPr>
                <w:rFonts w:ascii="Arial" w:hAnsi="Arial" w:cs="Arial"/>
                <w:lang w:val="en-AU"/>
              </w:rPr>
            </w:pPr>
            <w:r w:rsidRPr="00715512">
              <w:rPr>
                <w:rFonts w:ascii="Arial" w:hAnsi="Arial" w:cs="Arial"/>
                <w:lang w:val="en-AU"/>
              </w:rPr>
              <w:t>Professional integrity and confidentiality</w:t>
            </w:r>
          </w:p>
          <w:p w14:paraId="1A3421C0" w14:textId="77777777" w:rsidR="006E246D" w:rsidRPr="00715512" w:rsidRDefault="006E246D" w:rsidP="001766F7">
            <w:pPr>
              <w:pStyle w:val="ListParagraph"/>
              <w:numPr>
                <w:ilvl w:val="0"/>
                <w:numId w:val="14"/>
              </w:numPr>
              <w:spacing w:line="360" w:lineRule="auto"/>
              <w:rPr>
                <w:rFonts w:ascii="Arial" w:hAnsi="Arial" w:cs="Arial"/>
                <w:lang w:val="en-AU"/>
              </w:rPr>
            </w:pPr>
            <w:r w:rsidRPr="00715512">
              <w:rPr>
                <w:rFonts w:ascii="Arial" w:hAnsi="Arial" w:cs="Arial"/>
                <w:lang w:val="en-AU"/>
              </w:rPr>
              <w:t>Ability to challenge professionals and parents whilst remaining calm and maintaining effective relationships</w:t>
            </w:r>
          </w:p>
          <w:p w14:paraId="5CFF87D5" w14:textId="77777777" w:rsidR="006E246D" w:rsidRPr="00AD5DAC" w:rsidRDefault="006E246D" w:rsidP="001766F7">
            <w:pPr>
              <w:pStyle w:val="ListParagraph"/>
              <w:numPr>
                <w:ilvl w:val="0"/>
                <w:numId w:val="14"/>
              </w:numPr>
              <w:spacing w:line="360" w:lineRule="auto"/>
              <w:rPr>
                <w:rFonts w:ascii="Arial" w:hAnsi="Arial" w:cs="Arial"/>
                <w:lang w:val="en-AU"/>
              </w:rPr>
            </w:pPr>
            <w:r w:rsidRPr="00715512">
              <w:rPr>
                <w:rFonts w:ascii="Arial" w:hAnsi="Arial" w:cs="Arial"/>
                <w:lang w:val="en-AU"/>
              </w:rPr>
              <w:t>Full driving licen</w:t>
            </w:r>
            <w:r>
              <w:rPr>
                <w:rFonts w:ascii="Arial" w:hAnsi="Arial" w:cs="Arial"/>
                <w:lang w:val="en-AU"/>
              </w:rPr>
              <w:t>c</w:t>
            </w:r>
            <w:r w:rsidRPr="00715512">
              <w:rPr>
                <w:rFonts w:ascii="Arial" w:hAnsi="Arial" w:cs="Arial"/>
                <w:lang w:val="en-AU"/>
              </w:rPr>
              <w:t>e or the ability to demonstrate how you will meet the travelling needs of the role</w:t>
            </w:r>
          </w:p>
        </w:tc>
      </w:tr>
    </w:tbl>
    <w:p w14:paraId="069A66B9" w14:textId="77777777" w:rsidR="006E246D" w:rsidRDefault="006E246D" w:rsidP="006E246D"/>
    <w:p w14:paraId="6C637A61" w14:textId="77777777" w:rsidR="006E246D" w:rsidRPr="00346448" w:rsidRDefault="006E246D" w:rsidP="006E246D">
      <w:pPr>
        <w:rPr>
          <w:rFonts w:ascii="Arial" w:hAnsi="Arial" w:cs="Arial"/>
          <w:b/>
          <w:bCs/>
        </w:rPr>
      </w:pPr>
      <w:r w:rsidRPr="00346448">
        <w:rPr>
          <w:rFonts w:ascii="Arial" w:hAnsi="Arial" w:cs="Arial"/>
          <w:b/>
          <w:bCs/>
        </w:rPr>
        <w:t xml:space="preserve">Date (drawn up): </w:t>
      </w:r>
      <w:r w:rsidRPr="00715512">
        <w:rPr>
          <w:rFonts w:ascii="Arial" w:hAnsi="Arial" w:cs="Arial"/>
          <w:bCs/>
        </w:rPr>
        <w:t>July 2014</w:t>
      </w:r>
      <w:r>
        <w:rPr>
          <w:rFonts w:ascii="Arial" w:hAnsi="Arial" w:cs="Arial"/>
          <w:bCs/>
        </w:rPr>
        <w:t>June 2021 IW</w:t>
      </w:r>
    </w:p>
    <w:p w14:paraId="3F5ADDC4" w14:textId="77777777" w:rsidR="006E246D" w:rsidRDefault="006E246D" w:rsidP="006E246D">
      <w:pPr>
        <w:rPr>
          <w:rFonts w:ascii="Arial" w:hAnsi="Arial" w:cs="Arial"/>
          <w:b/>
          <w:bCs/>
        </w:rPr>
      </w:pPr>
      <w:r>
        <w:rPr>
          <w:rFonts w:ascii="Arial" w:hAnsi="Arial" w:cs="Arial"/>
          <w:b/>
          <w:bCs/>
        </w:rPr>
        <w:t>Name</w:t>
      </w:r>
      <w:r w:rsidRPr="00346448">
        <w:rPr>
          <w:rFonts w:ascii="Arial" w:hAnsi="Arial" w:cs="Arial"/>
          <w:b/>
          <w:bCs/>
        </w:rPr>
        <w:t xml:space="preserve"> of Officer(s) drawing up person specifications: </w:t>
      </w:r>
    </w:p>
    <w:p w14:paraId="0AB7EAF2" w14:textId="350BDFF9" w:rsidR="006E246D" w:rsidRPr="006E246D" w:rsidRDefault="006E246D" w:rsidP="006E246D">
      <w:pPr>
        <w:rPr>
          <w:rFonts w:ascii="Arial" w:hAnsi="Arial" w:cs="Arial"/>
          <w:b/>
          <w:bCs/>
        </w:rPr>
        <w:sectPr w:rsidR="006E246D" w:rsidRPr="006E246D" w:rsidSect="003F5381">
          <w:pgSz w:w="11906" w:h="16838"/>
          <w:pgMar w:top="1440" w:right="1440" w:bottom="1440" w:left="1440" w:header="708" w:footer="708" w:gutter="0"/>
          <w:cols w:space="708"/>
          <w:docGrid w:linePitch="360"/>
        </w:sectPr>
      </w:pPr>
      <w:r>
        <w:rPr>
          <w:rFonts w:ascii="Arial" w:hAnsi="Arial" w:cs="Arial"/>
          <w:b/>
          <w:bCs/>
        </w:rPr>
        <w:t xml:space="preserve">Job Evaluation Reference: </w:t>
      </w:r>
      <w:r w:rsidRPr="00715512">
        <w:rPr>
          <w:rFonts w:ascii="Arial" w:hAnsi="Arial" w:cs="Arial"/>
          <w:bCs/>
        </w:rPr>
        <w:t>JE118</w:t>
      </w:r>
      <w:r>
        <w:rPr>
          <w:rFonts w:ascii="Arial" w:hAnsi="Arial" w:cs="Arial"/>
          <w:bCs/>
        </w:rPr>
        <w:t>79</w:t>
      </w:r>
    </w:p>
    <w:p w14:paraId="1D997381" w14:textId="77777777" w:rsidR="006E246D" w:rsidRPr="006E246D" w:rsidRDefault="006E246D" w:rsidP="006E246D">
      <w:pPr>
        <w:jc w:val="center"/>
        <w:rPr>
          <w:rFonts w:ascii="Arial" w:hAnsi="Arial" w:cs="Arial"/>
          <w:b/>
          <w:bCs/>
          <w:kern w:val="32"/>
          <w:szCs w:val="32"/>
          <w:lang w:eastAsia="en-US"/>
        </w:rPr>
      </w:pPr>
      <w:r w:rsidRPr="006E246D">
        <w:rPr>
          <w:rFonts w:ascii="Arial" w:hAnsi="Arial" w:cs="Arial"/>
          <w:b/>
          <w:bCs/>
          <w:kern w:val="32"/>
          <w:szCs w:val="32"/>
          <w:lang w:eastAsia="en-US"/>
        </w:rPr>
        <w:lastRenderedPageBreak/>
        <w:t>Health &amp; Safety Functions</w:t>
      </w:r>
    </w:p>
    <w:p w14:paraId="22F0EE36" w14:textId="77777777" w:rsidR="006E246D" w:rsidRPr="007C6DD7" w:rsidRDefault="006E246D" w:rsidP="006E246D">
      <w:pPr>
        <w:pStyle w:val="Title"/>
        <w:tabs>
          <w:tab w:val="left" w:pos="316"/>
        </w:tabs>
        <w:jc w:val="left"/>
        <w:outlineLvl w:val="0"/>
        <w:rPr>
          <w:u w:val="none"/>
        </w:rPr>
      </w:pPr>
      <w:r w:rsidRPr="007C6DD7">
        <w:rPr>
          <w:u w:val="none"/>
        </w:rPr>
        <w:tab/>
      </w:r>
    </w:p>
    <w:p w14:paraId="0FEF5900" w14:textId="77777777" w:rsidR="006E246D" w:rsidRPr="007C6DD7" w:rsidRDefault="006E246D" w:rsidP="006E246D">
      <w:pPr>
        <w:pStyle w:val="Title"/>
        <w:ind w:left="-900" w:right="-694"/>
        <w:jc w:val="both"/>
        <w:outlineLvl w:val="0"/>
        <w:rPr>
          <w:b w:val="0"/>
          <w:bCs w:val="0"/>
          <w:u w:val="none"/>
        </w:rPr>
      </w:pPr>
      <w:r w:rsidRPr="007C6DD7">
        <w:rPr>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p w14:paraId="6C35FE22" w14:textId="77777777" w:rsidR="006E246D" w:rsidRPr="007C6DD7" w:rsidRDefault="006E246D" w:rsidP="006E246D">
      <w:pPr>
        <w:pStyle w:val="Title"/>
        <w:ind w:left="-360"/>
        <w:jc w:val="both"/>
        <w:outlineLvl w:val="0"/>
        <w:rPr>
          <w:b w:val="0"/>
          <w:bCs w:val="0"/>
          <w:u w:val="none"/>
        </w:rPr>
      </w:pPr>
    </w:p>
    <w:p w14:paraId="6E6353D6" w14:textId="77777777" w:rsidR="006E246D" w:rsidRPr="007C6DD7" w:rsidRDefault="006E246D" w:rsidP="006E246D">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6E246D" w:rsidRPr="000C0D38" w14:paraId="5F691752" w14:textId="77777777" w:rsidTr="001766F7">
        <w:trPr>
          <w:tblHeader/>
        </w:trPr>
        <w:tc>
          <w:tcPr>
            <w:tcW w:w="8650" w:type="dxa"/>
            <w:shd w:val="clear" w:color="auto" w:fill="auto"/>
          </w:tcPr>
          <w:p w14:paraId="739431C0" w14:textId="77777777" w:rsidR="006E246D" w:rsidRPr="005C772C" w:rsidRDefault="006E246D" w:rsidP="001766F7">
            <w:pPr>
              <w:rPr>
                <w:rFonts w:ascii="Arial" w:hAnsi="Arial" w:cs="Arial"/>
                <w:b/>
                <w:bCs/>
              </w:rPr>
            </w:pPr>
            <w:r w:rsidRPr="005C772C">
              <w:rPr>
                <w:rFonts w:ascii="Arial" w:hAnsi="Arial" w:cs="Arial"/>
                <w:b/>
                <w:bCs/>
              </w:rPr>
              <w:t>Function</w:t>
            </w:r>
          </w:p>
        </w:tc>
        <w:tc>
          <w:tcPr>
            <w:tcW w:w="1430" w:type="dxa"/>
            <w:shd w:val="clear" w:color="auto" w:fill="auto"/>
          </w:tcPr>
          <w:p w14:paraId="17457A14" w14:textId="77777777" w:rsidR="006E246D" w:rsidRPr="005C772C" w:rsidRDefault="006E246D" w:rsidP="001766F7">
            <w:pPr>
              <w:jc w:val="center"/>
              <w:rPr>
                <w:rFonts w:ascii="Arial" w:hAnsi="Arial" w:cs="Arial"/>
                <w:b/>
                <w:bCs/>
              </w:rPr>
            </w:pPr>
            <w:r w:rsidRPr="005C772C">
              <w:rPr>
                <w:rFonts w:ascii="Arial" w:hAnsi="Arial" w:cs="Arial"/>
                <w:b/>
                <w:bCs/>
              </w:rPr>
              <w:t xml:space="preserve">Applicable to role </w:t>
            </w:r>
          </w:p>
        </w:tc>
      </w:tr>
      <w:tr w:rsidR="006E246D" w:rsidRPr="000C0D38" w14:paraId="41767599" w14:textId="77777777" w:rsidTr="001766F7">
        <w:trPr>
          <w:tblHeader/>
        </w:trPr>
        <w:tc>
          <w:tcPr>
            <w:tcW w:w="8650" w:type="dxa"/>
            <w:shd w:val="clear" w:color="auto" w:fill="auto"/>
          </w:tcPr>
          <w:p w14:paraId="5DB09E9F" w14:textId="77777777" w:rsidR="006E246D" w:rsidRPr="000C0D38" w:rsidRDefault="006E246D" w:rsidP="001766F7">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5BC220F0" w14:textId="77777777" w:rsidR="006E246D" w:rsidRPr="000C0D38" w:rsidRDefault="006E246D" w:rsidP="001766F7">
            <w:pPr>
              <w:jc w:val="center"/>
              <w:rPr>
                <w:rFonts w:ascii="Arial" w:hAnsi="Arial" w:cs="Arial"/>
              </w:rPr>
            </w:pPr>
            <w:r>
              <w:rPr>
                <w:rFonts w:ascii="Arial" w:hAnsi="Arial" w:cs="Arial"/>
              </w:rPr>
              <w:t>Yes</w:t>
            </w:r>
          </w:p>
        </w:tc>
      </w:tr>
      <w:tr w:rsidR="006E246D" w:rsidRPr="000C0D38" w14:paraId="6BBF0541" w14:textId="77777777" w:rsidTr="001766F7">
        <w:trPr>
          <w:tblHeader/>
        </w:trPr>
        <w:tc>
          <w:tcPr>
            <w:tcW w:w="8650" w:type="dxa"/>
            <w:shd w:val="clear" w:color="auto" w:fill="auto"/>
          </w:tcPr>
          <w:p w14:paraId="788A4353" w14:textId="77777777" w:rsidR="006E246D" w:rsidRPr="000C0D38" w:rsidRDefault="006E246D" w:rsidP="001766F7">
            <w:pPr>
              <w:rPr>
                <w:rFonts w:ascii="Arial" w:hAnsi="Arial" w:cs="Arial"/>
              </w:rPr>
            </w:pPr>
            <w:r w:rsidRPr="000C0D38">
              <w:rPr>
                <w:rFonts w:ascii="Arial" w:hAnsi="Arial" w:cs="Arial"/>
              </w:rPr>
              <w:t>Working with children/vulnerable adults</w:t>
            </w:r>
          </w:p>
        </w:tc>
        <w:tc>
          <w:tcPr>
            <w:tcW w:w="1430" w:type="dxa"/>
            <w:shd w:val="clear" w:color="auto" w:fill="auto"/>
          </w:tcPr>
          <w:p w14:paraId="6B45B1B3" w14:textId="77777777" w:rsidR="006E246D" w:rsidRPr="000C0D38" w:rsidRDefault="006E246D" w:rsidP="001766F7">
            <w:pPr>
              <w:jc w:val="center"/>
              <w:rPr>
                <w:rFonts w:ascii="Arial" w:hAnsi="Arial" w:cs="Arial"/>
              </w:rPr>
            </w:pPr>
            <w:r>
              <w:rPr>
                <w:rFonts w:ascii="Arial" w:hAnsi="Arial" w:cs="Arial"/>
              </w:rPr>
              <w:t>Yes</w:t>
            </w:r>
          </w:p>
        </w:tc>
      </w:tr>
      <w:tr w:rsidR="006E246D" w:rsidRPr="000C0D38" w14:paraId="61B07584" w14:textId="77777777" w:rsidTr="001766F7">
        <w:trPr>
          <w:tblHeader/>
        </w:trPr>
        <w:tc>
          <w:tcPr>
            <w:tcW w:w="8650" w:type="dxa"/>
            <w:shd w:val="clear" w:color="auto" w:fill="auto"/>
          </w:tcPr>
          <w:p w14:paraId="1A3977BE" w14:textId="77777777" w:rsidR="006E246D" w:rsidRPr="000C0D38" w:rsidRDefault="006E246D" w:rsidP="001766F7">
            <w:pPr>
              <w:rPr>
                <w:rFonts w:ascii="Arial" w:hAnsi="Arial" w:cs="Arial"/>
              </w:rPr>
            </w:pPr>
            <w:r w:rsidRPr="000C0D38">
              <w:rPr>
                <w:rFonts w:ascii="Arial" w:hAnsi="Arial" w:cs="Arial"/>
              </w:rPr>
              <w:t>Moving &amp; handling operations</w:t>
            </w:r>
          </w:p>
        </w:tc>
        <w:tc>
          <w:tcPr>
            <w:tcW w:w="1430" w:type="dxa"/>
            <w:shd w:val="clear" w:color="auto" w:fill="auto"/>
          </w:tcPr>
          <w:p w14:paraId="29B36182" w14:textId="77777777" w:rsidR="006E246D" w:rsidRPr="000C0D38" w:rsidRDefault="006E246D" w:rsidP="001766F7">
            <w:pPr>
              <w:jc w:val="center"/>
              <w:rPr>
                <w:rFonts w:ascii="Arial" w:hAnsi="Arial" w:cs="Arial"/>
              </w:rPr>
            </w:pPr>
            <w:r>
              <w:rPr>
                <w:rFonts w:ascii="Arial" w:hAnsi="Arial" w:cs="Arial"/>
              </w:rPr>
              <w:t>No</w:t>
            </w:r>
          </w:p>
        </w:tc>
      </w:tr>
      <w:tr w:rsidR="006E246D" w:rsidRPr="000C0D38" w14:paraId="782D00AD" w14:textId="77777777" w:rsidTr="001766F7">
        <w:trPr>
          <w:tblHeader/>
        </w:trPr>
        <w:tc>
          <w:tcPr>
            <w:tcW w:w="8650" w:type="dxa"/>
            <w:shd w:val="clear" w:color="auto" w:fill="auto"/>
          </w:tcPr>
          <w:p w14:paraId="4999391F" w14:textId="77777777" w:rsidR="006E246D" w:rsidRPr="000C0D38" w:rsidRDefault="006E246D" w:rsidP="001766F7">
            <w:pPr>
              <w:rPr>
                <w:rFonts w:ascii="Arial" w:hAnsi="Arial" w:cs="Arial"/>
              </w:rPr>
            </w:pPr>
            <w:r w:rsidRPr="000C0D38">
              <w:rPr>
                <w:rFonts w:ascii="Arial" w:hAnsi="Arial" w:cs="Arial"/>
              </w:rPr>
              <w:t>Occupational Driving</w:t>
            </w:r>
          </w:p>
        </w:tc>
        <w:tc>
          <w:tcPr>
            <w:tcW w:w="1430" w:type="dxa"/>
            <w:shd w:val="clear" w:color="auto" w:fill="auto"/>
          </w:tcPr>
          <w:p w14:paraId="163130E2"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6DB7E0DF" w14:textId="77777777" w:rsidTr="001766F7">
        <w:trPr>
          <w:tblHeader/>
        </w:trPr>
        <w:tc>
          <w:tcPr>
            <w:tcW w:w="8650" w:type="dxa"/>
            <w:shd w:val="clear" w:color="auto" w:fill="auto"/>
          </w:tcPr>
          <w:p w14:paraId="717FDDFD" w14:textId="77777777" w:rsidR="006E246D" w:rsidRPr="000C0D38" w:rsidRDefault="006E246D" w:rsidP="001766F7">
            <w:pPr>
              <w:rPr>
                <w:rFonts w:ascii="Arial" w:hAnsi="Arial" w:cs="Arial"/>
              </w:rPr>
            </w:pPr>
            <w:r w:rsidRPr="000C0D38">
              <w:rPr>
                <w:rFonts w:ascii="Arial" w:hAnsi="Arial" w:cs="Arial"/>
              </w:rPr>
              <w:t>Lone Working</w:t>
            </w:r>
          </w:p>
        </w:tc>
        <w:tc>
          <w:tcPr>
            <w:tcW w:w="1430" w:type="dxa"/>
            <w:shd w:val="clear" w:color="auto" w:fill="auto"/>
          </w:tcPr>
          <w:p w14:paraId="5174178A"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06FF2C88" w14:textId="77777777" w:rsidTr="001766F7">
        <w:trPr>
          <w:tblHeader/>
        </w:trPr>
        <w:tc>
          <w:tcPr>
            <w:tcW w:w="8650" w:type="dxa"/>
            <w:shd w:val="clear" w:color="auto" w:fill="auto"/>
          </w:tcPr>
          <w:p w14:paraId="423ABFC0" w14:textId="77777777" w:rsidR="006E246D" w:rsidRPr="000C0D38" w:rsidRDefault="006E246D" w:rsidP="001766F7">
            <w:pPr>
              <w:rPr>
                <w:rFonts w:ascii="Arial" w:hAnsi="Arial" w:cs="Arial"/>
              </w:rPr>
            </w:pPr>
            <w:r w:rsidRPr="000C0D38">
              <w:rPr>
                <w:rFonts w:ascii="Arial" w:hAnsi="Arial" w:cs="Arial"/>
              </w:rPr>
              <w:t>Working at height</w:t>
            </w:r>
          </w:p>
        </w:tc>
        <w:tc>
          <w:tcPr>
            <w:tcW w:w="1430" w:type="dxa"/>
            <w:shd w:val="clear" w:color="auto" w:fill="auto"/>
          </w:tcPr>
          <w:p w14:paraId="62DB0296"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398C2CFA" w14:textId="77777777" w:rsidTr="001766F7">
        <w:trPr>
          <w:tblHeader/>
        </w:trPr>
        <w:tc>
          <w:tcPr>
            <w:tcW w:w="8650" w:type="dxa"/>
            <w:shd w:val="clear" w:color="auto" w:fill="auto"/>
          </w:tcPr>
          <w:p w14:paraId="065C1070" w14:textId="77777777" w:rsidR="006E246D" w:rsidRPr="000C0D38" w:rsidRDefault="006E246D" w:rsidP="001766F7">
            <w:pPr>
              <w:rPr>
                <w:rFonts w:ascii="Arial" w:hAnsi="Arial" w:cs="Arial"/>
              </w:rPr>
            </w:pPr>
            <w:r w:rsidRPr="000C0D38">
              <w:rPr>
                <w:rFonts w:ascii="Arial" w:hAnsi="Arial" w:cs="Arial"/>
              </w:rPr>
              <w:t>Shift / night work</w:t>
            </w:r>
          </w:p>
        </w:tc>
        <w:tc>
          <w:tcPr>
            <w:tcW w:w="1430" w:type="dxa"/>
            <w:shd w:val="clear" w:color="auto" w:fill="auto"/>
          </w:tcPr>
          <w:p w14:paraId="14EF408D"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0633FCCC" w14:textId="77777777" w:rsidTr="001766F7">
        <w:trPr>
          <w:tblHeader/>
        </w:trPr>
        <w:tc>
          <w:tcPr>
            <w:tcW w:w="8650" w:type="dxa"/>
            <w:shd w:val="clear" w:color="auto" w:fill="auto"/>
          </w:tcPr>
          <w:p w14:paraId="51A63ECC" w14:textId="77777777" w:rsidR="006E246D" w:rsidRPr="000C0D38" w:rsidRDefault="006E246D" w:rsidP="001766F7">
            <w:pPr>
              <w:rPr>
                <w:rFonts w:ascii="Arial" w:hAnsi="Arial" w:cs="Arial"/>
              </w:rPr>
            </w:pPr>
            <w:r w:rsidRPr="000C0D38">
              <w:rPr>
                <w:rFonts w:ascii="Arial" w:hAnsi="Arial" w:cs="Arial"/>
              </w:rPr>
              <w:t>Working with hazardous substances</w:t>
            </w:r>
          </w:p>
        </w:tc>
        <w:tc>
          <w:tcPr>
            <w:tcW w:w="1430" w:type="dxa"/>
            <w:shd w:val="clear" w:color="auto" w:fill="auto"/>
          </w:tcPr>
          <w:p w14:paraId="71C3F8FD"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4694AFC5" w14:textId="77777777" w:rsidTr="001766F7">
        <w:trPr>
          <w:tblHeader/>
        </w:trPr>
        <w:tc>
          <w:tcPr>
            <w:tcW w:w="8650" w:type="dxa"/>
            <w:shd w:val="clear" w:color="auto" w:fill="auto"/>
          </w:tcPr>
          <w:p w14:paraId="1375CD64" w14:textId="77777777" w:rsidR="006E246D" w:rsidRPr="000C0D38" w:rsidRDefault="006E246D" w:rsidP="001766F7">
            <w:pPr>
              <w:rPr>
                <w:rFonts w:ascii="Arial" w:hAnsi="Arial" w:cs="Arial"/>
              </w:rPr>
            </w:pPr>
            <w:r w:rsidRPr="000C0D38">
              <w:rPr>
                <w:rFonts w:ascii="Arial" w:hAnsi="Arial" w:cs="Arial"/>
              </w:rPr>
              <w:t>Using power tools</w:t>
            </w:r>
          </w:p>
        </w:tc>
        <w:tc>
          <w:tcPr>
            <w:tcW w:w="1430" w:type="dxa"/>
            <w:shd w:val="clear" w:color="auto" w:fill="auto"/>
          </w:tcPr>
          <w:p w14:paraId="29554068"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1AEE821D" w14:textId="77777777" w:rsidTr="001766F7">
        <w:trPr>
          <w:tblHeader/>
        </w:trPr>
        <w:tc>
          <w:tcPr>
            <w:tcW w:w="8650" w:type="dxa"/>
            <w:shd w:val="clear" w:color="auto" w:fill="auto"/>
          </w:tcPr>
          <w:p w14:paraId="5127F82D" w14:textId="77777777" w:rsidR="006E246D" w:rsidRPr="000C0D38" w:rsidRDefault="006E246D" w:rsidP="001766F7">
            <w:pPr>
              <w:rPr>
                <w:rFonts w:ascii="Arial" w:hAnsi="Arial" w:cs="Arial"/>
              </w:rPr>
            </w:pPr>
            <w:r w:rsidRPr="000C0D38">
              <w:rPr>
                <w:rFonts w:ascii="Arial" w:hAnsi="Arial" w:cs="Arial"/>
              </w:rPr>
              <w:t>Exposure to noise and /or vibration</w:t>
            </w:r>
          </w:p>
        </w:tc>
        <w:tc>
          <w:tcPr>
            <w:tcW w:w="1430" w:type="dxa"/>
            <w:shd w:val="clear" w:color="auto" w:fill="auto"/>
          </w:tcPr>
          <w:p w14:paraId="0568A780"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46CDDF15" w14:textId="77777777" w:rsidTr="001766F7">
        <w:trPr>
          <w:trHeight w:val="80"/>
          <w:tblHeader/>
        </w:trPr>
        <w:tc>
          <w:tcPr>
            <w:tcW w:w="8650" w:type="dxa"/>
            <w:shd w:val="clear" w:color="auto" w:fill="auto"/>
          </w:tcPr>
          <w:p w14:paraId="4B02573E" w14:textId="77777777" w:rsidR="006E246D" w:rsidRPr="000C0D38" w:rsidRDefault="006E246D" w:rsidP="001766F7">
            <w:pPr>
              <w:rPr>
                <w:rFonts w:ascii="Arial" w:hAnsi="Arial" w:cs="Arial"/>
              </w:rPr>
            </w:pPr>
            <w:r w:rsidRPr="000C0D38">
              <w:rPr>
                <w:rFonts w:ascii="Arial" w:hAnsi="Arial" w:cs="Arial"/>
              </w:rPr>
              <w:t>Food handling</w:t>
            </w:r>
          </w:p>
        </w:tc>
        <w:tc>
          <w:tcPr>
            <w:tcW w:w="1430" w:type="dxa"/>
            <w:shd w:val="clear" w:color="auto" w:fill="auto"/>
          </w:tcPr>
          <w:p w14:paraId="33D9D505" w14:textId="77777777" w:rsidR="006E246D" w:rsidRPr="000C0D38" w:rsidRDefault="006E246D" w:rsidP="001766F7">
            <w:pPr>
              <w:jc w:val="center"/>
              <w:rPr>
                <w:rFonts w:ascii="Arial" w:hAnsi="Arial" w:cs="Arial"/>
              </w:rPr>
            </w:pPr>
            <w:r w:rsidRPr="008A01CC">
              <w:rPr>
                <w:rFonts w:ascii="Arial" w:hAnsi="Arial" w:cs="Arial"/>
              </w:rPr>
              <w:t>No</w:t>
            </w:r>
          </w:p>
        </w:tc>
      </w:tr>
      <w:tr w:rsidR="006E246D" w:rsidRPr="000C0D38" w14:paraId="5ECB1643" w14:textId="77777777" w:rsidTr="001766F7">
        <w:trPr>
          <w:trHeight w:val="80"/>
          <w:tblHeader/>
        </w:trPr>
        <w:tc>
          <w:tcPr>
            <w:tcW w:w="8650" w:type="dxa"/>
            <w:shd w:val="clear" w:color="auto" w:fill="auto"/>
          </w:tcPr>
          <w:p w14:paraId="62F4004B" w14:textId="77777777" w:rsidR="006E246D" w:rsidRPr="000C0D38" w:rsidRDefault="006E246D" w:rsidP="001766F7">
            <w:pPr>
              <w:rPr>
                <w:rFonts w:ascii="Arial" w:hAnsi="Arial" w:cs="Arial"/>
              </w:rPr>
            </w:pPr>
            <w:r w:rsidRPr="000C0D38">
              <w:rPr>
                <w:rFonts w:ascii="Arial" w:hAnsi="Arial" w:cs="Arial"/>
              </w:rPr>
              <w:t>Exposure to blood /body fluids</w:t>
            </w:r>
          </w:p>
        </w:tc>
        <w:tc>
          <w:tcPr>
            <w:tcW w:w="1430" w:type="dxa"/>
            <w:shd w:val="clear" w:color="auto" w:fill="auto"/>
          </w:tcPr>
          <w:p w14:paraId="45BC2B04" w14:textId="77777777" w:rsidR="006E246D" w:rsidRPr="000C0D38" w:rsidRDefault="006E246D" w:rsidP="001766F7">
            <w:pPr>
              <w:jc w:val="center"/>
              <w:rPr>
                <w:rFonts w:ascii="Arial" w:hAnsi="Arial" w:cs="Arial"/>
              </w:rPr>
            </w:pPr>
            <w:r w:rsidRPr="008A01CC">
              <w:rPr>
                <w:rFonts w:ascii="Arial" w:hAnsi="Arial" w:cs="Arial"/>
              </w:rPr>
              <w:t>No</w:t>
            </w:r>
          </w:p>
        </w:tc>
      </w:tr>
    </w:tbl>
    <w:p w14:paraId="5D32E1F7" w14:textId="77AC9730" w:rsidR="006E246D" w:rsidRPr="006E246D" w:rsidRDefault="006E246D" w:rsidP="006E246D">
      <w:pPr>
        <w:tabs>
          <w:tab w:val="left" w:pos="2295"/>
        </w:tabs>
        <w:sectPr w:rsidR="006E246D" w:rsidRPr="006E246D" w:rsidSect="003F5381">
          <w:pgSz w:w="11906" w:h="16838"/>
          <w:pgMar w:top="1440" w:right="1440" w:bottom="1440" w:left="1440" w:header="708" w:footer="708" w:gutter="0"/>
          <w:cols w:space="708"/>
          <w:docGrid w:linePitch="360"/>
        </w:sectPr>
      </w:pPr>
    </w:p>
    <w:p w14:paraId="246B8967" w14:textId="19D59940" w:rsidR="005C772C" w:rsidRDefault="005C772C" w:rsidP="006E246D">
      <w:pPr>
        <w:jc w:val="both"/>
        <w:rPr>
          <w:rFonts w:ascii="Arial" w:hAnsi="Arial" w:cs="Arial"/>
        </w:rPr>
      </w:pPr>
    </w:p>
    <w:p w14:paraId="3264E75F" w14:textId="640CE70D" w:rsidR="006E246D" w:rsidRPr="006E246D" w:rsidRDefault="006E246D" w:rsidP="006E246D">
      <w:pPr>
        <w:rPr>
          <w:rFonts w:ascii="Arial" w:hAnsi="Arial" w:cs="Arial"/>
        </w:rPr>
      </w:pPr>
    </w:p>
    <w:p w14:paraId="5E08B8C2" w14:textId="0FA4DEEB" w:rsidR="006E246D" w:rsidRPr="006E246D" w:rsidRDefault="006E246D" w:rsidP="006E246D">
      <w:pPr>
        <w:rPr>
          <w:rFonts w:ascii="Arial" w:hAnsi="Arial" w:cs="Arial"/>
        </w:rPr>
      </w:pPr>
    </w:p>
    <w:p w14:paraId="43089B30" w14:textId="3C3654A8" w:rsidR="006E246D" w:rsidRPr="006E246D" w:rsidRDefault="006E246D" w:rsidP="006E246D">
      <w:pPr>
        <w:rPr>
          <w:rFonts w:ascii="Arial" w:hAnsi="Arial" w:cs="Arial"/>
        </w:rPr>
      </w:pPr>
    </w:p>
    <w:p w14:paraId="0B5A912B" w14:textId="2C7FD3D2" w:rsidR="006E246D" w:rsidRPr="006E246D" w:rsidRDefault="006E246D" w:rsidP="006E246D">
      <w:pPr>
        <w:rPr>
          <w:rFonts w:ascii="Arial" w:hAnsi="Arial" w:cs="Arial"/>
        </w:rPr>
      </w:pPr>
    </w:p>
    <w:p w14:paraId="3EEDF7C8" w14:textId="4A477AFD" w:rsidR="006E246D" w:rsidRPr="006E246D" w:rsidRDefault="006E246D" w:rsidP="006E246D">
      <w:pPr>
        <w:rPr>
          <w:rFonts w:ascii="Arial" w:hAnsi="Arial" w:cs="Arial"/>
        </w:rPr>
      </w:pPr>
    </w:p>
    <w:p w14:paraId="334612C1" w14:textId="224A3D99" w:rsidR="006E246D" w:rsidRPr="006E246D" w:rsidRDefault="006E246D" w:rsidP="006E246D">
      <w:pPr>
        <w:rPr>
          <w:rFonts w:ascii="Arial" w:hAnsi="Arial" w:cs="Arial"/>
        </w:rPr>
      </w:pPr>
    </w:p>
    <w:p w14:paraId="1529D500" w14:textId="00DD203E" w:rsidR="006E246D" w:rsidRPr="006E246D" w:rsidRDefault="006E246D" w:rsidP="006E246D">
      <w:pPr>
        <w:rPr>
          <w:rFonts w:ascii="Arial" w:hAnsi="Arial" w:cs="Arial"/>
        </w:rPr>
      </w:pPr>
    </w:p>
    <w:p w14:paraId="3E2AA9B0" w14:textId="05BCA381" w:rsidR="006E246D" w:rsidRPr="006E246D" w:rsidRDefault="006E246D" w:rsidP="006E246D">
      <w:pPr>
        <w:rPr>
          <w:rFonts w:ascii="Arial" w:hAnsi="Arial" w:cs="Arial"/>
        </w:rPr>
      </w:pPr>
    </w:p>
    <w:p w14:paraId="30D92D48" w14:textId="16AAFD73" w:rsidR="006E246D" w:rsidRPr="006E246D" w:rsidRDefault="006E246D" w:rsidP="006E246D">
      <w:pPr>
        <w:rPr>
          <w:rFonts w:ascii="Arial" w:hAnsi="Arial" w:cs="Arial"/>
        </w:rPr>
      </w:pPr>
    </w:p>
    <w:p w14:paraId="38C9D389" w14:textId="31C4EF6F" w:rsidR="006E246D" w:rsidRPr="006E246D" w:rsidRDefault="006E246D" w:rsidP="006E246D">
      <w:pPr>
        <w:rPr>
          <w:rFonts w:ascii="Arial" w:hAnsi="Arial" w:cs="Arial"/>
        </w:rPr>
      </w:pPr>
    </w:p>
    <w:p w14:paraId="6B2245CB" w14:textId="1CDC8019" w:rsidR="006E246D" w:rsidRPr="006E246D" w:rsidRDefault="006E246D" w:rsidP="006E246D">
      <w:pPr>
        <w:rPr>
          <w:rFonts w:ascii="Arial" w:hAnsi="Arial" w:cs="Arial"/>
        </w:rPr>
      </w:pPr>
    </w:p>
    <w:p w14:paraId="522B0297" w14:textId="570F4DF2" w:rsidR="006E246D" w:rsidRPr="006E246D" w:rsidRDefault="006E246D" w:rsidP="006E246D">
      <w:pPr>
        <w:rPr>
          <w:rFonts w:ascii="Arial" w:hAnsi="Arial" w:cs="Arial"/>
        </w:rPr>
      </w:pPr>
    </w:p>
    <w:p w14:paraId="012E16C2" w14:textId="602BBBC9" w:rsidR="006E246D" w:rsidRPr="006E246D" w:rsidRDefault="006E246D" w:rsidP="006E246D">
      <w:pPr>
        <w:rPr>
          <w:rFonts w:ascii="Arial" w:hAnsi="Arial" w:cs="Arial"/>
        </w:rPr>
      </w:pPr>
    </w:p>
    <w:p w14:paraId="08CFE76A" w14:textId="2AED80D6" w:rsidR="006E246D" w:rsidRPr="006E246D" w:rsidRDefault="006E246D" w:rsidP="006E246D">
      <w:pPr>
        <w:rPr>
          <w:rFonts w:ascii="Arial" w:hAnsi="Arial" w:cs="Arial"/>
        </w:rPr>
      </w:pPr>
    </w:p>
    <w:p w14:paraId="74745579" w14:textId="2E000AF4" w:rsidR="006E246D" w:rsidRPr="006E246D" w:rsidRDefault="006E246D" w:rsidP="006E246D">
      <w:pPr>
        <w:rPr>
          <w:rFonts w:ascii="Arial" w:hAnsi="Arial" w:cs="Arial"/>
        </w:rPr>
      </w:pPr>
    </w:p>
    <w:p w14:paraId="52B10031" w14:textId="6B613190" w:rsidR="006E246D" w:rsidRPr="006E246D" w:rsidRDefault="006E246D" w:rsidP="006E246D">
      <w:pPr>
        <w:rPr>
          <w:rFonts w:ascii="Arial" w:hAnsi="Arial" w:cs="Arial"/>
        </w:rPr>
      </w:pPr>
    </w:p>
    <w:p w14:paraId="0AB75262" w14:textId="35E030D3" w:rsidR="006E246D" w:rsidRPr="006E246D" w:rsidRDefault="006E246D" w:rsidP="006E246D">
      <w:pPr>
        <w:rPr>
          <w:rFonts w:ascii="Arial" w:hAnsi="Arial" w:cs="Arial"/>
        </w:rPr>
      </w:pPr>
    </w:p>
    <w:p w14:paraId="74BDE378" w14:textId="33CC641C" w:rsidR="006E246D" w:rsidRPr="006E246D" w:rsidRDefault="006E246D" w:rsidP="006E246D">
      <w:pPr>
        <w:rPr>
          <w:rFonts w:ascii="Arial" w:hAnsi="Arial" w:cs="Arial"/>
        </w:rPr>
      </w:pPr>
    </w:p>
    <w:p w14:paraId="43296734" w14:textId="26691859" w:rsidR="006E246D" w:rsidRPr="006E246D" w:rsidRDefault="006E246D" w:rsidP="006E246D">
      <w:pPr>
        <w:rPr>
          <w:rFonts w:ascii="Arial" w:hAnsi="Arial" w:cs="Arial"/>
        </w:rPr>
      </w:pPr>
    </w:p>
    <w:p w14:paraId="28D7DBBC" w14:textId="7C15871F" w:rsidR="006E246D" w:rsidRPr="006E246D" w:rsidRDefault="006E246D" w:rsidP="006E246D">
      <w:pPr>
        <w:rPr>
          <w:rFonts w:ascii="Arial" w:hAnsi="Arial" w:cs="Arial"/>
        </w:rPr>
      </w:pPr>
    </w:p>
    <w:p w14:paraId="60EDA992" w14:textId="188F22E1" w:rsidR="006E246D" w:rsidRPr="006E246D" w:rsidRDefault="006E246D" w:rsidP="006E246D">
      <w:pPr>
        <w:rPr>
          <w:rFonts w:ascii="Arial" w:hAnsi="Arial" w:cs="Arial"/>
        </w:rPr>
      </w:pPr>
    </w:p>
    <w:p w14:paraId="4639C73D" w14:textId="319D3D29" w:rsidR="006E246D" w:rsidRPr="006E246D" w:rsidRDefault="006E246D" w:rsidP="006E246D">
      <w:pPr>
        <w:rPr>
          <w:rFonts w:ascii="Arial" w:hAnsi="Arial" w:cs="Arial"/>
        </w:rPr>
      </w:pPr>
    </w:p>
    <w:p w14:paraId="78402B1A" w14:textId="50C28326" w:rsidR="006E246D" w:rsidRDefault="006E246D" w:rsidP="006E246D">
      <w:pPr>
        <w:rPr>
          <w:rFonts w:ascii="Arial" w:hAnsi="Arial" w:cs="Arial"/>
        </w:rPr>
      </w:pPr>
    </w:p>
    <w:p w14:paraId="512E28A3" w14:textId="72D9DB44" w:rsidR="006E246D" w:rsidRDefault="006E246D" w:rsidP="006E246D">
      <w:pPr>
        <w:rPr>
          <w:rFonts w:ascii="Arial" w:hAnsi="Arial" w:cs="Arial"/>
        </w:rPr>
      </w:pPr>
    </w:p>
    <w:sectPr w:rsidR="006E246D"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B675" w14:textId="77777777" w:rsidR="007C0A4E" w:rsidRDefault="007C0A4E" w:rsidP="00E76A6D">
      <w:r>
        <w:separator/>
      </w:r>
    </w:p>
  </w:endnote>
  <w:endnote w:type="continuationSeparator" w:id="0">
    <w:p w14:paraId="5034A2DC" w14:textId="77777777" w:rsidR="007C0A4E" w:rsidRDefault="007C0A4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BFA0E" w14:textId="77777777" w:rsidR="007C0A4E" w:rsidRDefault="007C0A4E" w:rsidP="00E76A6D">
      <w:r>
        <w:separator/>
      </w:r>
    </w:p>
  </w:footnote>
  <w:footnote w:type="continuationSeparator" w:id="0">
    <w:p w14:paraId="26F3A07A" w14:textId="77777777" w:rsidR="007C0A4E" w:rsidRDefault="007C0A4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63952"/>
    <w:multiLevelType w:val="hybridMultilevel"/>
    <w:tmpl w:val="A1D2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C5323"/>
    <w:multiLevelType w:val="hybridMultilevel"/>
    <w:tmpl w:val="4000C2EC"/>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4" w15:restartNumberingAfterBreak="0">
    <w:nsid w:val="3AB72C7C"/>
    <w:multiLevelType w:val="hybridMultilevel"/>
    <w:tmpl w:val="1EF4C180"/>
    <w:lvl w:ilvl="0" w:tplc="533482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5" w15:restartNumberingAfterBreak="0">
    <w:nsid w:val="3DE70A82"/>
    <w:multiLevelType w:val="hybridMultilevel"/>
    <w:tmpl w:val="A484F6E4"/>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6" w15:restartNumberingAfterBreak="0">
    <w:nsid w:val="4F9F4F84"/>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59624A5E"/>
    <w:multiLevelType w:val="hybridMultilevel"/>
    <w:tmpl w:val="9A44A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91A8E"/>
    <w:multiLevelType w:val="hybridMultilevel"/>
    <w:tmpl w:val="FB64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85764"/>
    <w:multiLevelType w:val="hybridMultilevel"/>
    <w:tmpl w:val="C430E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025F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7179B1"/>
    <w:multiLevelType w:val="hybridMultilevel"/>
    <w:tmpl w:val="7842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175008">
    <w:abstractNumId w:val="10"/>
  </w:num>
  <w:num w:numId="2" w16cid:durableId="1515924100">
    <w:abstractNumId w:val="0"/>
  </w:num>
  <w:num w:numId="3" w16cid:durableId="2111702012">
    <w:abstractNumId w:val="2"/>
  </w:num>
  <w:num w:numId="4" w16cid:durableId="1618681228">
    <w:abstractNumId w:val="11"/>
  </w:num>
  <w:num w:numId="5" w16cid:durableId="1610775839">
    <w:abstractNumId w:val="4"/>
  </w:num>
  <w:num w:numId="6" w16cid:durableId="452868965">
    <w:abstractNumId w:val="12"/>
  </w:num>
  <w:num w:numId="7" w16cid:durableId="1188984111">
    <w:abstractNumId w:val="7"/>
  </w:num>
  <w:num w:numId="8" w16cid:durableId="1763642640">
    <w:abstractNumId w:val="6"/>
  </w:num>
  <w:num w:numId="9" w16cid:durableId="1165166392">
    <w:abstractNumId w:val="1"/>
  </w:num>
  <w:num w:numId="10" w16cid:durableId="551038565">
    <w:abstractNumId w:val="9"/>
  </w:num>
  <w:num w:numId="11" w16cid:durableId="1040321006">
    <w:abstractNumId w:val="8"/>
  </w:num>
  <w:num w:numId="12" w16cid:durableId="253174599">
    <w:abstractNumId w:val="13"/>
  </w:num>
  <w:num w:numId="13" w16cid:durableId="658577201">
    <w:abstractNumId w:val="3"/>
  </w:num>
  <w:num w:numId="14" w16cid:durableId="1981616681">
    <w:abstractNumId w:val="5"/>
  </w:num>
  <w:num w:numId="15" w16cid:durableId="195863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775BB"/>
    <w:rsid w:val="000A36FB"/>
    <w:rsid w:val="000D49A3"/>
    <w:rsid w:val="00141FA5"/>
    <w:rsid w:val="00153804"/>
    <w:rsid w:val="001C2BC5"/>
    <w:rsid w:val="001D13CE"/>
    <w:rsid w:val="002746FF"/>
    <w:rsid w:val="0028207B"/>
    <w:rsid w:val="002864C1"/>
    <w:rsid w:val="002B2175"/>
    <w:rsid w:val="002F6ACA"/>
    <w:rsid w:val="00301177"/>
    <w:rsid w:val="00307391"/>
    <w:rsid w:val="003B26AF"/>
    <w:rsid w:val="003B5415"/>
    <w:rsid w:val="003C4FB9"/>
    <w:rsid w:val="003E3F7A"/>
    <w:rsid w:val="003E41F1"/>
    <w:rsid w:val="003F5381"/>
    <w:rsid w:val="00402216"/>
    <w:rsid w:val="004361C1"/>
    <w:rsid w:val="004806F5"/>
    <w:rsid w:val="004A1434"/>
    <w:rsid w:val="004A1503"/>
    <w:rsid w:val="004E3721"/>
    <w:rsid w:val="0050384A"/>
    <w:rsid w:val="00512005"/>
    <w:rsid w:val="00592C21"/>
    <w:rsid w:val="00595D51"/>
    <w:rsid w:val="005A4D3E"/>
    <w:rsid w:val="005C772C"/>
    <w:rsid w:val="005E5AFC"/>
    <w:rsid w:val="0062310D"/>
    <w:rsid w:val="006E246D"/>
    <w:rsid w:val="00702B37"/>
    <w:rsid w:val="00715336"/>
    <w:rsid w:val="00715512"/>
    <w:rsid w:val="00726AC3"/>
    <w:rsid w:val="00774351"/>
    <w:rsid w:val="007C0A4E"/>
    <w:rsid w:val="007E38DF"/>
    <w:rsid w:val="007E55C5"/>
    <w:rsid w:val="007E7490"/>
    <w:rsid w:val="00821AA1"/>
    <w:rsid w:val="00822730"/>
    <w:rsid w:val="00850997"/>
    <w:rsid w:val="00855DA9"/>
    <w:rsid w:val="00855F9E"/>
    <w:rsid w:val="008D1BDD"/>
    <w:rsid w:val="008F0E62"/>
    <w:rsid w:val="009222D6"/>
    <w:rsid w:val="00975FE2"/>
    <w:rsid w:val="00984B26"/>
    <w:rsid w:val="00A34D9B"/>
    <w:rsid w:val="00AA6024"/>
    <w:rsid w:val="00AD5DAC"/>
    <w:rsid w:val="00AE4FEB"/>
    <w:rsid w:val="00AF3E53"/>
    <w:rsid w:val="00B05B0B"/>
    <w:rsid w:val="00B82E31"/>
    <w:rsid w:val="00BC2EDF"/>
    <w:rsid w:val="00C374FD"/>
    <w:rsid w:val="00C5268E"/>
    <w:rsid w:val="00C63B5F"/>
    <w:rsid w:val="00CE013C"/>
    <w:rsid w:val="00D4294E"/>
    <w:rsid w:val="00D6305A"/>
    <w:rsid w:val="00DD7718"/>
    <w:rsid w:val="00E053C6"/>
    <w:rsid w:val="00E4699A"/>
    <w:rsid w:val="00E76A6D"/>
    <w:rsid w:val="00EB2F04"/>
    <w:rsid w:val="00EE4793"/>
    <w:rsid w:val="00F31E6F"/>
    <w:rsid w:val="00F63AE6"/>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AA6024"/>
    <w:rPr>
      <w:sz w:val="16"/>
      <w:szCs w:val="16"/>
    </w:rPr>
  </w:style>
  <w:style w:type="paragraph" w:styleId="CommentText">
    <w:name w:val="annotation text"/>
    <w:basedOn w:val="Normal"/>
    <w:link w:val="CommentTextChar"/>
    <w:uiPriority w:val="99"/>
    <w:semiHidden/>
    <w:unhideWhenUsed/>
    <w:rsid w:val="00AA6024"/>
    <w:rPr>
      <w:sz w:val="20"/>
      <w:szCs w:val="20"/>
    </w:rPr>
  </w:style>
  <w:style w:type="character" w:customStyle="1" w:styleId="CommentTextChar">
    <w:name w:val="Comment Text Char"/>
    <w:basedOn w:val="DefaultParagraphFont"/>
    <w:link w:val="CommentText"/>
    <w:uiPriority w:val="99"/>
    <w:semiHidden/>
    <w:rsid w:val="00AA602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A6024"/>
    <w:rPr>
      <w:b/>
      <w:bCs/>
    </w:rPr>
  </w:style>
  <w:style w:type="character" w:customStyle="1" w:styleId="CommentSubjectChar">
    <w:name w:val="Comment Subject Char"/>
    <w:basedOn w:val="CommentTextChar"/>
    <w:link w:val="CommentSubject"/>
    <w:uiPriority w:val="99"/>
    <w:semiHidden/>
    <w:rsid w:val="00AA602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33147">
      <w:bodyDiv w:val="1"/>
      <w:marLeft w:val="0"/>
      <w:marRight w:val="0"/>
      <w:marTop w:val="0"/>
      <w:marBottom w:val="0"/>
      <w:divBdr>
        <w:top w:val="none" w:sz="0" w:space="0" w:color="auto"/>
        <w:left w:val="none" w:sz="0" w:space="0" w:color="auto"/>
        <w:bottom w:val="none" w:sz="0" w:space="0" w:color="auto"/>
        <w:right w:val="none" w:sz="0" w:space="0" w:color="auto"/>
      </w:divBdr>
    </w:div>
    <w:div w:id="105134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0edbdf58-cbf2-428a-80ab-aedffcd2a497">
      <Value>78</Value>
      <Value>30</Value>
    </TaxCatchAll>
    <Protective_x0020_Marking xmlns="0edbdf58-cbf2-428a-80ab-aedffcd2a497">OFFICIAL – DISCLOSABLE</Protective_x0020_Marking>
    <Document_x0020_Date xmlns="0edbdf58-cbf2-428a-80ab-aedffcd2a497">2021-06-28T23:00:00+00:00</Document_x0020_Date>
    <Document_x0020_Owner xmlns="0edbdf58-cbf2-428a-80ab-aedffcd2a497">
      <UserInfo>
        <DisplayName>Hannah Grevatt</DisplayName>
        <AccountId>45</AccountId>
        <AccountType/>
      </UserInfo>
    </Document_x0020_Owner>
    <_dlc_DocId xmlns="e18ac22e-938f-4c8d-b5b4-55b12139ff05">HRJE-1703782868-2528</_dlc_DocId>
    <_dlc_DocIdUrl xmlns="e18ac22e-938f-4c8d-b5b4-55b12139ff05">
      <Url>https://services.escc.gov.uk/sites/HRJobEvaluation/_layouts/15/DocIdRedir.aspx?ID=HRJE-1703782868-2528</Url>
      <Description>HRJE-1703782868-2528</Description>
    </_dlc_DocIdUrl>
    <JE_x0020_number xmlns="e18ac22e-938f-4c8d-b5b4-55b12139ff05">11879</JE_x0020_number>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SS7/8</TermName>
          <TermId xmlns="http://schemas.microsoft.com/office/infopath/2007/PartnerControls">dc3a1555-5a9c-4ba2-8327-1af6e8ed5b3e</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3.xml><?xml version="1.0" encoding="utf-8"?>
<?mso-contentType ?>
<SharedContentType xmlns="Microsoft.SharePoint.Taxonomy.ContentTypeSync" SourceId="691f71b9-b64f-4844-8bf8-0e85b55a74e6" ContentTypeId="0x010100D0E410EB176E0C49978577D0663BF567"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S" ma:contentTypeID="0x010100D0E410EB176E0C49978577D0663BF56700494AB695A9D78749BA8803E45BDBBBE2000C0D46C288B5364A8DA3593CBF34BD7F" ma:contentTypeVersion="21" ma:contentTypeDescription="" ma:contentTypeScope="" ma:versionID="404e4e059c238aa2153a501c6ca5503c">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0edbdf58-cbf2-428a-80ab-aedffcd2a497"/>
    <ds:schemaRef ds:uri="e18ac22e-938f-4c8d-b5b4-55b12139ff05"/>
    <ds:schemaRef ds:uri="http://www.w3.org/XML/1998/namespace"/>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1319745a-ba8a-4bbb-9672-6934039391ef"/>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A0F26-6601-4DB5-8992-BE1C80D3F7C6}">
  <ds:schemaRefs>
    <ds:schemaRef ds:uri="Microsoft.SharePoint.Taxonomy.ContentTypeSync"/>
  </ds:schemaRefs>
</ds:datastoreItem>
</file>

<file path=customXml/itemProps4.xml><?xml version="1.0" encoding="utf-8"?>
<ds:datastoreItem xmlns:ds="http://schemas.openxmlformats.org/officeDocument/2006/customXml" ds:itemID="{8639EAF3-4992-41FD-9E45-5C8A238AB957}">
  <ds:schemaRefs>
    <ds:schemaRef ds:uri="http://schemas.openxmlformats.org/officeDocument/2006/bibliography"/>
  </ds:schemaRefs>
</ds:datastoreItem>
</file>

<file path=customXml/itemProps5.xml><?xml version="1.0" encoding="utf-8"?>
<ds:datastoreItem xmlns:ds="http://schemas.openxmlformats.org/officeDocument/2006/customXml" ds:itemID="{C4546918-3C71-4E44-B32B-7A0448540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1261</Words>
  <Characters>7190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Dylan Blaauw</cp:lastModifiedBy>
  <cp:revision>2</cp:revision>
  <cp:lastPrinted>2021-01-14T11:57:00Z</cp:lastPrinted>
  <dcterms:created xsi:type="dcterms:W3CDTF">2022-07-29T09:47:00Z</dcterms:created>
  <dcterms:modified xsi:type="dcterms:W3CDTF">2022-07-29T09:47:00Z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0x010100D0E410EB176E0C49978577D0663BF56700494AB695A9D78749BA8803E45BDBBBE2000C0D46C288B5364A8DA3593CBF34BD7F</vt:lpwstr>
  </property>
  <property fmtid="{D5CDD505-2E9C-101B-9397-08002B2CF9AE}" pid="3" name="_dlc_DocIdItemGuid">
    <vt:lpwstr>e3d54973-89a5-4be4-bfcc-965ffe25c9fb</vt:lpwstr>
  </property>
  <property fmtid="{D5CDD505-2E9C-101B-9397-08002B2CF9AE}" pid="4" name="Grade">
    <vt:lpwstr>78;#SS7/8|dc3a1555-5a9c-4ba2-8327-1af6e8ed5b3e</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https://services.escc.gov.uk/sites/HRJobEvaluation/ESCCJELib/11879 Early Years Support and Transition Practitioner JD V3.0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1</vt:lpwstr>
  </property>
  <property fmtid="{D5CDD505-2E9C-101B-9397-08002B2CF9AE}" pid="61" name="Working conditions">
    <vt:lpwstr>3</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Knowledge">
    <vt:lpwstr>3</vt:lpwstr>
  </property>
  <property fmtid="{D5CDD505-2E9C-101B-9397-08002B2CF9AE}" pid="67" name="Initiative and independence">
    <vt:lpwstr>3</vt:lpwstr>
  </property>
  <property fmtid="{D5CDD505-2E9C-101B-9397-08002B2CF9AE}" pid="68" name="Mental skills">
    <vt:lpwstr>3</vt:lpwstr>
  </property>
  <property fmtid="{D5CDD505-2E9C-101B-9397-08002B2CF9AE}" pid="69" name="Physical skills">
    <vt:lpwstr>3</vt:lpwstr>
  </property>
  <property fmtid="{D5CDD505-2E9C-101B-9397-08002B2CF9AE}" pid="70" name="Responsibility for physical resources">
    <vt:lpwstr>3</vt:lpwstr>
  </property>
  <property fmtid="{D5CDD505-2E9C-101B-9397-08002B2CF9AE}" pid="71" name="Physical demands">
    <vt:lpwstr>2</vt:lpwstr>
  </property>
  <property fmtid="{D5CDD505-2E9C-101B-9397-08002B2CF9AE}" pid="72" name="Responsibility for people">
    <vt:lpwstr>3</vt:lpwstr>
  </property>
  <property fmtid="{D5CDD505-2E9C-101B-9397-08002B2CF9AE}" pid="73" name="Total score">
    <vt:lpwstr>453</vt:lpwstr>
  </property>
  <property fmtid="{D5CDD505-2E9C-101B-9397-08002B2CF9AE}" pid="74" name="Mental demands">
    <vt:lpwstr>3</vt:lpwstr>
  </property>
  <property fmtid="{D5CDD505-2E9C-101B-9397-08002B2CF9AE}" pid="75" name="Emotional demands">
    <vt:lpwstr>4</vt:lpwstr>
  </property>
  <property fmtid="{D5CDD505-2E9C-101B-9397-08002B2CF9AE}" pid="76" name="Interpersonal communication skills">
    <vt:lpwstr>4</vt:lpwstr>
  </property>
  <property fmtid="{D5CDD505-2E9C-101B-9397-08002B2CF9AE}" pid="77" name="Profile">
    <vt:lpwstr/>
  </property>
</Properties>
</file>