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8563" w14:textId="77777777" w:rsidR="001333F3" w:rsidRDefault="001333F3" w:rsidP="00056193">
      <w:pPr>
        <w:spacing w:after="0" w:line="240" w:lineRule="auto"/>
        <w:rPr>
          <w:rFonts w:ascii="Arial" w:hAnsi="Arial" w:cs="Arial"/>
          <w:b/>
          <w:color w:val="000000"/>
          <w:sz w:val="24"/>
          <w:szCs w:val="24"/>
        </w:rPr>
      </w:pPr>
    </w:p>
    <w:p w14:paraId="40C3EB73" w14:textId="6BEDDD39" w:rsidR="00F90608" w:rsidRPr="00BA74CD" w:rsidRDefault="00F90608" w:rsidP="00B373AC">
      <w:pPr>
        <w:spacing w:after="0" w:line="240" w:lineRule="auto"/>
        <w:jc w:val="center"/>
        <w:rPr>
          <w:rFonts w:ascii="Arial" w:hAnsi="Arial" w:cs="Arial"/>
          <w:b/>
          <w:color w:val="000000"/>
          <w:sz w:val="24"/>
          <w:szCs w:val="24"/>
        </w:rPr>
      </w:pPr>
      <w:r w:rsidRPr="00BA74CD">
        <w:rPr>
          <w:rFonts w:ascii="Arial" w:hAnsi="Arial" w:cs="Arial"/>
          <w:b/>
          <w:color w:val="000000"/>
          <w:sz w:val="24"/>
          <w:szCs w:val="24"/>
        </w:rPr>
        <w:t>BRIGHTON &amp; HOVE CITY COUNCIL</w:t>
      </w:r>
    </w:p>
    <w:p w14:paraId="372C755E" w14:textId="327D280D" w:rsidR="00F90608" w:rsidRPr="00BA74CD" w:rsidRDefault="009539C1" w:rsidP="00B373AC">
      <w:pPr>
        <w:spacing w:after="0" w:line="240" w:lineRule="auto"/>
        <w:jc w:val="right"/>
        <w:rPr>
          <w:rFonts w:ascii="Arial" w:hAnsi="Arial" w:cs="Arial"/>
          <w:b/>
          <w:color w:val="000000"/>
          <w:sz w:val="24"/>
          <w:szCs w:val="24"/>
        </w:rPr>
      </w:pPr>
      <w:r>
        <w:rPr>
          <w:rFonts w:ascii="Arial" w:hAnsi="Arial" w:cs="Arial"/>
          <w:b/>
          <w:color w:val="000000"/>
          <w:sz w:val="24"/>
          <w:szCs w:val="24"/>
        </w:rPr>
        <w:t>JIN3705</w:t>
      </w:r>
    </w:p>
    <w:p w14:paraId="3F9F61C7" w14:textId="77777777" w:rsidR="00F90608" w:rsidRPr="00BA74CD" w:rsidRDefault="00F90608" w:rsidP="00B373AC">
      <w:pPr>
        <w:spacing w:after="0" w:line="240" w:lineRule="auto"/>
        <w:jc w:val="center"/>
        <w:rPr>
          <w:rFonts w:ascii="Arial" w:hAnsi="Arial" w:cs="Arial"/>
          <w:b/>
          <w:color w:val="000000"/>
          <w:sz w:val="24"/>
          <w:szCs w:val="24"/>
        </w:rPr>
      </w:pPr>
      <w:r w:rsidRPr="00BA74CD">
        <w:rPr>
          <w:rFonts w:ascii="Arial" w:hAnsi="Arial" w:cs="Arial"/>
          <w:b/>
          <w:color w:val="000000"/>
          <w:sz w:val="24"/>
          <w:szCs w:val="24"/>
        </w:rPr>
        <w:t>JOB DESCRIPTION</w:t>
      </w:r>
    </w:p>
    <w:p w14:paraId="6076E5D5" w14:textId="77777777" w:rsidR="00F90608" w:rsidRPr="00BA74CD" w:rsidRDefault="00F90608" w:rsidP="00056193">
      <w:pPr>
        <w:spacing w:after="0" w:line="240" w:lineRule="auto"/>
        <w:rPr>
          <w:rFonts w:ascii="Arial" w:hAnsi="Arial" w:cs="Arial"/>
          <w:b/>
          <w:color w:val="000000"/>
          <w:sz w:val="24"/>
          <w:szCs w:val="24"/>
          <w:u w:val="single"/>
        </w:rPr>
      </w:pPr>
    </w:p>
    <w:p w14:paraId="4C5C14B7" w14:textId="5E092A64" w:rsidR="00F90608" w:rsidRPr="00BA74CD" w:rsidRDefault="00F90608" w:rsidP="00056193">
      <w:pPr>
        <w:pStyle w:val="DefaultText"/>
        <w:rPr>
          <w:rFonts w:ascii="Arial" w:hAnsi="Arial" w:cs="Arial"/>
          <w:b/>
          <w:szCs w:val="24"/>
        </w:rPr>
      </w:pPr>
      <w:r w:rsidRPr="00BA74CD">
        <w:rPr>
          <w:rFonts w:ascii="Arial" w:hAnsi="Arial" w:cs="Arial"/>
          <w:b/>
          <w:szCs w:val="24"/>
        </w:rPr>
        <w:t>Job Title:</w:t>
      </w:r>
      <w:r w:rsidRPr="00BA74CD">
        <w:rPr>
          <w:rFonts w:ascii="Arial" w:hAnsi="Arial" w:cs="Arial"/>
          <w:b/>
          <w:szCs w:val="24"/>
        </w:rPr>
        <w:tab/>
      </w:r>
      <w:r w:rsidRPr="00BA74CD">
        <w:rPr>
          <w:rFonts w:ascii="Arial" w:hAnsi="Arial" w:cs="Arial"/>
          <w:b/>
          <w:szCs w:val="24"/>
        </w:rPr>
        <w:tab/>
      </w:r>
      <w:r w:rsidR="00864E63">
        <w:rPr>
          <w:rFonts w:ascii="Arial" w:hAnsi="Arial" w:cs="Arial"/>
          <w:b/>
          <w:szCs w:val="24"/>
          <w:lang w:val="en-US"/>
        </w:rPr>
        <w:t>Income Adviser</w:t>
      </w:r>
      <w:r w:rsidR="008250FA">
        <w:rPr>
          <w:rFonts w:ascii="Arial" w:hAnsi="Arial" w:cs="Arial"/>
          <w:b/>
          <w:szCs w:val="24"/>
          <w:lang w:val="en-US"/>
        </w:rPr>
        <w:t xml:space="preserve"> </w:t>
      </w:r>
    </w:p>
    <w:p w14:paraId="03937F62" w14:textId="77777777" w:rsidR="00F90608" w:rsidRPr="00BA74CD" w:rsidRDefault="00F90608" w:rsidP="00056193">
      <w:pPr>
        <w:pStyle w:val="DefaultText"/>
        <w:rPr>
          <w:rFonts w:ascii="Arial" w:hAnsi="Arial" w:cs="Arial"/>
          <w:b/>
          <w:szCs w:val="24"/>
        </w:rPr>
      </w:pPr>
    </w:p>
    <w:p w14:paraId="4C8A9058" w14:textId="77777777" w:rsidR="00F90608" w:rsidRPr="00BA74CD" w:rsidRDefault="00F90608" w:rsidP="00056193">
      <w:pPr>
        <w:pStyle w:val="DefaultText"/>
        <w:rPr>
          <w:rFonts w:ascii="Arial" w:hAnsi="Arial" w:cs="Arial"/>
          <w:b/>
          <w:szCs w:val="24"/>
        </w:rPr>
      </w:pPr>
      <w:r w:rsidRPr="00BA74CD">
        <w:rPr>
          <w:rFonts w:ascii="Arial" w:hAnsi="Arial" w:cs="Arial"/>
          <w:b/>
          <w:szCs w:val="24"/>
        </w:rPr>
        <w:t>Reports to:</w:t>
      </w:r>
      <w:r w:rsidRPr="00BA74CD">
        <w:rPr>
          <w:rFonts w:ascii="Arial" w:hAnsi="Arial" w:cs="Arial"/>
          <w:b/>
          <w:szCs w:val="24"/>
        </w:rPr>
        <w:tab/>
      </w:r>
      <w:r w:rsidRPr="00BA74CD">
        <w:rPr>
          <w:rFonts w:ascii="Arial" w:hAnsi="Arial" w:cs="Arial"/>
          <w:b/>
          <w:szCs w:val="24"/>
        </w:rPr>
        <w:tab/>
        <w:t>Income Services Manager</w:t>
      </w:r>
    </w:p>
    <w:p w14:paraId="7AD04D37" w14:textId="77777777" w:rsidR="00F90608" w:rsidRPr="00BA74CD" w:rsidRDefault="00F90608" w:rsidP="00056193">
      <w:pPr>
        <w:pStyle w:val="DefaultText"/>
        <w:rPr>
          <w:rFonts w:ascii="Arial" w:hAnsi="Arial" w:cs="Arial"/>
          <w:b/>
          <w:szCs w:val="24"/>
        </w:rPr>
      </w:pPr>
    </w:p>
    <w:p w14:paraId="242F419A" w14:textId="77777777" w:rsidR="00F90608" w:rsidRPr="00BA74CD" w:rsidRDefault="00F90608" w:rsidP="00056193">
      <w:pPr>
        <w:spacing w:after="0" w:line="240" w:lineRule="auto"/>
        <w:rPr>
          <w:rFonts w:ascii="Arial" w:hAnsi="Arial" w:cs="Arial"/>
          <w:b/>
          <w:sz w:val="24"/>
          <w:szCs w:val="24"/>
        </w:rPr>
      </w:pPr>
      <w:r w:rsidRPr="00BA74CD">
        <w:rPr>
          <w:rFonts w:ascii="Arial" w:hAnsi="Arial" w:cs="Arial"/>
          <w:b/>
          <w:sz w:val="24"/>
          <w:szCs w:val="24"/>
        </w:rPr>
        <w:t>Department:</w:t>
      </w:r>
      <w:r w:rsidRPr="00BA74CD">
        <w:rPr>
          <w:rFonts w:ascii="Arial" w:hAnsi="Arial" w:cs="Arial"/>
          <w:b/>
          <w:sz w:val="24"/>
          <w:szCs w:val="24"/>
        </w:rPr>
        <w:tab/>
      </w:r>
      <w:r w:rsidRPr="00BA74CD">
        <w:rPr>
          <w:rFonts w:ascii="Arial" w:hAnsi="Arial" w:cs="Arial"/>
          <w:b/>
          <w:sz w:val="24"/>
          <w:szCs w:val="24"/>
        </w:rPr>
        <w:tab/>
        <w:t>Environment Development &amp; Housing</w:t>
      </w:r>
    </w:p>
    <w:p w14:paraId="43F465EB" w14:textId="77777777" w:rsidR="00F90608" w:rsidRPr="00BA74CD" w:rsidRDefault="00F90608" w:rsidP="00056193">
      <w:pPr>
        <w:spacing w:after="0" w:line="240" w:lineRule="auto"/>
        <w:rPr>
          <w:rFonts w:ascii="Arial" w:hAnsi="Arial" w:cs="Arial"/>
          <w:b/>
          <w:sz w:val="24"/>
          <w:szCs w:val="24"/>
        </w:rPr>
      </w:pPr>
    </w:p>
    <w:p w14:paraId="11F6D253" w14:textId="77777777" w:rsidR="00F90608" w:rsidRPr="00BA74CD" w:rsidRDefault="00F90608" w:rsidP="00056193">
      <w:pPr>
        <w:spacing w:after="0" w:line="240" w:lineRule="auto"/>
        <w:rPr>
          <w:rFonts w:ascii="Arial" w:hAnsi="Arial" w:cs="Arial"/>
          <w:b/>
          <w:sz w:val="24"/>
          <w:szCs w:val="24"/>
        </w:rPr>
      </w:pPr>
      <w:r w:rsidRPr="00BA74CD">
        <w:rPr>
          <w:rFonts w:ascii="Arial" w:hAnsi="Arial" w:cs="Arial"/>
          <w:b/>
          <w:sz w:val="24"/>
          <w:szCs w:val="24"/>
        </w:rPr>
        <w:t>Section:</w:t>
      </w:r>
      <w:r w:rsidRPr="00BA74CD">
        <w:rPr>
          <w:rFonts w:ascii="Arial" w:hAnsi="Arial" w:cs="Arial"/>
          <w:b/>
          <w:sz w:val="24"/>
          <w:szCs w:val="24"/>
        </w:rPr>
        <w:tab/>
      </w:r>
      <w:r w:rsidRPr="00BA74CD">
        <w:rPr>
          <w:rFonts w:ascii="Arial" w:hAnsi="Arial" w:cs="Arial"/>
          <w:b/>
          <w:sz w:val="24"/>
          <w:szCs w:val="24"/>
        </w:rPr>
        <w:tab/>
        <w:t>Income</w:t>
      </w:r>
      <w:r w:rsidR="00BE7C41">
        <w:rPr>
          <w:rFonts w:ascii="Arial" w:hAnsi="Arial" w:cs="Arial"/>
          <w:b/>
          <w:sz w:val="24"/>
          <w:szCs w:val="24"/>
        </w:rPr>
        <w:t>,</w:t>
      </w:r>
      <w:r w:rsidRPr="00BA74CD">
        <w:rPr>
          <w:rFonts w:ascii="Arial" w:hAnsi="Arial" w:cs="Arial"/>
          <w:b/>
          <w:sz w:val="24"/>
          <w:szCs w:val="24"/>
        </w:rPr>
        <w:t xml:space="preserve"> Involvement &amp; Improvement</w:t>
      </w:r>
    </w:p>
    <w:p w14:paraId="44EF677C" w14:textId="77777777" w:rsidR="00F90608" w:rsidRPr="00BA74CD" w:rsidRDefault="00F90608" w:rsidP="00056193">
      <w:pPr>
        <w:spacing w:after="0" w:line="240" w:lineRule="auto"/>
        <w:rPr>
          <w:rFonts w:ascii="Arial" w:hAnsi="Arial" w:cs="Arial"/>
          <w:b/>
          <w:sz w:val="24"/>
          <w:szCs w:val="24"/>
        </w:rPr>
      </w:pPr>
    </w:p>
    <w:p w14:paraId="57529240" w14:textId="77777777" w:rsidR="00F90608" w:rsidRPr="00BA74CD" w:rsidRDefault="00F90608" w:rsidP="00056193">
      <w:pPr>
        <w:pStyle w:val="DefaultText"/>
        <w:rPr>
          <w:rFonts w:ascii="Arial" w:hAnsi="Arial" w:cs="Arial"/>
          <w:b/>
          <w:szCs w:val="24"/>
        </w:rPr>
      </w:pPr>
    </w:p>
    <w:p w14:paraId="15C1771F" w14:textId="77777777" w:rsidR="0006687E" w:rsidRPr="00BA74CD" w:rsidRDefault="0006687E" w:rsidP="000561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b/>
          <w:noProof/>
          <w:sz w:val="24"/>
          <w:szCs w:val="24"/>
        </w:rPr>
      </w:pPr>
      <w:r w:rsidRPr="00BA74CD">
        <w:rPr>
          <w:rFonts w:ascii="Arial" w:eastAsia="Times New Roman" w:hAnsi="Arial" w:cs="Arial"/>
          <w:b/>
          <w:noProof/>
          <w:sz w:val="24"/>
          <w:szCs w:val="24"/>
        </w:rPr>
        <w:t>Purpose of the job</w:t>
      </w:r>
    </w:p>
    <w:p w14:paraId="3A0399E2" w14:textId="77777777" w:rsidR="0006687E" w:rsidRPr="00BA74CD" w:rsidRDefault="0006687E" w:rsidP="00056193">
      <w:pPr>
        <w:spacing w:after="0" w:line="240" w:lineRule="auto"/>
        <w:rPr>
          <w:rFonts w:ascii="Arial" w:eastAsia="Times New Roman" w:hAnsi="Arial" w:cs="Arial"/>
          <w:noProof/>
          <w:sz w:val="24"/>
          <w:szCs w:val="24"/>
        </w:rPr>
      </w:pPr>
    </w:p>
    <w:p w14:paraId="373340BA" w14:textId="77777777" w:rsidR="00F90608" w:rsidRPr="00BA74CD" w:rsidRDefault="00F90608" w:rsidP="00056193">
      <w:pPr>
        <w:spacing w:after="0" w:line="240" w:lineRule="auto"/>
        <w:rPr>
          <w:rFonts w:ascii="Arial" w:hAnsi="Arial" w:cs="Arial"/>
          <w:sz w:val="24"/>
          <w:szCs w:val="24"/>
        </w:rPr>
      </w:pPr>
      <w:r w:rsidRPr="00BA74CD">
        <w:rPr>
          <w:rFonts w:ascii="Arial" w:hAnsi="Arial" w:cs="Arial"/>
          <w:sz w:val="24"/>
          <w:szCs w:val="24"/>
        </w:rPr>
        <w:t xml:space="preserve">To maximise rental income to the Housing Revenue Account in order to ensure the provision of </w:t>
      </w:r>
      <w:proofErr w:type="gramStart"/>
      <w:r w:rsidRPr="00BA74CD">
        <w:rPr>
          <w:rFonts w:ascii="Arial" w:hAnsi="Arial" w:cs="Arial"/>
          <w:sz w:val="24"/>
          <w:szCs w:val="24"/>
        </w:rPr>
        <w:t>high quality</w:t>
      </w:r>
      <w:proofErr w:type="gramEnd"/>
      <w:r w:rsidRPr="00BA74CD">
        <w:rPr>
          <w:rFonts w:ascii="Arial" w:hAnsi="Arial" w:cs="Arial"/>
          <w:sz w:val="24"/>
          <w:szCs w:val="24"/>
        </w:rPr>
        <w:t xml:space="preserve"> Housing Management services.</w:t>
      </w:r>
    </w:p>
    <w:p w14:paraId="4447004E" w14:textId="77777777" w:rsidR="00B86238" w:rsidRPr="00BA74CD" w:rsidRDefault="00B86238" w:rsidP="00056193">
      <w:pPr>
        <w:spacing w:after="0" w:line="240" w:lineRule="auto"/>
        <w:rPr>
          <w:rFonts w:ascii="Arial" w:eastAsia="Times New Roman" w:hAnsi="Arial" w:cs="Arial"/>
          <w:noProof/>
          <w:sz w:val="24"/>
          <w:szCs w:val="24"/>
        </w:rPr>
      </w:pPr>
    </w:p>
    <w:p w14:paraId="72E376EA" w14:textId="77777777" w:rsidR="00B86238" w:rsidRPr="00BA74CD" w:rsidRDefault="00B86238" w:rsidP="00056193">
      <w:pPr>
        <w:spacing w:after="0" w:line="240" w:lineRule="auto"/>
        <w:rPr>
          <w:rFonts w:ascii="Arial" w:eastAsia="Times New Roman" w:hAnsi="Arial" w:cs="Arial"/>
          <w:noProof/>
          <w:sz w:val="24"/>
          <w:szCs w:val="24"/>
        </w:rPr>
      </w:pPr>
      <w:r w:rsidRPr="00BA74CD">
        <w:rPr>
          <w:rFonts w:ascii="Arial" w:eastAsia="Times New Roman" w:hAnsi="Arial" w:cs="Arial"/>
          <w:noProof/>
          <w:sz w:val="24"/>
          <w:szCs w:val="24"/>
        </w:rPr>
        <w:t xml:space="preserve">To provide support to </w:t>
      </w:r>
      <w:r w:rsidR="00F90608" w:rsidRPr="00BA74CD">
        <w:rPr>
          <w:rFonts w:ascii="Arial" w:eastAsia="Times New Roman" w:hAnsi="Arial" w:cs="Arial"/>
          <w:noProof/>
          <w:sz w:val="24"/>
          <w:szCs w:val="24"/>
        </w:rPr>
        <w:t xml:space="preserve">tenants </w:t>
      </w:r>
      <w:r w:rsidRPr="00BA74CD">
        <w:rPr>
          <w:rFonts w:ascii="Arial" w:eastAsia="Times New Roman" w:hAnsi="Arial" w:cs="Arial"/>
          <w:noProof/>
          <w:sz w:val="24"/>
          <w:szCs w:val="24"/>
        </w:rPr>
        <w:t xml:space="preserve">where </w:t>
      </w:r>
      <w:r w:rsidR="00F90608" w:rsidRPr="00BA74CD">
        <w:rPr>
          <w:rFonts w:ascii="Arial" w:eastAsia="Times New Roman" w:hAnsi="Arial" w:cs="Arial"/>
          <w:noProof/>
          <w:sz w:val="24"/>
          <w:szCs w:val="24"/>
        </w:rPr>
        <w:t>t</w:t>
      </w:r>
      <w:r w:rsidRPr="00BA74CD">
        <w:rPr>
          <w:rFonts w:ascii="Arial" w:eastAsia="Times New Roman" w:hAnsi="Arial" w:cs="Arial"/>
          <w:noProof/>
          <w:sz w:val="24"/>
          <w:szCs w:val="24"/>
        </w:rPr>
        <w:t>ena</w:t>
      </w:r>
      <w:r w:rsidR="00DF7132">
        <w:rPr>
          <w:rFonts w:ascii="Arial" w:eastAsia="Times New Roman" w:hAnsi="Arial" w:cs="Arial"/>
          <w:noProof/>
          <w:sz w:val="24"/>
          <w:szCs w:val="24"/>
        </w:rPr>
        <w:t>n</w:t>
      </w:r>
      <w:r w:rsidRPr="00BA74CD">
        <w:rPr>
          <w:rFonts w:ascii="Arial" w:eastAsia="Times New Roman" w:hAnsi="Arial" w:cs="Arial"/>
          <w:noProof/>
          <w:sz w:val="24"/>
          <w:szCs w:val="24"/>
        </w:rPr>
        <w:t>cies are at risk due to arrears</w:t>
      </w:r>
      <w:r w:rsidR="00F90608" w:rsidRPr="00BA74CD">
        <w:rPr>
          <w:rFonts w:ascii="Arial" w:eastAsia="Times New Roman" w:hAnsi="Arial" w:cs="Arial"/>
          <w:noProof/>
          <w:sz w:val="24"/>
          <w:szCs w:val="24"/>
        </w:rPr>
        <w:t xml:space="preserve"> and </w:t>
      </w:r>
      <w:r w:rsidRPr="00BA74CD">
        <w:rPr>
          <w:rFonts w:ascii="Arial" w:eastAsia="Times New Roman" w:hAnsi="Arial" w:cs="Arial"/>
          <w:noProof/>
          <w:sz w:val="24"/>
          <w:szCs w:val="24"/>
        </w:rPr>
        <w:t>promote financial inclusion in order to mitigate the impact</w:t>
      </w:r>
      <w:r w:rsidR="00F90608" w:rsidRPr="00BA74CD">
        <w:rPr>
          <w:rFonts w:ascii="Arial" w:eastAsia="Times New Roman" w:hAnsi="Arial" w:cs="Arial"/>
          <w:noProof/>
          <w:sz w:val="24"/>
          <w:szCs w:val="24"/>
        </w:rPr>
        <w:t>s</w:t>
      </w:r>
      <w:r w:rsidRPr="00BA74CD">
        <w:rPr>
          <w:rFonts w:ascii="Arial" w:eastAsia="Times New Roman" w:hAnsi="Arial" w:cs="Arial"/>
          <w:noProof/>
          <w:sz w:val="24"/>
          <w:szCs w:val="24"/>
        </w:rPr>
        <w:t xml:space="preserve"> of </w:t>
      </w:r>
      <w:r w:rsidR="00864E63">
        <w:rPr>
          <w:rFonts w:ascii="Arial" w:eastAsia="Times New Roman" w:hAnsi="Arial" w:cs="Arial"/>
          <w:noProof/>
          <w:sz w:val="24"/>
          <w:szCs w:val="24"/>
        </w:rPr>
        <w:t>w</w:t>
      </w:r>
      <w:r w:rsidRPr="00BA74CD">
        <w:rPr>
          <w:rFonts w:ascii="Arial" w:eastAsia="Times New Roman" w:hAnsi="Arial" w:cs="Arial"/>
          <w:noProof/>
          <w:sz w:val="24"/>
          <w:szCs w:val="24"/>
        </w:rPr>
        <w:t xml:space="preserve">elfare </w:t>
      </w:r>
      <w:r w:rsidR="00864E63">
        <w:rPr>
          <w:rFonts w:ascii="Arial" w:eastAsia="Times New Roman" w:hAnsi="Arial" w:cs="Arial"/>
          <w:noProof/>
          <w:sz w:val="24"/>
          <w:szCs w:val="24"/>
        </w:rPr>
        <w:t>r</w:t>
      </w:r>
      <w:r w:rsidRPr="00BA74CD">
        <w:rPr>
          <w:rFonts w:ascii="Arial" w:eastAsia="Times New Roman" w:hAnsi="Arial" w:cs="Arial"/>
          <w:noProof/>
          <w:sz w:val="24"/>
          <w:szCs w:val="24"/>
        </w:rPr>
        <w:t>eform.</w:t>
      </w:r>
    </w:p>
    <w:p w14:paraId="1B55F342" w14:textId="77777777" w:rsidR="00B86238" w:rsidRPr="00BA74CD" w:rsidRDefault="00B86238" w:rsidP="00056193">
      <w:pPr>
        <w:spacing w:after="0" w:line="240" w:lineRule="auto"/>
        <w:rPr>
          <w:rFonts w:ascii="Arial" w:eastAsia="Times New Roman" w:hAnsi="Arial" w:cs="Arial"/>
          <w:noProof/>
          <w:sz w:val="24"/>
          <w:szCs w:val="24"/>
        </w:rPr>
      </w:pPr>
    </w:p>
    <w:p w14:paraId="4B61F561" w14:textId="77777777" w:rsidR="00B86238" w:rsidRPr="00BA74CD" w:rsidRDefault="00B86238" w:rsidP="00056193">
      <w:pPr>
        <w:spacing w:after="0" w:line="240" w:lineRule="auto"/>
        <w:rPr>
          <w:rFonts w:ascii="Arial" w:eastAsia="Times New Roman" w:hAnsi="Arial" w:cs="Arial"/>
          <w:color w:val="000000"/>
          <w:sz w:val="24"/>
          <w:szCs w:val="24"/>
        </w:rPr>
      </w:pPr>
      <w:r w:rsidRPr="00BA74CD">
        <w:rPr>
          <w:rFonts w:ascii="Arial" w:eastAsia="Times New Roman" w:hAnsi="Arial" w:cs="Arial"/>
          <w:color w:val="000000"/>
          <w:sz w:val="24"/>
          <w:szCs w:val="24"/>
        </w:rPr>
        <w:t xml:space="preserve">To carry out a range of core </w:t>
      </w:r>
      <w:r w:rsidR="00F90608" w:rsidRPr="00BA74CD">
        <w:rPr>
          <w:rFonts w:ascii="Arial" w:eastAsia="Times New Roman" w:hAnsi="Arial" w:cs="Arial"/>
          <w:color w:val="000000"/>
          <w:sz w:val="24"/>
          <w:szCs w:val="24"/>
        </w:rPr>
        <w:t xml:space="preserve">support </w:t>
      </w:r>
      <w:r w:rsidRPr="00BA74CD">
        <w:rPr>
          <w:rFonts w:ascii="Arial" w:eastAsia="Times New Roman" w:hAnsi="Arial" w:cs="Arial"/>
          <w:color w:val="000000"/>
          <w:sz w:val="24"/>
          <w:szCs w:val="24"/>
        </w:rPr>
        <w:t>functions to facilitate the work of the team.</w:t>
      </w:r>
    </w:p>
    <w:p w14:paraId="080F723E" w14:textId="77777777" w:rsidR="00B86238" w:rsidRPr="00BA74CD" w:rsidRDefault="00B86238" w:rsidP="00056193">
      <w:pPr>
        <w:spacing w:after="0" w:line="240" w:lineRule="auto"/>
        <w:rPr>
          <w:rFonts w:ascii="Arial" w:eastAsia="Times New Roman" w:hAnsi="Arial" w:cs="Arial"/>
          <w:noProof/>
          <w:sz w:val="24"/>
          <w:szCs w:val="24"/>
        </w:rPr>
      </w:pPr>
    </w:p>
    <w:p w14:paraId="539E6C7E" w14:textId="77777777" w:rsidR="00F90608" w:rsidRPr="00BA74CD" w:rsidRDefault="00F90608" w:rsidP="00056193">
      <w:pPr>
        <w:pStyle w:val="DefaultText"/>
        <w:rPr>
          <w:rFonts w:ascii="Arial" w:hAnsi="Arial" w:cs="Arial"/>
          <w:b/>
          <w:szCs w:val="24"/>
        </w:rPr>
      </w:pPr>
      <w:r w:rsidRPr="00BA74CD">
        <w:rPr>
          <w:rFonts w:ascii="Arial" w:hAnsi="Arial" w:cs="Arial"/>
          <w:b/>
          <w:szCs w:val="24"/>
        </w:rPr>
        <w:t>Principal Accountabilities</w:t>
      </w:r>
    </w:p>
    <w:p w14:paraId="7FB511E9" w14:textId="77777777" w:rsidR="00A858B1" w:rsidRPr="00BA74CD" w:rsidRDefault="00A858B1" w:rsidP="00056193">
      <w:pPr>
        <w:spacing w:after="0" w:line="240" w:lineRule="auto"/>
        <w:rPr>
          <w:rFonts w:ascii="Arial" w:eastAsia="Times New Roman" w:hAnsi="Arial" w:cs="Arial"/>
          <w:b/>
          <w:color w:val="000000"/>
          <w:sz w:val="24"/>
          <w:szCs w:val="24"/>
        </w:rPr>
      </w:pPr>
    </w:p>
    <w:p w14:paraId="607D0650" w14:textId="77777777" w:rsidR="007955B2" w:rsidRDefault="00E96393" w:rsidP="007955B2">
      <w:pPr>
        <w:pStyle w:val="ListParagraph"/>
        <w:numPr>
          <w:ilvl w:val="0"/>
          <w:numId w:val="14"/>
        </w:numPr>
        <w:spacing w:after="0" w:line="240" w:lineRule="auto"/>
        <w:rPr>
          <w:rFonts w:ascii="Arial" w:hAnsi="Arial" w:cs="Arial"/>
          <w:sz w:val="24"/>
          <w:szCs w:val="24"/>
        </w:rPr>
      </w:pPr>
      <w:r w:rsidRPr="007955B2">
        <w:rPr>
          <w:rFonts w:ascii="Arial" w:eastAsia="Times New Roman" w:hAnsi="Arial" w:cs="Arial"/>
          <w:color w:val="000000"/>
          <w:sz w:val="24"/>
          <w:szCs w:val="24"/>
        </w:rPr>
        <w:t xml:space="preserve">To provide customers with advice and assistance to prevent and manage debt </w:t>
      </w:r>
      <w:r w:rsidR="00F90608" w:rsidRPr="007955B2">
        <w:rPr>
          <w:rFonts w:ascii="Arial" w:eastAsia="Times New Roman" w:hAnsi="Arial" w:cs="Arial"/>
          <w:color w:val="000000"/>
          <w:sz w:val="24"/>
          <w:szCs w:val="24"/>
        </w:rPr>
        <w:t xml:space="preserve">and </w:t>
      </w:r>
      <w:r w:rsidRPr="007955B2">
        <w:rPr>
          <w:rFonts w:ascii="Arial" w:eastAsia="Times New Roman" w:hAnsi="Arial" w:cs="Arial"/>
          <w:color w:val="000000"/>
          <w:sz w:val="24"/>
          <w:szCs w:val="24"/>
        </w:rPr>
        <w:t>access</w:t>
      </w:r>
      <w:r w:rsidR="00523BDA" w:rsidRPr="007955B2">
        <w:rPr>
          <w:rFonts w:ascii="Arial" w:eastAsia="Times New Roman" w:hAnsi="Arial" w:cs="Arial"/>
          <w:color w:val="000000"/>
          <w:sz w:val="24"/>
          <w:szCs w:val="24"/>
        </w:rPr>
        <w:t xml:space="preserve"> </w:t>
      </w:r>
      <w:r w:rsidR="00F90608" w:rsidRPr="007955B2">
        <w:rPr>
          <w:rFonts w:ascii="Arial" w:eastAsia="Times New Roman" w:hAnsi="Arial" w:cs="Arial"/>
          <w:color w:val="000000"/>
          <w:sz w:val="24"/>
          <w:szCs w:val="24"/>
        </w:rPr>
        <w:t xml:space="preserve">money </w:t>
      </w:r>
      <w:r w:rsidRPr="007955B2">
        <w:rPr>
          <w:rFonts w:ascii="Arial" w:eastAsia="Times New Roman" w:hAnsi="Arial" w:cs="Arial"/>
          <w:color w:val="000000"/>
          <w:sz w:val="24"/>
          <w:szCs w:val="24"/>
        </w:rPr>
        <w:t>advice.</w:t>
      </w:r>
      <w:r w:rsidR="008250FA" w:rsidRPr="007955B2">
        <w:rPr>
          <w:rFonts w:ascii="Arial" w:eastAsia="Times New Roman" w:hAnsi="Arial" w:cs="Arial"/>
          <w:color w:val="000000"/>
          <w:sz w:val="24"/>
          <w:szCs w:val="24"/>
        </w:rPr>
        <w:t xml:space="preserve"> This will </w:t>
      </w:r>
      <w:r w:rsidR="00F126C0" w:rsidRPr="007955B2">
        <w:rPr>
          <w:rFonts w:ascii="Arial" w:eastAsia="Times New Roman" w:hAnsi="Arial" w:cs="Arial"/>
          <w:color w:val="000000"/>
          <w:sz w:val="24"/>
          <w:szCs w:val="24"/>
        </w:rPr>
        <w:t xml:space="preserve">include </w:t>
      </w:r>
      <w:r w:rsidR="008250FA" w:rsidRPr="007955B2">
        <w:rPr>
          <w:rFonts w:ascii="Arial" w:eastAsia="Times New Roman" w:hAnsi="Arial" w:cs="Arial"/>
          <w:color w:val="000000"/>
          <w:sz w:val="24"/>
          <w:szCs w:val="24"/>
        </w:rPr>
        <w:t>providing a customer focussed front line enquiry response service</w:t>
      </w:r>
      <w:r w:rsidR="007955B2">
        <w:rPr>
          <w:rFonts w:ascii="Arial" w:eastAsia="Times New Roman" w:hAnsi="Arial" w:cs="Arial"/>
          <w:color w:val="000000"/>
          <w:sz w:val="24"/>
          <w:szCs w:val="24"/>
        </w:rPr>
        <w:t xml:space="preserve"> and participating in a</w:t>
      </w:r>
      <w:r w:rsidR="007955B2" w:rsidRPr="007955B2">
        <w:rPr>
          <w:rFonts w:ascii="Arial" w:hAnsi="Arial" w:cs="Arial"/>
          <w:sz w:val="24"/>
          <w:szCs w:val="24"/>
        </w:rPr>
        <w:t xml:space="preserve"> duty telephone rota.</w:t>
      </w:r>
    </w:p>
    <w:p w14:paraId="37680FD8" w14:textId="77777777" w:rsidR="00AE0552" w:rsidRPr="00AE0552" w:rsidRDefault="00AE0552" w:rsidP="00AE0552">
      <w:pPr>
        <w:spacing w:after="0" w:line="240" w:lineRule="auto"/>
        <w:ind w:left="360"/>
        <w:rPr>
          <w:rFonts w:ascii="Arial" w:hAnsi="Arial" w:cs="Arial"/>
          <w:sz w:val="24"/>
          <w:szCs w:val="24"/>
        </w:rPr>
      </w:pPr>
    </w:p>
    <w:p w14:paraId="2E3490B6" w14:textId="77777777" w:rsidR="00AE0552" w:rsidRPr="00AE0552" w:rsidRDefault="00AE0552" w:rsidP="007955B2">
      <w:pPr>
        <w:pStyle w:val="ListParagraph"/>
        <w:numPr>
          <w:ilvl w:val="0"/>
          <w:numId w:val="14"/>
        </w:numPr>
        <w:spacing w:after="0" w:line="240" w:lineRule="auto"/>
        <w:rPr>
          <w:rFonts w:ascii="Arial" w:hAnsi="Arial" w:cs="Arial"/>
          <w:sz w:val="24"/>
          <w:szCs w:val="24"/>
        </w:rPr>
      </w:pPr>
      <w:r w:rsidRPr="00AE0552">
        <w:rPr>
          <w:rFonts w:ascii="Arial" w:hAnsi="Arial" w:cs="Arial"/>
          <w:sz w:val="24"/>
          <w:szCs w:val="24"/>
        </w:rPr>
        <w:t>To respond to verbal enquiries and routine correspondence from customers within agreed timescales</w:t>
      </w:r>
      <w:r w:rsidR="00A438BD">
        <w:rPr>
          <w:rFonts w:ascii="Arial" w:hAnsi="Arial" w:cs="Arial"/>
          <w:sz w:val="24"/>
          <w:szCs w:val="24"/>
        </w:rPr>
        <w:t>.</w:t>
      </w:r>
    </w:p>
    <w:p w14:paraId="31A05548" w14:textId="77777777" w:rsidR="00E96393" w:rsidRPr="007955B2" w:rsidRDefault="00E96393" w:rsidP="00056193">
      <w:pPr>
        <w:spacing w:after="0" w:line="240" w:lineRule="auto"/>
        <w:ind w:hanging="436"/>
        <w:rPr>
          <w:rFonts w:ascii="Arial" w:eastAsia="Times New Roman" w:hAnsi="Arial" w:cs="Arial"/>
          <w:color w:val="000000"/>
          <w:sz w:val="24"/>
          <w:szCs w:val="24"/>
        </w:rPr>
      </w:pPr>
    </w:p>
    <w:p w14:paraId="6EF489B7" w14:textId="77777777" w:rsidR="00FE2C15" w:rsidRPr="00BA74CD" w:rsidRDefault="00E96393" w:rsidP="00056193">
      <w:pPr>
        <w:pStyle w:val="ListParagraph"/>
        <w:numPr>
          <w:ilvl w:val="0"/>
          <w:numId w:val="14"/>
        </w:numPr>
        <w:spacing w:after="0" w:line="240" w:lineRule="auto"/>
        <w:ind w:hanging="436"/>
        <w:rPr>
          <w:rFonts w:ascii="Arial" w:eastAsia="Times New Roman" w:hAnsi="Arial" w:cs="Arial"/>
          <w:sz w:val="24"/>
          <w:szCs w:val="24"/>
        </w:rPr>
      </w:pPr>
      <w:r w:rsidRPr="00BA74CD">
        <w:rPr>
          <w:rFonts w:ascii="Arial" w:eastAsia="Times New Roman" w:hAnsi="Arial" w:cs="Arial"/>
          <w:sz w:val="24"/>
          <w:szCs w:val="24"/>
        </w:rPr>
        <w:t xml:space="preserve">To carry out financial health checks with customers </w:t>
      </w:r>
      <w:proofErr w:type="gramStart"/>
      <w:r w:rsidRPr="00BA74CD">
        <w:rPr>
          <w:rFonts w:ascii="Arial" w:eastAsia="Times New Roman" w:hAnsi="Arial" w:cs="Arial"/>
          <w:sz w:val="24"/>
          <w:szCs w:val="24"/>
        </w:rPr>
        <w:t>in order to</w:t>
      </w:r>
      <w:proofErr w:type="gramEnd"/>
      <w:r w:rsidRPr="00BA74CD">
        <w:rPr>
          <w:rFonts w:ascii="Arial" w:eastAsia="Times New Roman" w:hAnsi="Arial" w:cs="Arial"/>
          <w:sz w:val="24"/>
          <w:szCs w:val="24"/>
        </w:rPr>
        <w:t xml:space="preserve"> raise awareness of the availability of financial products and services, offering </w:t>
      </w:r>
      <w:r w:rsidRPr="00BA74CD">
        <w:rPr>
          <w:rFonts w:ascii="Arial" w:eastAsia="Times New Roman" w:hAnsi="Arial" w:cs="Arial"/>
          <w:bCs/>
          <w:sz w:val="24"/>
          <w:szCs w:val="24"/>
        </w:rPr>
        <w:t xml:space="preserve">advice on financial literacy, debt </w:t>
      </w:r>
      <w:r w:rsidR="00FE2C15" w:rsidRPr="00BA74CD">
        <w:rPr>
          <w:rFonts w:ascii="Arial" w:eastAsia="Times New Roman" w:hAnsi="Arial" w:cs="Arial"/>
          <w:bCs/>
          <w:sz w:val="24"/>
          <w:szCs w:val="24"/>
        </w:rPr>
        <w:t>prioritisation</w:t>
      </w:r>
      <w:r w:rsidRPr="00BA74CD">
        <w:rPr>
          <w:rFonts w:ascii="Arial" w:eastAsia="Times New Roman" w:hAnsi="Arial" w:cs="Arial"/>
          <w:bCs/>
          <w:sz w:val="24"/>
          <w:szCs w:val="24"/>
        </w:rPr>
        <w:t>, rent arrears clearance and income maximisation.</w:t>
      </w:r>
    </w:p>
    <w:p w14:paraId="36541429" w14:textId="77777777" w:rsidR="00FE2C15" w:rsidRPr="00BA74CD" w:rsidRDefault="00FE2C15" w:rsidP="00056193">
      <w:pPr>
        <w:spacing w:after="0" w:line="240" w:lineRule="auto"/>
        <w:ind w:hanging="436"/>
        <w:rPr>
          <w:rFonts w:ascii="Arial" w:eastAsia="Times New Roman" w:hAnsi="Arial" w:cs="Arial"/>
          <w:sz w:val="24"/>
          <w:szCs w:val="24"/>
        </w:rPr>
      </w:pPr>
    </w:p>
    <w:p w14:paraId="52964B46" w14:textId="77777777" w:rsidR="00FE2C15" w:rsidRPr="008250FA" w:rsidRDefault="00E96393" w:rsidP="00056193">
      <w:pPr>
        <w:pStyle w:val="ListParagraph"/>
        <w:numPr>
          <w:ilvl w:val="0"/>
          <w:numId w:val="14"/>
        </w:numPr>
        <w:spacing w:after="0" w:line="240" w:lineRule="auto"/>
        <w:ind w:hanging="436"/>
        <w:rPr>
          <w:rFonts w:ascii="Arial" w:eastAsia="Times New Roman" w:hAnsi="Arial" w:cs="Arial"/>
          <w:sz w:val="24"/>
          <w:szCs w:val="24"/>
        </w:rPr>
      </w:pPr>
      <w:r w:rsidRPr="008250FA">
        <w:rPr>
          <w:rFonts w:ascii="Arial" w:eastAsia="Times New Roman" w:hAnsi="Arial" w:cs="Arial"/>
          <w:sz w:val="24"/>
          <w:szCs w:val="24"/>
        </w:rPr>
        <w:t xml:space="preserve">To provide up to date advice on housing and welfare benefits </w:t>
      </w:r>
      <w:proofErr w:type="gramStart"/>
      <w:r w:rsidRPr="008250FA">
        <w:rPr>
          <w:rFonts w:ascii="Arial" w:eastAsia="Times New Roman" w:hAnsi="Arial" w:cs="Arial"/>
          <w:sz w:val="24"/>
          <w:szCs w:val="24"/>
        </w:rPr>
        <w:t>in order to</w:t>
      </w:r>
      <w:proofErr w:type="gramEnd"/>
      <w:r w:rsidRPr="008250FA">
        <w:rPr>
          <w:rFonts w:ascii="Arial" w:eastAsia="Times New Roman" w:hAnsi="Arial" w:cs="Arial"/>
          <w:sz w:val="24"/>
          <w:szCs w:val="24"/>
        </w:rPr>
        <w:t xml:space="preserve"> maximise tenants’ income and minimise re</w:t>
      </w:r>
      <w:r w:rsidR="008250FA" w:rsidRPr="008250FA">
        <w:rPr>
          <w:rFonts w:ascii="Arial" w:eastAsia="Times New Roman" w:hAnsi="Arial" w:cs="Arial"/>
          <w:sz w:val="24"/>
          <w:szCs w:val="24"/>
        </w:rPr>
        <w:t>nt loss and where applicable to carry out benefit interviews with tenants to ensure</w:t>
      </w:r>
      <w:r w:rsidR="008250FA">
        <w:rPr>
          <w:rFonts w:ascii="Arial" w:eastAsia="Times New Roman" w:hAnsi="Arial" w:cs="Arial"/>
          <w:sz w:val="24"/>
          <w:szCs w:val="24"/>
        </w:rPr>
        <w:t xml:space="preserve"> that claims can be processed without delay.  </w:t>
      </w:r>
      <w:r w:rsidR="00F126C0">
        <w:rPr>
          <w:rFonts w:ascii="Arial" w:eastAsia="Times New Roman" w:hAnsi="Arial" w:cs="Arial"/>
          <w:sz w:val="24"/>
          <w:szCs w:val="24"/>
        </w:rPr>
        <w:t xml:space="preserve">This </w:t>
      </w:r>
      <w:r w:rsidR="00864E63">
        <w:rPr>
          <w:rFonts w:ascii="Arial" w:eastAsia="Times New Roman" w:hAnsi="Arial" w:cs="Arial"/>
          <w:sz w:val="24"/>
          <w:szCs w:val="24"/>
        </w:rPr>
        <w:t>may</w:t>
      </w:r>
      <w:r w:rsidR="00F126C0">
        <w:rPr>
          <w:rFonts w:ascii="Arial" w:eastAsia="Times New Roman" w:hAnsi="Arial" w:cs="Arial"/>
          <w:sz w:val="24"/>
          <w:szCs w:val="24"/>
        </w:rPr>
        <w:t xml:space="preserve"> involve </w:t>
      </w:r>
      <w:r w:rsidR="00864E63">
        <w:rPr>
          <w:rFonts w:ascii="Arial" w:eastAsia="Times New Roman" w:hAnsi="Arial" w:cs="Arial"/>
          <w:sz w:val="24"/>
          <w:szCs w:val="24"/>
        </w:rPr>
        <w:t>visiting tenants at home</w:t>
      </w:r>
      <w:r w:rsidR="00F126C0">
        <w:rPr>
          <w:rFonts w:ascii="Arial" w:eastAsia="Times New Roman" w:hAnsi="Arial" w:cs="Arial"/>
          <w:sz w:val="24"/>
          <w:szCs w:val="24"/>
        </w:rPr>
        <w:t xml:space="preserve">.  </w:t>
      </w:r>
    </w:p>
    <w:p w14:paraId="6AD2A939" w14:textId="77777777" w:rsidR="00F90608" w:rsidRPr="00BA74CD" w:rsidRDefault="00F90608" w:rsidP="00056193">
      <w:pPr>
        <w:pStyle w:val="ListParagraph"/>
        <w:spacing w:after="0" w:line="240" w:lineRule="auto"/>
        <w:ind w:hanging="436"/>
        <w:rPr>
          <w:rFonts w:ascii="Arial" w:eastAsia="Times New Roman" w:hAnsi="Arial" w:cs="Arial"/>
          <w:color w:val="000000"/>
          <w:sz w:val="24"/>
          <w:szCs w:val="24"/>
        </w:rPr>
      </w:pPr>
    </w:p>
    <w:p w14:paraId="2EB2E605" w14:textId="77777777" w:rsidR="00F90608" w:rsidRPr="00BA74CD" w:rsidRDefault="00E72345" w:rsidP="00056193">
      <w:pPr>
        <w:pStyle w:val="ListParagraph"/>
        <w:numPr>
          <w:ilvl w:val="0"/>
          <w:numId w:val="14"/>
        </w:numPr>
        <w:spacing w:after="0" w:line="240" w:lineRule="auto"/>
        <w:ind w:hanging="436"/>
        <w:rPr>
          <w:rFonts w:ascii="Arial" w:eastAsia="Times New Roman" w:hAnsi="Arial" w:cs="Arial"/>
          <w:sz w:val="24"/>
          <w:szCs w:val="24"/>
        </w:rPr>
      </w:pPr>
      <w:r w:rsidRPr="00BA74CD">
        <w:rPr>
          <w:rFonts w:ascii="Arial" w:eastAsia="Times New Roman" w:hAnsi="Arial" w:cs="Arial"/>
          <w:sz w:val="24"/>
          <w:szCs w:val="24"/>
        </w:rPr>
        <w:t>To assist vulnerable tenants</w:t>
      </w:r>
      <w:r w:rsidR="00F126C0">
        <w:rPr>
          <w:rFonts w:ascii="Arial" w:eastAsia="Times New Roman" w:hAnsi="Arial" w:cs="Arial"/>
          <w:sz w:val="24"/>
          <w:szCs w:val="24"/>
        </w:rPr>
        <w:t xml:space="preserve"> by making referrals to support services and </w:t>
      </w:r>
      <w:r w:rsidRPr="00BA74CD">
        <w:rPr>
          <w:rFonts w:ascii="Arial" w:eastAsia="Times New Roman" w:hAnsi="Arial" w:cs="Arial"/>
          <w:sz w:val="24"/>
          <w:szCs w:val="24"/>
        </w:rPr>
        <w:t xml:space="preserve">liaising with support workers </w:t>
      </w:r>
      <w:r w:rsidR="00777A84">
        <w:rPr>
          <w:rFonts w:ascii="Arial" w:eastAsia="Times New Roman" w:hAnsi="Arial" w:cs="Arial"/>
          <w:sz w:val="24"/>
          <w:szCs w:val="24"/>
        </w:rPr>
        <w:t xml:space="preserve">and other staff </w:t>
      </w:r>
      <w:proofErr w:type="gramStart"/>
      <w:r w:rsidRPr="00BA74CD">
        <w:rPr>
          <w:rFonts w:ascii="Arial" w:eastAsia="Times New Roman" w:hAnsi="Arial" w:cs="Arial"/>
          <w:sz w:val="24"/>
          <w:szCs w:val="24"/>
        </w:rPr>
        <w:t>in order to</w:t>
      </w:r>
      <w:proofErr w:type="gramEnd"/>
      <w:r w:rsidRPr="00BA74CD">
        <w:rPr>
          <w:rFonts w:ascii="Arial" w:eastAsia="Times New Roman" w:hAnsi="Arial" w:cs="Arial"/>
          <w:sz w:val="24"/>
          <w:szCs w:val="24"/>
        </w:rPr>
        <w:t xml:space="preserve"> maximise income and prevent arrears from accruing.  </w:t>
      </w:r>
    </w:p>
    <w:p w14:paraId="202F2077" w14:textId="77777777" w:rsidR="00F90608" w:rsidRPr="00BA74CD" w:rsidRDefault="00F90608" w:rsidP="00056193">
      <w:pPr>
        <w:pStyle w:val="ListParagraph"/>
        <w:spacing w:after="0" w:line="240" w:lineRule="auto"/>
        <w:ind w:hanging="436"/>
        <w:rPr>
          <w:rFonts w:ascii="Arial" w:eastAsia="Times New Roman" w:hAnsi="Arial" w:cs="Arial"/>
          <w:sz w:val="24"/>
          <w:szCs w:val="24"/>
        </w:rPr>
      </w:pPr>
    </w:p>
    <w:p w14:paraId="4AFD361E" w14:textId="77777777" w:rsidR="007823DA" w:rsidRPr="00BA74CD" w:rsidRDefault="007823DA" w:rsidP="00056193">
      <w:pPr>
        <w:pStyle w:val="ListParagraph"/>
        <w:numPr>
          <w:ilvl w:val="0"/>
          <w:numId w:val="14"/>
        </w:numPr>
        <w:spacing w:after="0" w:line="240" w:lineRule="auto"/>
        <w:ind w:hanging="436"/>
        <w:rPr>
          <w:rFonts w:ascii="Arial" w:eastAsia="Times New Roman" w:hAnsi="Arial" w:cs="Arial"/>
          <w:color w:val="000000"/>
          <w:sz w:val="24"/>
          <w:szCs w:val="24"/>
        </w:rPr>
      </w:pPr>
      <w:r w:rsidRPr="00BA74CD">
        <w:rPr>
          <w:rFonts w:ascii="Arial" w:eastAsia="Times New Roman" w:hAnsi="Arial" w:cs="Arial"/>
          <w:color w:val="000000"/>
          <w:sz w:val="24"/>
          <w:szCs w:val="24"/>
        </w:rPr>
        <w:t>To work within the team to provide support to ensure service priorities and performance targets are met.</w:t>
      </w:r>
    </w:p>
    <w:p w14:paraId="20EE2E6B" w14:textId="77777777" w:rsidR="00A44C4F" w:rsidRPr="00BA74CD" w:rsidRDefault="00C43102" w:rsidP="00056193">
      <w:pPr>
        <w:pStyle w:val="ListParagraph"/>
        <w:numPr>
          <w:ilvl w:val="0"/>
          <w:numId w:val="14"/>
        </w:numPr>
        <w:spacing w:after="0" w:line="240" w:lineRule="auto"/>
        <w:ind w:hanging="436"/>
        <w:rPr>
          <w:rFonts w:ascii="Arial" w:eastAsia="Times New Roman" w:hAnsi="Arial" w:cs="Arial"/>
          <w:sz w:val="24"/>
          <w:szCs w:val="24"/>
        </w:rPr>
      </w:pPr>
      <w:r w:rsidRPr="00BA74CD">
        <w:rPr>
          <w:rFonts w:ascii="Arial" w:eastAsia="Times New Roman" w:hAnsi="Arial" w:cs="Arial"/>
          <w:sz w:val="24"/>
          <w:szCs w:val="24"/>
        </w:rPr>
        <w:lastRenderedPageBreak/>
        <w:t xml:space="preserve">To liaise with </w:t>
      </w:r>
      <w:r w:rsidRPr="00BA74CD">
        <w:rPr>
          <w:rFonts w:ascii="Arial" w:hAnsi="Arial" w:cs="Arial"/>
          <w:sz w:val="24"/>
          <w:szCs w:val="24"/>
        </w:rPr>
        <w:t xml:space="preserve">other Housing teams, council departments and </w:t>
      </w:r>
      <w:r w:rsidRPr="00BA74CD">
        <w:rPr>
          <w:rFonts w:ascii="Arial" w:eastAsia="Times New Roman" w:hAnsi="Arial" w:cs="Arial"/>
          <w:sz w:val="24"/>
          <w:szCs w:val="24"/>
        </w:rPr>
        <w:t xml:space="preserve">external organisations to build and maintain excellent working relationships. </w:t>
      </w:r>
    </w:p>
    <w:p w14:paraId="6C77836E" w14:textId="77777777" w:rsidR="00001DE7" w:rsidRPr="00BA74CD" w:rsidRDefault="00001DE7" w:rsidP="00056193">
      <w:pPr>
        <w:pStyle w:val="ListParagraph"/>
        <w:spacing w:after="0" w:line="240" w:lineRule="auto"/>
        <w:ind w:left="0" w:hanging="436"/>
        <w:rPr>
          <w:rFonts w:ascii="Arial" w:eastAsia="Times New Roman" w:hAnsi="Arial" w:cs="Arial"/>
          <w:sz w:val="24"/>
          <w:szCs w:val="24"/>
        </w:rPr>
      </w:pPr>
    </w:p>
    <w:p w14:paraId="3FF9F485" w14:textId="77777777" w:rsidR="00CF7F02" w:rsidRDefault="00074FE3" w:rsidP="00056193">
      <w:pPr>
        <w:pStyle w:val="ListParagraph"/>
        <w:numPr>
          <w:ilvl w:val="0"/>
          <w:numId w:val="14"/>
        </w:numPr>
        <w:spacing w:after="0" w:line="240" w:lineRule="auto"/>
        <w:ind w:hanging="436"/>
        <w:rPr>
          <w:rFonts w:ascii="Arial" w:eastAsia="Times New Roman" w:hAnsi="Arial" w:cs="Arial"/>
          <w:sz w:val="24"/>
          <w:szCs w:val="24"/>
        </w:rPr>
      </w:pPr>
      <w:r w:rsidRPr="00777A84">
        <w:rPr>
          <w:rFonts w:ascii="Arial" w:eastAsia="Times New Roman" w:hAnsi="Arial" w:cs="Arial"/>
          <w:sz w:val="24"/>
          <w:szCs w:val="24"/>
        </w:rPr>
        <w:t xml:space="preserve">To </w:t>
      </w:r>
      <w:r w:rsidR="00F126C0" w:rsidRPr="00777A84">
        <w:rPr>
          <w:rFonts w:ascii="Arial" w:eastAsia="Times New Roman" w:hAnsi="Arial" w:cs="Arial"/>
          <w:sz w:val="24"/>
          <w:szCs w:val="24"/>
        </w:rPr>
        <w:t xml:space="preserve">carry out a wide variety of administrative functions to support the work of the team including </w:t>
      </w:r>
      <w:r w:rsidR="00777A84" w:rsidRPr="00777A84">
        <w:rPr>
          <w:rFonts w:ascii="Arial" w:eastAsia="Times New Roman" w:hAnsi="Arial" w:cs="Arial"/>
          <w:sz w:val="24"/>
          <w:szCs w:val="24"/>
        </w:rPr>
        <w:t>preparing write offs, i</w:t>
      </w:r>
      <w:r w:rsidR="00F126C0" w:rsidRPr="00777A84">
        <w:rPr>
          <w:rFonts w:ascii="Arial" w:eastAsia="Times New Roman" w:hAnsi="Arial" w:cs="Arial"/>
          <w:sz w:val="24"/>
          <w:szCs w:val="24"/>
        </w:rPr>
        <w:t>nput</w:t>
      </w:r>
      <w:r w:rsidR="00777A84" w:rsidRPr="00777A84">
        <w:rPr>
          <w:rFonts w:ascii="Arial" w:eastAsia="Times New Roman" w:hAnsi="Arial" w:cs="Arial"/>
          <w:sz w:val="24"/>
          <w:szCs w:val="24"/>
        </w:rPr>
        <w:t>ting data</w:t>
      </w:r>
      <w:r w:rsidR="00F126C0" w:rsidRPr="00777A84">
        <w:rPr>
          <w:rFonts w:ascii="Arial" w:eastAsia="Times New Roman" w:hAnsi="Arial" w:cs="Arial"/>
          <w:sz w:val="24"/>
          <w:szCs w:val="24"/>
        </w:rPr>
        <w:t xml:space="preserve">, </w:t>
      </w:r>
      <w:r w:rsidR="00777A84" w:rsidRPr="00777A84">
        <w:rPr>
          <w:rFonts w:ascii="Arial" w:eastAsia="Times New Roman" w:hAnsi="Arial" w:cs="Arial"/>
          <w:sz w:val="24"/>
          <w:szCs w:val="24"/>
        </w:rPr>
        <w:t>taking payments,</w:t>
      </w:r>
      <w:r w:rsidR="007955B2">
        <w:rPr>
          <w:rFonts w:ascii="Arial" w:eastAsia="Times New Roman" w:hAnsi="Arial" w:cs="Arial"/>
          <w:sz w:val="24"/>
          <w:szCs w:val="24"/>
        </w:rPr>
        <w:t xml:space="preserve"> and promoting alternative payment methods.</w:t>
      </w:r>
      <w:r w:rsidR="00777A84" w:rsidRPr="00777A84">
        <w:rPr>
          <w:rFonts w:ascii="Arial" w:eastAsia="Times New Roman" w:hAnsi="Arial" w:cs="Arial"/>
          <w:sz w:val="24"/>
          <w:szCs w:val="24"/>
        </w:rPr>
        <w:t xml:space="preserve"> </w:t>
      </w:r>
      <w:r w:rsidR="00F126C0" w:rsidRPr="00777A84">
        <w:rPr>
          <w:rFonts w:ascii="Arial" w:eastAsia="Times New Roman" w:hAnsi="Arial" w:cs="Arial"/>
          <w:sz w:val="24"/>
          <w:szCs w:val="24"/>
        </w:rPr>
        <w:t xml:space="preserve"> </w:t>
      </w:r>
    </w:p>
    <w:p w14:paraId="732658F9" w14:textId="77777777" w:rsidR="00777A84" w:rsidRPr="00777A84" w:rsidRDefault="00777A84" w:rsidP="00777A84">
      <w:pPr>
        <w:spacing w:after="0" w:line="240" w:lineRule="auto"/>
        <w:rPr>
          <w:rFonts w:ascii="Arial" w:eastAsia="Times New Roman" w:hAnsi="Arial" w:cs="Arial"/>
          <w:sz w:val="24"/>
          <w:szCs w:val="24"/>
        </w:rPr>
      </w:pPr>
    </w:p>
    <w:p w14:paraId="21302D50" w14:textId="77777777" w:rsidR="00BA74CD" w:rsidRPr="00F126C0" w:rsidRDefault="00231E1F" w:rsidP="00F126C0">
      <w:pPr>
        <w:pStyle w:val="ListParagraph"/>
        <w:numPr>
          <w:ilvl w:val="0"/>
          <w:numId w:val="14"/>
        </w:numPr>
        <w:spacing w:after="0" w:line="240" w:lineRule="auto"/>
        <w:ind w:hanging="436"/>
        <w:rPr>
          <w:rFonts w:ascii="Arial" w:eastAsia="Times New Roman" w:hAnsi="Arial" w:cs="Arial"/>
          <w:sz w:val="24"/>
          <w:szCs w:val="24"/>
        </w:rPr>
      </w:pPr>
      <w:r w:rsidRPr="00BA74CD">
        <w:rPr>
          <w:rFonts w:ascii="Arial" w:eastAsia="Times New Roman" w:hAnsi="Arial" w:cs="Arial"/>
          <w:sz w:val="24"/>
          <w:szCs w:val="24"/>
        </w:rPr>
        <w:t>To promote continuous improvement by keeping up to date with financial inclusion initiatives</w:t>
      </w:r>
      <w:r w:rsidR="00777A84">
        <w:rPr>
          <w:rFonts w:ascii="Arial" w:eastAsia="Times New Roman" w:hAnsi="Arial" w:cs="Arial"/>
          <w:sz w:val="24"/>
          <w:szCs w:val="24"/>
        </w:rPr>
        <w:t xml:space="preserve"> and welfare reform</w:t>
      </w:r>
      <w:r w:rsidRPr="00BA74CD">
        <w:rPr>
          <w:rFonts w:ascii="Arial" w:eastAsia="Times New Roman" w:hAnsi="Arial" w:cs="Arial"/>
          <w:sz w:val="24"/>
          <w:szCs w:val="24"/>
        </w:rPr>
        <w:t>.</w:t>
      </w:r>
    </w:p>
    <w:p w14:paraId="50471C6B" w14:textId="77777777" w:rsidR="00BA74CD" w:rsidRDefault="00BA74CD" w:rsidP="00056193">
      <w:pPr>
        <w:pStyle w:val="DefaultText"/>
        <w:ind w:hanging="436"/>
        <w:rPr>
          <w:rFonts w:ascii="Arial" w:hAnsi="Arial" w:cs="Arial"/>
          <w:szCs w:val="24"/>
        </w:rPr>
      </w:pPr>
    </w:p>
    <w:p w14:paraId="2CEC28AD" w14:textId="77777777" w:rsidR="00777A84" w:rsidRDefault="00777A84" w:rsidP="00777A84">
      <w:pPr>
        <w:pStyle w:val="DefaultText"/>
        <w:ind w:left="720" w:hanging="436"/>
        <w:rPr>
          <w:rFonts w:ascii="Arial" w:hAnsi="Arial" w:cs="Arial"/>
          <w:szCs w:val="24"/>
        </w:rPr>
      </w:pPr>
    </w:p>
    <w:p w14:paraId="7AE12E64" w14:textId="77777777" w:rsidR="00777A84" w:rsidRPr="00BA74CD" w:rsidRDefault="00777A84" w:rsidP="00B373AC">
      <w:pPr>
        <w:pStyle w:val="DefaultText"/>
        <w:numPr>
          <w:ilvl w:val="0"/>
          <w:numId w:val="14"/>
        </w:numPr>
        <w:rPr>
          <w:rFonts w:ascii="Arial" w:hAnsi="Arial" w:cs="Arial"/>
          <w:szCs w:val="24"/>
        </w:rPr>
      </w:pPr>
      <w:r>
        <w:rPr>
          <w:rFonts w:ascii="Arial" w:hAnsi="Arial" w:cs="Arial"/>
          <w:szCs w:val="24"/>
        </w:rPr>
        <w:t xml:space="preserve">To ensure that all policies and procedures are applied in a fair and consistent </w:t>
      </w:r>
      <w:proofErr w:type="gramStart"/>
      <w:r>
        <w:rPr>
          <w:rFonts w:ascii="Arial" w:hAnsi="Arial" w:cs="Arial"/>
          <w:szCs w:val="24"/>
        </w:rPr>
        <w:t>manner</w:t>
      </w:r>
      <w:proofErr w:type="gramEnd"/>
      <w:r>
        <w:rPr>
          <w:rFonts w:ascii="Arial" w:hAnsi="Arial" w:cs="Arial"/>
          <w:szCs w:val="24"/>
        </w:rPr>
        <w:t xml:space="preserve"> </w:t>
      </w:r>
    </w:p>
    <w:p w14:paraId="2BBD9F5A" w14:textId="77777777" w:rsidR="00BA74CD" w:rsidRPr="00BA74CD" w:rsidRDefault="00BA74CD" w:rsidP="00056193">
      <w:pPr>
        <w:pStyle w:val="ListParagraph"/>
        <w:spacing w:after="0" w:line="240" w:lineRule="auto"/>
        <w:ind w:hanging="436"/>
        <w:rPr>
          <w:rFonts w:ascii="Arial" w:hAnsi="Arial" w:cs="Arial"/>
          <w:sz w:val="24"/>
          <w:szCs w:val="24"/>
        </w:rPr>
      </w:pPr>
    </w:p>
    <w:p w14:paraId="2496FE43" w14:textId="77777777" w:rsidR="00BA74CD" w:rsidRPr="00BA74CD" w:rsidRDefault="00BA74CD" w:rsidP="00B373AC">
      <w:pPr>
        <w:pStyle w:val="DefaultText"/>
        <w:numPr>
          <w:ilvl w:val="0"/>
          <w:numId w:val="14"/>
        </w:numPr>
        <w:rPr>
          <w:rFonts w:ascii="Arial" w:hAnsi="Arial" w:cs="Arial"/>
          <w:szCs w:val="24"/>
        </w:rPr>
      </w:pPr>
      <w:r w:rsidRPr="00BA74CD">
        <w:rPr>
          <w:rFonts w:ascii="Arial" w:hAnsi="Arial" w:cs="Arial"/>
          <w:szCs w:val="24"/>
        </w:rPr>
        <w:t xml:space="preserve">To </w:t>
      </w:r>
      <w:proofErr w:type="gramStart"/>
      <w:r w:rsidRPr="00BA74CD">
        <w:rPr>
          <w:rFonts w:ascii="Arial" w:hAnsi="Arial" w:cs="Arial"/>
          <w:szCs w:val="24"/>
        </w:rPr>
        <w:t>promote the service and the council positively at all times</w:t>
      </w:r>
      <w:proofErr w:type="gramEnd"/>
      <w:r w:rsidRPr="00BA74CD">
        <w:rPr>
          <w:rFonts w:ascii="Arial" w:hAnsi="Arial" w:cs="Arial"/>
          <w:szCs w:val="24"/>
        </w:rPr>
        <w:t>.</w:t>
      </w:r>
    </w:p>
    <w:p w14:paraId="4FA51D84" w14:textId="77777777" w:rsidR="00BA74CD" w:rsidRPr="00BA74CD" w:rsidRDefault="00BA74CD" w:rsidP="00056193">
      <w:pPr>
        <w:pStyle w:val="ListParagraph"/>
        <w:spacing w:after="0" w:line="240" w:lineRule="auto"/>
        <w:ind w:hanging="436"/>
        <w:rPr>
          <w:rFonts w:ascii="Arial" w:hAnsi="Arial" w:cs="Arial"/>
          <w:sz w:val="24"/>
          <w:szCs w:val="24"/>
        </w:rPr>
      </w:pPr>
    </w:p>
    <w:p w14:paraId="607CB978" w14:textId="77777777" w:rsidR="00BA74CD" w:rsidRPr="00BA74CD" w:rsidRDefault="00BA74CD" w:rsidP="00056193">
      <w:pPr>
        <w:pStyle w:val="ListParagraph"/>
        <w:spacing w:after="0" w:line="240" w:lineRule="auto"/>
        <w:ind w:hanging="436"/>
        <w:rPr>
          <w:rFonts w:ascii="Arial" w:hAnsi="Arial" w:cs="Arial"/>
          <w:sz w:val="24"/>
          <w:szCs w:val="24"/>
        </w:rPr>
      </w:pPr>
    </w:p>
    <w:p w14:paraId="2BE40C3C" w14:textId="77777777" w:rsidR="00BA74CD" w:rsidRPr="00BA74CD" w:rsidRDefault="00BA74CD" w:rsidP="00B373AC">
      <w:pPr>
        <w:pStyle w:val="DefaultText"/>
        <w:numPr>
          <w:ilvl w:val="0"/>
          <w:numId w:val="14"/>
        </w:numPr>
        <w:rPr>
          <w:rFonts w:ascii="Arial" w:hAnsi="Arial" w:cs="Arial"/>
          <w:szCs w:val="24"/>
        </w:rPr>
      </w:pPr>
      <w:r w:rsidRPr="00BA74CD">
        <w:rPr>
          <w:rFonts w:ascii="Arial" w:hAnsi="Arial" w:cs="Arial"/>
          <w:szCs w:val="24"/>
        </w:rPr>
        <w:t xml:space="preserve">To assist and participate in the training and job development programmes of the department.  To actively update knowledge in terms of changing priorities, </w:t>
      </w:r>
      <w:proofErr w:type="gramStart"/>
      <w:r w:rsidRPr="00BA74CD">
        <w:rPr>
          <w:rFonts w:ascii="Arial" w:hAnsi="Arial" w:cs="Arial"/>
          <w:szCs w:val="24"/>
        </w:rPr>
        <w:t>legislation</w:t>
      </w:r>
      <w:proofErr w:type="gramEnd"/>
      <w:r w:rsidRPr="00BA74CD">
        <w:rPr>
          <w:rFonts w:ascii="Arial" w:hAnsi="Arial" w:cs="Arial"/>
          <w:szCs w:val="24"/>
        </w:rPr>
        <w:t xml:space="preserve"> and new developments.</w:t>
      </w:r>
    </w:p>
    <w:p w14:paraId="66B612E4" w14:textId="77777777" w:rsidR="00BA74CD" w:rsidRPr="00BA74CD" w:rsidRDefault="00BA74CD" w:rsidP="00056193">
      <w:pPr>
        <w:pStyle w:val="ListParagraph"/>
        <w:spacing w:after="0" w:line="240" w:lineRule="auto"/>
        <w:ind w:hanging="436"/>
        <w:rPr>
          <w:rFonts w:ascii="Arial" w:hAnsi="Arial" w:cs="Arial"/>
          <w:sz w:val="24"/>
          <w:szCs w:val="24"/>
        </w:rPr>
      </w:pPr>
    </w:p>
    <w:p w14:paraId="766CACA2" w14:textId="77777777" w:rsidR="00BA74CD" w:rsidRPr="00BA74CD" w:rsidRDefault="00BA74CD" w:rsidP="00056193">
      <w:pPr>
        <w:pStyle w:val="ListParagraph"/>
        <w:spacing w:after="0" w:line="240" w:lineRule="auto"/>
        <w:ind w:hanging="436"/>
        <w:rPr>
          <w:rFonts w:ascii="Arial" w:hAnsi="Arial" w:cs="Arial"/>
          <w:sz w:val="24"/>
          <w:szCs w:val="24"/>
        </w:rPr>
      </w:pPr>
    </w:p>
    <w:p w14:paraId="4227AD2D" w14:textId="43F4A152" w:rsidR="00BA74CD" w:rsidRPr="00BA74CD" w:rsidRDefault="00BA74CD" w:rsidP="00B373AC">
      <w:pPr>
        <w:pStyle w:val="DefaultText"/>
        <w:numPr>
          <w:ilvl w:val="0"/>
          <w:numId w:val="14"/>
        </w:numPr>
        <w:rPr>
          <w:rFonts w:ascii="Arial" w:hAnsi="Arial" w:cs="Arial"/>
          <w:szCs w:val="24"/>
        </w:rPr>
      </w:pPr>
      <w:r w:rsidRPr="00BA74CD">
        <w:rPr>
          <w:rFonts w:ascii="Arial" w:hAnsi="Arial" w:cs="Arial"/>
          <w:szCs w:val="24"/>
        </w:rPr>
        <w:t>To ensure adherence to the Council's Health</w:t>
      </w:r>
      <w:r>
        <w:rPr>
          <w:rFonts w:ascii="Arial" w:hAnsi="Arial" w:cs="Arial"/>
          <w:szCs w:val="24"/>
        </w:rPr>
        <w:t xml:space="preserve"> </w:t>
      </w:r>
      <w:r w:rsidRPr="00BA74CD">
        <w:rPr>
          <w:rFonts w:ascii="Arial" w:hAnsi="Arial" w:cs="Arial"/>
          <w:szCs w:val="24"/>
        </w:rPr>
        <w:t xml:space="preserve">and Safety Policy particularly </w:t>
      </w:r>
      <w:proofErr w:type="gramStart"/>
      <w:r w:rsidRPr="00BA74CD">
        <w:rPr>
          <w:rFonts w:ascii="Arial" w:hAnsi="Arial" w:cs="Arial"/>
          <w:szCs w:val="24"/>
        </w:rPr>
        <w:t>with regard to</w:t>
      </w:r>
      <w:proofErr w:type="gramEnd"/>
      <w:r w:rsidRPr="00BA74CD">
        <w:rPr>
          <w:rFonts w:ascii="Arial" w:hAnsi="Arial" w:cs="Arial"/>
          <w:szCs w:val="24"/>
        </w:rPr>
        <w:t xml:space="preserve"> agreed codes of practice and safe methods of work.</w:t>
      </w:r>
    </w:p>
    <w:p w14:paraId="072B679A" w14:textId="77777777" w:rsidR="00BA74CD" w:rsidRPr="00BA74CD" w:rsidRDefault="00BA74CD" w:rsidP="00056193">
      <w:pPr>
        <w:pStyle w:val="DefaultText"/>
        <w:ind w:hanging="436"/>
        <w:rPr>
          <w:rFonts w:ascii="Arial" w:hAnsi="Arial" w:cs="Arial"/>
          <w:szCs w:val="24"/>
        </w:rPr>
      </w:pPr>
    </w:p>
    <w:p w14:paraId="273220AA" w14:textId="77777777" w:rsidR="00BA74CD" w:rsidRPr="00BA74CD" w:rsidRDefault="00BA74CD" w:rsidP="00B373AC">
      <w:pPr>
        <w:pStyle w:val="DefaultText"/>
        <w:numPr>
          <w:ilvl w:val="0"/>
          <w:numId w:val="14"/>
        </w:numPr>
        <w:rPr>
          <w:rFonts w:ascii="Arial" w:hAnsi="Arial" w:cs="Arial"/>
          <w:szCs w:val="24"/>
        </w:rPr>
      </w:pPr>
      <w:r w:rsidRPr="00BA74CD">
        <w:rPr>
          <w:rFonts w:ascii="Arial" w:hAnsi="Arial" w:cs="Arial"/>
          <w:szCs w:val="24"/>
        </w:rPr>
        <w:t>The postholder must implement the council's Equalities Policy and must carry out his/her duties with due regard to this policy.</w:t>
      </w:r>
    </w:p>
    <w:p w14:paraId="491BE98E" w14:textId="77777777" w:rsidR="00A858B1" w:rsidRPr="00BA74CD" w:rsidRDefault="00A858B1" w:rsidP="00056193">
      <w:pPr>
        <w:spacing w:after="0" w:line="240" w:lineRule="auto"/>
        <w:rPr>
          <w:rFonts w:ascii="Arial" w:eastAsia="Times New Roman" w:hAnsi="Arial" w:cs="Arial"/>
          <w:b/>
          <w:bCs/>
          <w:sz w:val="24"/>
          <w:szCs w:val="24"/>
        </w:rPr>
      </w:pPr>
    </w:p>
    <w:p w14:paraId="62EA57A7" w14:textId="77777777" w:rsidR="00BA74CD" w:rsidRPr="008C7904" w:rsidRDefault="00BA74CD" w:rsidP="00056193">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1897D030" w14:textId="37F6048B" w:rsidR="00BA74CD" w:rsidRDefault="00BA74CD" w:rsidP="00056193">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r w:rsidRPr="008C7904">
        <w:rPr>
          <w:rFonts w:ascii="Arial" w:hAnsi="Arial" w:cs="Arial"/>
        </w:rPr>
        <w:t xml:space="preserve">The list of duties in the job </w:t>
      </w:r>
      <w:r w:rsidR="00C43102" w:rsidRPr="008C7904">
        <w:rPr>
          <w:rFonts w:ascii="Arial" w:hAnsi="Arial" w:cs="Arial"/>
        </w:rPr>
        <w:t>description</w:t>
      </w:r>
      <w:r w:rsidRPr="008C7904">
        <w:rPr>
          <w:rFonts w:ascii="Arial" w:hAnsi="Arial" w:cs="Arial"/>
        </w:rPr>
        <w:t xml:space="preserve"> should not be regarded as exclusive or exhaustive.</w:t>
      </w:r>
      <w:r w:rsidR="001F4D32">
        <w:rPr>
          <w:rFonts w:ascii="Arial" w:hAnsi="Arial" w:cs="Arial"/>
        </w:rPr>
        <w:t xml:space="preserve">  </w:t>
      </w:r>
      <w:r w:rsidRPr="008C7904">
        <w:rPr>
          <w:rFonts w:ascii="Arial" w:hAnsi="Arial" w:cs="Arial"/>
        </w:rPr>
        <w:t>There will be other duties and requirements associated with your job and as a term of your employment you may be required to undertake various other duties as may reasonably be required.</w:t>
      </w:r>
    </w:p>
    <w:p w14:paraId="4C9D1E47" w14:textId="77777777" w:rsidR="008A58B1" w:rsidRPr="008C7904" w:rsidRDefault="008A58B1" w:rsidP="00056193">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131A8D7E" w14:textId="77777777" w:rsidR="00457AB9" w:rsidRPr="00BA74CD" w:rsidRDefault="00457AB9" w:rsidP="00056193">
      <w:pPr>
        <w:pStyle w:val="DefaultText"/>
        <w:rPr>
          <w:rFonts w:ascii="Arial" w:hAnsi="Arial" w:cs="Arial"/>
          <w:szCs w:val="24"/>
        </w:rPr>
      </w:pPr>
      <w:r w:rsidRPr="00BA74CD">
        <w:rPr>
          <w:rFonts w:ascii="Arial" w:hAnsi="Arial" w:cs="Arial"/>
          <w:szCs w:val="24"/>
        </w:rPr>
        <w:t>Your duties will be set out in this job description but please note that the Council reserves the right to update your job description, from time to time, to reflect changes in, or to, your job.  You will be consulted about any proposed changes.  Significant permanent changes in duties and responsibilities will require agreed revisions to be made to this job description.</w:t>
      </w:r>
    </w:p>
    <w:p w14:paraId="7CB2DC42" w14:textId="77777777" w:rsidR="00457AB9" w:rsidRPr="00BA74CD" w:rsidRDefault="00457AB9" w:rsidP="00056193">
      <w:pPr>
        <w:pStyle w:val="DefaultText"/>
        <w:rPr>
          <w:rFonts w:ascii="Arial" w:hAnsi="Arial" w:cs="Arial"/>
          <w:b/>
          <w:szCs w:val="24"/>
        </w:rPr>
      </w:pPr>
    </w:p>
    <w:p w14:paraId="6D9A940F" w14:textId="77777777" w:rsidR="00B373AC" w:rsidRDefault="00B373AC">
      <w:pPr>
        <w:rPr>
          <w:rFonts w:ascii="Arial" w:hAnsi="Arial" w:cs="Arial"/>
          <w:b/>
          <w:color w:val="000000"/>
          <w:sz w:val="24"/>
          <w:szCs w:val="24"/>
        </w:rPr>
      </w:pPr>
      <w:r>
        <w:rPr>
          <w:rFonts w:ascii="Arial" w:hAnsi="Arial" w:cs="Arial"/>
          <w:b/>
          <w:color w:val="000000"/>
          <w:sz w:val="24"/>
          <w:szCs w:val="24"/>
        </w:rPr>
        <w:br w:type="page"/>
      </w:r>
    </w:p>
    <w:p w14:paraId="5E4EB8B6" w14:textId="77615F86" w:rsidR="00BA74CD" w:rsidRPr="00BA74CD" w:rsidRDefault="00BA74CD" w:rsidP="00B373AC">
      <w:pPr>
        <w:jc w:val="center"/>
        <w:rPr>
          <w:rFonts w:ascii="Arial" w:hAnsi="Arial" w:cs="Arial"/>
          <w:b/>
          <w:color w:val="000000"/>
          <w:sz w:val="24"/>
          <w:szCs w:val="24"/>
        </w:rPr>
      </w:pPr>
      <w:r w:rsidRPr="00BA74CD">
        <w:rPr>
          <w:rFonts w:ascii="Arial" w:hAnsi="Arial" w:cs="Arial"/>
          <w:b/>
          <w:color w:val="000000"/>
          <w:sz w:val="24"/>
          <w:szCs w:val="24"/>
        </w:rPr>
        <w:lastRenderedPageBreak/>
        <w:t>BRIGHTON &amp; HOVE CITY COUNCIL</w:t>
      </w:r>
    </w:p>
    <w:p w14:paraId="0D110CCA" w14:textId="77777777" w:rsidR="00BA74CD" w:rsidRPr="00BA74CD" w:rsidRDefault="00BA74CD" w:rsidP="00B373AC">
      <w:pPr>
        <w:spacing w:after="0" w:line="240" w:lineRule="auto"/>
        <w:jc w:val="center"/>
        <w:rPr>
          <w:rFonts w:ascii="Arial" w:hAnsi="Arial" w:cs="Arial"/>
          <w:b/>
          <w:color w:val="000000"/>
          <w:sz w:val="24"/>
          <w:szCs w:val="24"/>
        </w:rPr>
      </w:pPr>
      <w:r w:rsidRPr="00BA74CD">
        <w:rPr>
          <w:rFonts w:ascii="Arial" w:hAnsi="Arial" w:cs="Arial"/>
          <w:b/>
          <w:color w:val="000000"/>
          <w:sz w:val="24"/>
          <w:szCs w:val="24"/>
        </w:rPr>
        <w:t>PERSON SPECIFICATION</w:t>
      </w:r>
    </w:p>
    <w:p w14:paraId="62245FB9" w14:textId="77777777" w:rsidR="00BA74CD" w:rsidRPr="00BA74CD" w:rsidRDefault="00BA74CD" w:rsidP="00056193">
      <w:pPr>
        <w:spacing w:after="0" w:line="240" w:lineRule="auto"/>
        <w:rPr>
          <w:rFonts w:ascii="Arial" w:hAnsi="Arial" w:cs="Arial"/>
          <w:b/>
          <w:color w:val="000000"/>
          <w:sz w:val="24"/>
          <w:szCs w:val="24"/>
          <w:u w:val="single"/>
        </w:rPr>
      </w:pPr>
    </w:p>
    <w:p w14:paraId="28791AD8" w14:textId="77777777" w:rsidR="00BA74CD" w:rsidRPr="00BA74CD" w:rsidRDefault="00BA74CD" w:rsidP="00056193">
      <w:pPr>
        <w:pStyle w:val="DefaultText"/>
        <w:rPr>
          <w:rFonts w:ascii="Arial" w:hAnsi="Arial" w:cs="Arial"/>
          <w:b/>
          <w:szCs w:val="24"/>
        </w:rPr>
      </w:pPr>
      <w:r w:rsidRPr="00BA74CD">
        <w:rPr>
          <w:rFonts w:ascii="Arial" w:hAnsi="Arial" w:cs="Arial"/>
          <w:b/>
          <w:szCs w:val="24"/>
        </w:rPr>
        <w:t>Job Title:</w:t>
      </w:r>
      <w:r w:rsidRPr="00BA74CD">
        <w:rPr>
          <w:rFonts w:ascii="Arial" w:hAnsi="Arial" w:cs="Arial"/>
          <w:b/>
          <w:szCs w:val="24"/>
        </w:rPr>
        <w:tab/>
      </w:r>
      <w:r w:rsidRPr="00BA74CD">
        <w:rPr>
          <w:rFonts w:ascii="Arial" w:hAnsi="Arial" w:cs="Arial"/>
          <w:b/>
          <w:szCs w:val="24"/>
        </w:rPr>
        <w:tab/>
      </w:r>
      <w:r w:rsidR="00125075">
        <w:rPr>
          <w:rFonts w:ascii="Arial" w:hAnsi="Arial" w:cs="Arial"/>
          <w:b/>
          <w:szCs w:val="24"/>
        </w:rPr>
        <w:t xml:space="preserve">Income </w:t>
      </w:r>
      <w:r>
        <w:rPr>
          <w:rFonts w:ascii="Arial" w:hAnsi="Arial" w:cs="Arial"/>
          <w:b/>
          <w:szCs w:val="24"/>
        </w:rPr>
        <w:t>Adviser</w:t>
      </w:r>
    </w:p>
    <w:p w14:paraId="490793C1" w14:textId="77777777" w:rsidR="00BA74CD" w:rsidRPr="00BA74CD" w:rsidRDefault="00BA74CD" w:rsidP="00056193">
      <w:pPr>
        <w:spacing w:after="0" w:line="240" w:lineRule="auto"/>
        <w:rPr>
          <w:rFonts w:ascii="Arial" w:hAnsi="Arial" w:cs="Arial"/>
          <w:b/>
          <w:sz w:val="24"/>
          <w:szCs w:val="24"/>
        </w:rPr>
      </w:pPr>
    </w:p>
    <w:p w14:paraId="42BC314C" w14:textId="77777777" w:rsidR="00BA74CD" w:rsidRPr="00BA74CD" w:rsidRDefault="00BA74CD" w:rsidP="00056193">
      <w:pPr>
        <w:spacing w:after="0" w:line="240" w:lineRule="auto"/>
        <w:rPr>
          <w:rFonts w:ascii="Arial" w:hAnsi="Arial" w:cs="Arial"/>
          <w:b/>
          <w:sz w:val="24"/>
          <w:szCs w:val="24"/>
        </w:rPr>
      </w:pPr>
      <w:r w:rsidRPr="00BA74CD">
        <w:rPr>
          <w:rFonts w:ascii="Arial" w:hAnsi="Arial" w:cs="Arial"/>
          <w:b/>
          <w:sz w:val="24"/>
          <w:szCs w:val="24"/>
        </w:rPr>
        <w:t>Department:</w:t>
      </w:r>
      <w:r w:rsidRPr="00BA74CD">
        <w:rPr>
          <w:rFonts w:ascii="Arial" w:hAnsi="Arial" w:cs="Arial"/>
          <w:b/>
          <w:sz w:val="24"/>
          <w:szCs w:val="24"/>
        </w:rPr>
        <w:tab/>
      </w:r>
      <w:r w:rsidRPr="00BA74CD">
        <w:rPr>
          <w:rFonts w:ascii="Arial" w:hAnsi="Arial" w:cs="Arial"/>
          <w:b/>
          <w:sz w:val="24"/>
          <w:szCs w:val="24"/>
        </w:rPr>
        <w:tab/>
        <w:t>Environment Development &amp; Housing</w:t>
      </w:r>
    </w:p>
    <w:p w14:paraId="48BC16D0" w14:textId="77777777" w:rsidR="00BA74CD" w:rsidRPr="00BA74CD" w:rsidRDefault="00BA74CD" w:rsidP="00056193">
      <w:pPr>
        <w:spacing w:after="0" w:line="240" w:lineRule="auto"/>
        <w:rPr>
          <w:rFonts w:ascii="Arial" w:hAnsi="Arial" w:cs="Arial"/>
          <w:b/>
          <w:sz w:val="24"/>
          <w:szCs w:val="24"/>
        </w:rPr>
      </w:pPr>
    </w:p>
    <w:p w14:paraId="72C3FA1C" w14:textId="77777777" w:rsidR="00BA74CD" w:rsidRPr="00BA74CD" w:rsidRDefault="00BA74CD" w:rsidP="00056193">
      <w:pPr>
        <w:spacing w:after="0" w:line="240" w:lineRule="auto"/>
        <w:rPr>
          <w:rFonts w:ascii="Arial" w:hAnsi="Arial" w:cs="Arial"/>
          <w:b/>
          <w:sz w:val="24"/>
          <w:szCs w:val="24"/>
        </w:rPr>
      </w:pPr>
      <w:r w:rsidRPr="00BA74CD">
        <w:rPr>
          <w:rFonts w:ascii="Arial" w:hAnsi="Arial" w:cs="Arial"/>
          <w:b/>
          <w:sz w:val="24"/>
          <w:szCs w:val="24"/>
        </w:rPr>
        <w:t>Section:</w:t>
      </w:r>
      <w:r w:rsidRPr="00BA74CD">
        <w:rPr>
          <w:rFonts w:ascii="Arial" w:hAnsi="Arial" w:cs="Arial"/>
          <w:b/>
          <w:sz w:val="24"/>
          <w:szCs w:val="24"/>
        </w:rPr>
        <w:tab/>
      </w:r>
      <w:r w:rsidRPr="00BA74CD">
        <w:rPr>
          <w:rFonts w:ascii="Arial" w:hAnsi="Arial" w:cs="Arial"/>
          <w:b/>
          <w:sz w:val="24"/>
          <w:szCs w:val="24"/>
        </w:rPr>
        <w:tab/>
        <w:t>Income</w:t>
      </w:r>
      <w:r w:rsidR="00BE7C41">
        <w:rPr>
          <w:rFonts w:ascii="Arial" w:hAnsi="Arial" w:cs="Arial"/>
          <w:b/>
          <w:sz w:val="24"/>
          <w:szCs w:val="24"/>
        </w:rPr>
        <w:t>,</w:t>
      </w:r>
      <w:r w:rsidRPr="00BA74CD">
        <w:rPr>
          <w:rFonts w:ascii="Arial" w:hAnsi="Arial" w:cs="Arial"/>
          <w:b/>
          <w:sz w:val="24"/>
          <w:szCs w:val="24"/>
        </w:rPr>
        <w:t xml:space="preserve"> Involvement &amp; Improvement</w:t>
      </w:r>
    </w:p>
    <w:p w14:paraId="635EE820" w14:textId="77777777" w:rsidR="00BA74CD" w:rsidRPr="00BA74CD" w:rsidRDefault="00BA74CD" w:rsidP="00056193">
      <w:pPr>
        <w:spacing w:after="0" w:line="240" w:lineRule="auto"/>
        <w:rPr>
          <w:rFonts w:ascii="Arial" w:hAnsi="Arial" w:cs="Arial"/>
          <w:b/>
          <w:sz w:val="24"/>
          <w:szCs w:val="24"/>
        </w:rPr>
      </w:pPr>
    </w:p>
    <w:p w14:paraId="3F9DAB36" w14:textId="77777777" w:rsidR="00BE7C41" w:rsidRDefault="00BE7C41" w:rsidP="00056193">
      <w:pPr>
        <w:pStyle w:val="DefaultText"/>
        <w:rPr>
          <w:rFonts w:ascii="Arial" w:hAnsi="Arial" w:cs="Arial"/>
          <w:b/>
          <w:szCs w:val="24"/>
        </w:rPr>
      </w:pPr>
    </w:p>
    <w:tbl>
      <w:tblPr>
        <w:tblW w:w="0" w:type="auto"/>
        <w:tblInd w:w="43" w:type="dxa"/>
        <w:tblLayout w:type="fixed"/>
        <w:tblCellMar>
          <w:left w:w="43" w:type="dxa"/>
          <w:right w:w="43" w:type="dxa"/>
        </w:tblCellMar>
        <w:tblLook w:val="0000" w:firstRow="0" w:lastRow="0" w:firstColumn="0" w:lastColumn="0" w:noHBand="0" w:noVBand="0"/>
      </w:tblPr>
      <w:tblGrid>
        <w:gridCol w:w="2386"/>
        <w:gridCol w:w="6498"/>
      </w:tblGrid>
      <w:tr w:rsidR="00323F5D" w:rsidRPr="009000E5" w14:paraId="6B72A8E3" w14:textId="77777777" w:rsidTr="00B373AC">
        <w:trPr>
          <w:cantSplit/>
        </w:trPr>
        <w:tc>
          <w:tcPr>
            <w:tcW w:w="2386" w:type="dxa"/>
          </w:tcPr>
          <w:p w14:paraId="1EBE08D1" w14:textId="77777777" w:rsidR="00323F5D" w:rsidRPr="009000E5" w:rsidRDefault="00323F5D" w:rsidP="00056193">
            <w:pPr>
              <w:pStyle w:val="DefaultText"/>
              <w:rPr>
                <w:rFonts w:ascii="Arial" w:hAnsi="Arial" w:cs="Arial"/>
                <w:b/>
              </w:rPr>
            </w:pPr>
            <w:r>
              <w:rPr>
                <w:rFonts w:ascii="Arial" w:hAnsi="Arial" w:cs="Arial"/>
                <w:b/>
              </w:rPr>
              <w:t xml:space="preserve">CRITERIA </w:t>
            </w:r>
          </w:p>
        </w:tc>
        <w:tc>
          <w:tcPr>
            <w:tcW w:w="6498" w:type="dxa"/>
          </w:tcPr>
          <w:p w14:paraId="7B64F75D" w14:textId="77777777" w:rsidR="00323F5D" w:rsidRPr="009000E5" w:rsidRDefault="00323F5D" w:rsidP="00056193">
            <w:pPr>
              <w:pStyle w:val="DefaultText"/>
              <w:rPr>
                <w:rFonts w:ascii="Arial" w:hAnsi="Arial" w:cs="Arial"/>
                <w:b/>
              </w:rPr>
            </w:pPr>
            <w:r>
              <w:rPr>
                <w:rFonts w:ascii="Arial" w:hAnsi="Arial" w:cs="Arial"/>
                <w:b/>
              </w:rPr>
              <w:t xml:space="preserve">ESSENTIAL CRITERIA </w:t>
            </w:r>
          </w:p>
        </w:tc>
      </w:tr>
      <w:tr w:rsidR="00BA74CD" w:rsidRPr="009000E5" w14:paraId="33CBC184" w14:textId="77777777" w:rsidTr="00B373AC">
        <w:trPr>
          <w:cantSplit/>
          <w:trHeight w:val="2516"/>
        </w:trPr>
        <w:tc>
          <w:tcPr>
            <w:tcW w:w="2386" w:type="dxa"/>
          </w:tcPr>
          <w:p w14:paraId="289D292A" w14:textId="77777777" w:rsidR="001F4D32" w:rsidRDefault="001F4D32" w:rsidP="00056193">
            <w:pPr>
              <w:pStyle w:val="DefaultText"/>
              <w:rPr>
                <w:rFonts w:ascii="Arial" w:hAnsi="Arial" w:cs="Arial"/>
                <w:b/>
                <w:bCs/>
                <w:szCs w:val="24"/>
              </w:rPr>
            </w:pPr>
          </w:p>
          <w:p w14:paraId="28C60148" w14:textId="4F73CD70" w:rsidR="00323F5D" w:rsidRPr="00323F5D" w:rsidRDefault="00323F5D" w:rsidP="00056193">
            <w:pPr>
              <w:pStyle w:val="DefaultText"/>
              <w:rPr>
                <w:rFonts w:ascii="Arial" w:hAnsi="Arial" w:cs="Arial"/>
                <w:b/>
              </w:rPr>
            </w:pPr>
            <w:r w:rsidRPr="00323F5D">
              <w:rPr>
                <w:rFonts w:ascii="Arial" w:hAnsi="Arial" w:cs="Arial"/>
                <w:b/>
                <w:bCs/>
                <w:szCs w:val="24"/>
              </w:rPr>
              <w:t>Job-related Education, Qualifications and Knowledge</w:t>
            </w:r>
          </w:p>
          <w:p w14:paraId="4F2BE186" w14:textId="77777777" w:rsidR="00323F5D" w:rsidRDefault="00323F5D" w:rsidP="00056193">
            <w:pPr>
              <w:pStyle w:val="DefaultText"/>
              <w:rPr>
                <w:rFonts w:ascii="Arial" w:hAnsi="Arial" w:cs="Arial"/>
                <w:b/>
              </w:rPr>
            </w:pPr>
          </w:p>
          <w:p w14:paraId="6177BEA0" w14:textId="77777777" w:rsidR="00323F5D" w:rsidRDefault="00323F5D" w:rsidP="00056193">
            <w:pPr>
              <w:pStyle w:val="DefaultText"/>
              <w:rPr>
                <w:rFonts w:ascii="Arial" w:hAnsi="Arial" w:cs="Arial"/>
                <w:b/>
              </w:rPr>
            </w:pPr>
          </w:p>
          <w:p w14:paraId="49D8DE03" w14:textId="77777777" w:rsidR="00323F5D" w:rsidRDefault="00323F5D" w:rsidP="00056193">
            <w:pPr>
              <w:pStyle w:val="DefaultText"/>
              <w:rPr>
                <w:rFonts w:ascii="Arial" w:hAnsi="Arial" w:cs="Arial"/>
                <w:b/>
              </w:rPr>
            </w:pPr>
          </w:p>
          <w:p w14:paraId="1FC9E36C" w14:textId="77777777" w:rsidR="00323F5D" w:rsidRPr="009000E5" w:rsidRDefault="00323F5D" w:rsidP="00056193">
            <w:pPr>
              <w:pStyle w:val="DefaultText"/>
              <w:rPr>
                <w:rFonts w:ascii="Arial" w:hAnsi="Arial" w:cs="Arial"/>
                <w:b/>
              </w:rPr>
            </w:pPr>
          </w:p>
        </w:tc>
        <w:tc>
          <w:tcPr>
            <w:tcW w:w="6498" w:type="dxa"/>
          </w:tcPr>
          <w:p w14:paraId="1F2660E8" w14:textId="77777777" w:rsidR="00323F5D" w:rsidRDefault="00323F5D" w:rsidP="00323F5D">
            <w:pPr>
              <w:pStyle w:val="ListParagraph"/>
              <w:numPr>
                <w:ilvl w:val="0"/>
                <w:numId w:val="21"/>
              </w:numPr>
              <w:spacing w:before="120" w:after="0" w:line="240" w:lineRule="auto"/>
              <w:ind w:left="714" w:hanging="357"/>
              <w:contextualSpacing w:val="0"/>
              <w:rPr>
                <w:rFonts w:ascii="Arial" w:hAnsi="Arial" w:cs="Arial"/>
                <w:sz w:val="24"/>
                <w:szCs w:val="24"/>
              </w:rPr>
            </w:pPr>
            <w:r>
              <w:rPr>
                <w:rFonts w:ascii="Arial" w:eastAsia="Times New Roman" w:hAnsi="Arial" w:cs="Arial"/>
                <w:sz w:val="24"/>
                <w:szCs w:val="24"/>
              </w:rPr>
              <w:t xml:space="preserve">Educated to NQF level 2 or equivalent </w:t>
            </w:r>
            <w:proofErr w:type="gramStart"/>
            <w:r>
              <w:rPr>
                <w:rFonts w:ascii="Arial" w:eastAsia="Times New Roman" w:hAnsi="Arial" w:cs="Arial"/>
                <w:sz w:val="24"/>
                <w:szCs w:val="24"/>
              </w:rPr>
              <w:t>experience</w:t>
            </w:r>
            <w:proofErr w:type="gramEnd"/>
          </w:p>
          <w:p w14:paraId="1E606060" w14:textId="77777777" w:rsidR="00323F5D" w:rsidRPr="00F90608" w:rsidRDefault="00323F5D" w:rsidP="00323F5D">
            <w:pPr>
              <w:pStyle w:val="ListParagraph"/>
              <w:numPr>
                <w:ilvl w:val="0"/>
                <w:numId w:val="21"/>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A knowledge </w:t>
            </w:r>
            <w:r w:rsidRPr="00F90608">
              <w:rPr>
                <w:rFonts w:ascii="Arial" w:hAnsi="Arial" w:cs="Arial"/>
                <w:sz w:val="24"/>
                <w:szCs w:val="24"/>
              </w:rPr>
              <w:t>of housing legislation, policies and procedures that relate</w:t>
            </w:r>
            <w:r>
              <w:rPr>
                <w:rFonts w:ascii="Arial" w:hAnsi="Arial" w:cs="Arial"/>
                <w:sz w:val="24"/>
                <w:szCs w:val="24"/>
              </w:rPr>
              <w:t xml:space="preserve"> to rent and arrears collection.</w:t>
            </w:r>
          </w:p>
          <w:p w14:paraId="725E1046" w14:textId="77777777" w:rsidR="00323F5D" w:rsidRPr="00F90608" w:rsidRDefault="00323F5D" w:rsidP="00323F5D">
            <w:pPr>
              <w:pStyle w:val="ListParagraph"/>
              <w:numPr>
                <w:ilvl w:val="0"/>
                <w:numId w:val="21"/>
              </w:numPr>
              <w:spacing w:before="120" w:after="0" w:line="240" w:lineRule="auto"/>
              <w:ind w:left="714" w:hanging="357"/>
              <w:contextualSpacing w:val="0"/>
              <w:rPr>
                <w:rFonts w:ascii="Arial" w:eastAsia="Times New Roman" w:hAnsi="Arial" w:cs="Arial"/>
                <w:sz w:val="24"/>
                <w:szCs w:val="24"/>
              </w:rPr>
            </w:pPr>
            <w:r>
              <w:rPr>
                <w:rFonts w:ascii="Arial" w:eastAsia="Times New Roman" w:hAnsi="Arial" w:cs="Arial"/>
                <w:sz w:val="24"/>
                <w:szCs w:val="24"/>
              </w:rPr>
              <w:t xml:space="preserve">A knowledge of welfare benefits </w:t>
            </w:r>
            <w:r w:rsidRPr="00F90608">
              <w:rPr>
                <w:rFonts w:ascii="Arial" w:eastAsia="Times New Roman" w:hAnsi="Arial" w:cs="Arial"/>
                <w:sz w:val="24"/>
                <w:szCs w:val="24"/>
              </w:rPr>
              <w:t>as th</w:t>
            </w:r>
            <w:r>
              <w:rPr>
                <w:rFonts w:ascii="Arial" w:eastAsia="Times New Roman" w:hAnsi="Arial" w:cs="Arial"/>
                <w:sz w:val="24"/>
                <w:szCs w:val="24"/>
              </w:rPr>
              <w:t>ey relate to council tenancies.</w:t>
            </w:r>
          </w:p>
          <w:p w14:paraId="1DA33F9F" w14:textId="77777777" w:rsidR="00323F5D" w:rsidRPr="00323F5D" w:rsidRDefault="00323F5D" w:rsidP="00323F5D">
            <w:pPr>
              <w:pStyle w:val="ListParagraph"/>
              <w:numPr>
                <w:ilvl w:val="0"/>
                <w:numId w:val="21"/>
              </w:numPr>
              <w:spacing w:before="120" w:after="0" w:line="240" w:lineRule="auto"/>
              <w:ind w:left="714" w:hanging="357"/>
              <w:contextualSpacing w:val="0"/>
              <w:rPr>
                <w:rFonts w:ascii="Arial" w:eastAsia="Times New Roman" w:hAnsi="Arial" w:cs="Arial"/>
                <w:color w:val="000000"/>
                <w:sz w:val="24"/>
                <w:szCs w:val="24"/>
              </w:rPr>
            </w:pPr>
            <w:r w:rsidRPr="00F50E7E">
              <w:rPr>
                <w:rFonts w:ascii="Arial" w:eastAsia="Times New Roman" w:hAnsi="Arial" w:cs="Arial"/>
                <w:sz w:val="24"/>
                <w:szCs w:val="24"/>
              </w:rPr>
              <w:t xml:space="preserve">An awareness of financial inclusion.  </w:t>
            </w:r>
          </w:p>
          <w:p w14:paraId="1ACC89B6" w14:textId="49EE8EF8" w:rsidR="001F4D32" w:rsidRPr="009000E5" w:rsidRDefault="00323F5D" w:rsidP="00B373AC">
            <w:pPr>
              <w:pStyle w:val="ListParagraph"/>
              <w:numPr>
                <w:ilvl w:val="0"/>
                <w:numId w:val="21"/>
              </w:numPr>
              <w:spacing w:before="120" w:after="0" w:line="240" w:lineRule="auto"/>
              <w:ind w:left="714" w:hanging="357"/>
              <w:contextualSpacing w:val="0"/>
              <w:rPr>
                <w:rFonts w:ascii="Arial" w:hAnsi="Arial" w:cs="Arial"/>
                <w:b/>
              </w:rPr>
            </w:pPr>
            <w:r>
              <w:rPr>
                <w:rFonts w:ascii="Arial" w:eastAsia="Times New Roman" w:hAnsi="Arial" w:cs="Arial"/>
                <w:color w:val="000000"/>
                <w:sz w:val="24"/>
                <w:szCs w:val="24"/>
              </w:rPr>
              <w:t>Knowledge of t</w:t>
            </w:r>
            <w:r w:rsidRPr="00125075">
              <w:rPr>
                <w:rFonts w:ascii="Arial" w:eastAsia="Times New Roman" w:hAnsi="Arial" w:cs="Arial"/>
                <w:color w:val="000000"/>
                <w:sz w:val="24"/>
                <w:szCs w:val="24"/>
              </w:rPr>
              <w:t>he needs of disadvantaged, under-represented or exc</w:t>
            </w:r>
            <w:r>
              <w:rPr>
                <w:rFonts w:ascii="Arial" w:eastAsia="Times New Roman" w:hAnsi="Arial" w:cs="Arial"/>
                <w:color w:val="000000"/>
                <w:sz w:val="24"/>
                <w:szCs w:val="24"/>
              </w:rPr>
              <w:t>luded sections of the community</w:t>
            </w:r>
          </w:p>
        </w:tc>
      </w:tr>
      <w:tr w:rsidR="00C00EAC" w:rsidRPr="0077483F" w14:paraId="44DAE02F" w14:textId="77777777" w:rsidTr="00B373AC">
        <w:trPr>
          <w:cantSplit/>
        </w:trPr>
        <w:tc>
          <w:tcPr>
            <w:tcW w:w="2386" w:type="dxa"/>
          </w:tcPr>
          <w:p w14:paraId="705218C1" w14:textId="77777777" w:rsidR="001F4D32" w:rsidRDefault="001F4D32" w:rsidP="00056193">
            <w:pPr>
              <w:pStyle w:val="DefaultText"/>
              <w:rPr>
                <w:rFonts w:ascii="Arial" w:hAnsi="Arial" w:cs="Arial"/>
                <w:b/>
                <w:color w:val="000000"/>
                <w:szCs w:val="24"/>
              </w:rPr>
            </w:pPr>
          </w:p>
          <w:p w14:paraId="2ACBB9D9" w14:textId="38B7700B" w:rsidR="00C00EAC" w:rsidRPr="00F90608" w:rsidRDefault="00C00EAC" w:rsidP="00056193">
            <w:pPr>
              <w:pStyle w:val="DefaultText"/>
              <w:rPr>
                <w:rFonts w:ascii="Arial" w:hAnsi="Arial" w:cs="Arial"/>
                <w:b/>
                <w:color w:val="000000"/>
                <w:szCs w:val="24"/>
              </w:rPr>
            </w:pPr>
            <w:r w:rsidRPr="00F90608">
              <w:rPr>
                <w:rFonts w:ascii="Arial" w:hAnsi="Arial" w:cs="Arial"/>
                <w:b/>
                <w:color w:val="000000"/>
                <w:szCs w:val="24"/>
              </w:rPr>
              <w:t>Experience</w:t>
            </w:r>
          </w:p>
        </w:tc>
        <w:tc>
          <w:tcPr>
            <w:tcW w:w="6498" w:type="dxa"/>
          </w:tcPr>
          <w:p w14:paraId="64A58BF4" w14:textId="77777777" w:rsidR="00C00EAC" w:rsidRPr="00F90608" w:rsidRDefault="00C00EAC" w:rsidP="00E20CA5">
            <w:pPr>
              <w:numPr>
                <w:ilvl w:val="0"/>
                <w:numId w:val="21"/>
              </w:numPr>
              <w:spacing w:before="120" w:after="0" w:line="240" w:lineRule="auto"/>
              <w:rPr>
                <w:rFonts w:ascii="Arial" w:hAnsi="Arial" w:cs="Arial"/>
                <w:sz w:val="24"/>
                <w:szCs w:val="24"/>
                <w:lang w:val="en" w:eastAsia="en-GB"/>
              </w:rPr>
            </w:pPr>
            <w:r w:rsidRPr="00F90608">
              <w:rPr>
                <w:rFonts w:ascii="Arial" w:eastAsia="Times New Roman" w:hAnsi="Arial" w:cs="Arial"/>
                <w:color w:val="000000"/>
                <w:sz w:val="24"/>
                <w:szCs w:val="24"/>
              </w:rPr>
              <w:t>Experience of working within a diver</w:t>
            </w:r>
            <w:r>
              <w:rPr>
                <w:rFonts w:ascii="Arial" w:eastAsia="Times New Roman" w:hAnsi="Arial" w:cs="Arial"/>
                <w:color w:val="000000"/>
                <w:sz w:val="24"/>
                <w:szCs w:val="24"/>
              </w:rPr>
              <w:t xml:space="preserve">se customer focused </w:t>
            </w:r>
            <w:r w:rsidR="00125075">
              <w:rPr>
                <w:rFonts w:ascii="Arial" w:eastAsia="Times New Roman" w:hAnsi="Arial" w:cs="Arial"/>
                <w:color w:val="000000"/>
                <w:sz w:val="24"/>
                <w:szCs w:val="24"/>
              </w:rPr>
              <w:t xml:space="preserve">environment </w:t>
            </w:r>
            <w:r w:rsidR="00F50E7E">
              <w:rPr>
                <w:rFonts w:ascii="Arial" w:eastAsia="Times New Roman" w:hAnsi="Arial" w:cs="Arial"/>
                <w:color w:val="000000"/>
                <w:sz w:val="24"/>
                <w:szCs w:val="24"/>
              </w:rPr>
              <w:t xml:space="preserve">  </w:t>
            </w:r>
          </w:p>
          <w:p w14:paraId="3DF6EC7A" w14:textId="5E2EF15E" w:rsidR="00E20CA5" w:rsidRPr="00BE7C41" w:rsidRDefault="00C00EAC" w:rsidP="00B373AC">
            <w:pPr>
              <w:numPr>
                <w:ilvl w:val="0"/>
                <w:numId w:val="21"/>
              </w:numPr>
              <w:spacing w:before="120" w:after="0" w:line="240" w:lineRule="auto"/>
              <w:rPr>
                <w:rFonts w:ascii="Arial" w:hAnsi="Arial" w:cs="Arial"/>
                <w:szCs w:val="24"/>
              </w:rPr>
            </w:pPr>
            <w:r w:rsidRPr="00F90608">
              <w:rPr>
                <w:rFonts w:ascii="Arial" w:eastAsia="Times New Roman" w:hAnsi="Arial" w:cs="Arial"/>
                <w:color w:val="000000"/>
                <w:sz w:val="24"/>
                <w:szCs w:val="24"/>
              </w:rPr>
              <w:t xml:space="preserve">Experience of maintaining effective administrative systems, </w:t>
            </w:r>
            <w:proofErr w:type="gramStart"/>
            <w:r w:rsidRPr="00F90608">
              <w:rPr>
                <w:rFonts w:ascii="Arial" w:eastAsia="Times New Roman" w:hAnsi="Arial" w:cs="Arial"/>
                <w:color w:val="000000"/>
                <w:sz w:val="24"/>
                <w:szCs w:val="24"/>
              </w:rPr>
              <w:t>collating</w:t>
            </w:r>
            <w:proofErr w:type="gramEnd"/>
            <w:r w:rsidRPr="00F90608">
              <w:rPr>
                <w:rFonts w:ascii="Arial" w:eastAsia="Times New Roman" w:hAnsi="Arial" w:cs="Arial"/>
                <w:color w:val="000000"/>
                <w:sz w:val="24"/>
                <w:szCs w:val="24"/>
              </w:rPr>
              <w:t xml:space="preserve"> and recording information accurately</w:t>
            </w:r>
          </w:p>
        </w:tc>
      </w:tr>
      <w:tr w:rsidR="00C00EAC" w:rsidRPr="0077483F" w14:paraId="5496B788" w14:textId="77777777" w:rsidTr="00B373AC">
        <w:trPr>
          <w:cantSplit/>
        </w:trPr>
        <w:tc>
          <w:tcPr>
            <w:tcW w:w="2386" w:type="dxa"/>
          </w:tcPr>
          <w:p w14:paraId="1BD73914" w14:textId="77777777" w:rsidR="00C00EAC" w:rsidRPr="00F90608" w:rsidRDefault="00C00EAC" w:rsidP="00056193">
            <w:pPr>
              <w:pStyle w:val="DefaultText"/>
              <w:rPr>
                <w:rFonts w:ascii="Arial" w:hAnsi="Arial" w:cs="Arial"/>
                <w:b/>
                <w:color w:val="000000"/>
                <w:szCs w:val="24"/>
              </w:rPr>
            </w:pPr>
            <w:r w:rsidRPr="00F90608">
              <w:rPr>
                <w:rFonts w:ascii="Arial" w:hAnsi="Arial" w:cs="Arial"/>
                <w:b/>
                <w:color w:val="000000"/>
                <w:szCs w:val="24"/>
              </w:rPr>
              <w:t xml:space="preserve">Knowledge, </w:t>
            </w:r>
            <w:proofErr w:type="gramStart"/>
            <w:r w:rsidRPr="00F90608">
              <w:rPr>
                <w:rFonts w:ascii="Arial" w:hAnsi="Arial" w:cs="Arial"/>
                <w:b/>
                <w:color w:val="000000"/>
                <w:szCs w:val="24"/>
              </w:rPr>
              <w:t>Skills</w:t>
            </w:r>
            <w:proofErr w:type="gramEnd"/>
            <w:r w:rsidRPr="00F90608">
              <w:rPr>
                <w:rFonts w:ascii="Arial" w:hAnsi="Arial" w:cs="Arial"/>
                <w:b/>
                <w:color w:val="000000"/>
                <w:szCs w:val="24"/>
              </w:rPr>
              <w:t xml:space="preserve"> and Abilities</w:t>
            </w:r>
          </w:p>
        </w:tc>
        <w:tc>
          <w:tcPr>
            <w:tcW w:w="6498" w:type="dxa"/>
          </w:tcPr>
          <w:p w14:paraId="2AB56B1D" w14:textId="77777777" w:rsidR="00C00EAC" w:rsidRPr="00F50E7E" w:rsidRDefault="00C00EAC" w:rsidP="00F50E7E">
            <w:pPr>
              <w:pStyle w:val="ListParagraph"/>
              <w:numPr>
                <w:ilvl w:val="0"/>
                <w:numId w:val="21"/>
              </w:numPr>
              <w:spacing w:before="120" w:after="0" w:line="240" w:lineRule="auto"/>
              <w:ind w:left="714" w:hanging="357"/>
              <w:contextualSpacing w:val="0"/>
              <w:rPr>
                <w:rFonts w:ascii="Arial" w:eastAsia="Times New Roman" w:hAnsi="Arial" w:cs="Arial"/>
                <w:color w:val="000000"/>
                <w:sz w:val="24"/>
                <w:szCs w:val="24"/>
              </w:rPr>
            </w:pPr>
            <w:r w:rsidRPr="00F50E7E">
              <w:rPr>
                <w:rFonts w:ascii="Arial" w:eastAsia="Times New Roman" w:hAnsi="Arial" w:cs="Arial"/>
                <w:color w:val="000000"/>
                <w:sz w:val="24"/>
                <w:szCs w:val="24"/>
              </w:rPr>
              <w:t>Excellent interpersonal skills and ability to promote a caring, p</w:t>
            </w:r>
            <w:r w:rsidRPr="00F50E7E">
              <w:rPr>
                <w:rFonts w:ascii="Arial" w:hAnsi="Arial" w:cs="Arial"/>
                <w:sz w:val="24"/>
                <w:szCs w:val="24"/>
              </w:rPr>
              <w:t>ositive, unbiased attitude towards service users</w:t>
            </w:r>
            <w:r w:rsidR="00A438BD">
              <w:rPr>
                <w:rFonts w:ascii="Arial" w:hAnsi="Arial" w:cs="Arial"/>
                <w:sz w:val="24"/>
                <w:szCs w:val="24"/>
              </w:rPr>
              <w:t>.</w:t>
            </w:r>
          </w:p>
          <w:p w14:paraId="0CDB0FE1" w14:textId="77777777" w:rsidR="00C00EAC" w:rsidRPr="00F90608" w:rsidRDefault="00C00EAC" w:rsidP="00125075">
            <w:pPr>
              <w:pStyle w:val="ListParagraph"/>
              <w:numPr>
                <w:ilvl w:val="0"/>
                <w:numId w:val="21"/>
              </w:numPr>
              <w:spacing w:before="120" w:after="0" w:line="240" w:lineRule="auto"/>
              <w:ind w:left="714" w:hanging="357"/>
              <w:contextualSpacing w:val="0"/>
              <w:rPr>
                <w:rFonts w:ascii="Arial" w:eastAsia="Times New Roman" w:hAnsi="Arial" w:cs="Arial"/>
                <w:sz w:val="24"/>
                <w:szCs w:val="24"/>
              </w:rPr>
            </w:pPr>
            <w:r w:rsidRPr="00F90608">
              <w:rPr>
                <w:rFonts w:ascii="Arial" w:eastAsia="Times New Roman" w:hAnsi="Arial" w:cs="Arial"/>
                <w:sz w:val="24"/>
                <w:szCs w:val="24"/>
              </w:rPr>
              <w:t>Excellent communication skills including the ability to convey complex information effectively and clearly to a wide range of people, individually and in grou</w:t>
            </w:r>
            <w:r>
              <w:rPr>
                <w:rFonts w:ascii="Arial" w:eastAsia="Times New Roman" w:hAnsi="Arial" w:cs="Arial"/>
                <w:sz w:val="24"/>
                <w:szCs w:val="24"/>
              </w:rPr>
              <w:t>ps, both orally and in writing</w:t>
            </w:r>
            <w:r w:rsidR="00A438BD">
              <w:rPr>
                <w:rFonts w:ascii="Arial" w:eastAsia="Times New Roman" w:hAnsi="Arial" w:cs="Arial"/>
                <w:sz w:val="24"/>
                <w:szCs w:val="24"/>
              </w:rPr>
              <w:t>.</w:t>
            </w:r>
          </w:p>
          <w:p w14:paraId="4AFCE422" w14:textId="77777777" w:rsidR="00C00EAC" w:rsidRPr="00323F5D" w:rsidRDefault="00C00EAC" w:rsidP="00125075">
            <w:pPr>
              <w:pStyle w:val="ListParagraph"/>
              <w:numPr>
                <w:ilvl w:val="0"/>
                <w:numId w:val="21"/>
              </w:numPr>
              <w:spacing w:before="120" w:after="0" w:line="240" w:lineRule="auto"/>
              <w:ind w:left="714" w:hanging="357"/>
              <w:contextualSpacing w:val="0"/>
              <w:rPr>
                <w:rFonts w:ascii="Arial" w:eastAsia="Times New Roman" w:hAnsi="Arial" w:cs="Arial"/>
                <w:sz w:val="24"/>
                <w:szCs w:val="24"/>
              </w:rPr>
            </w:pPr>
            <w:r w:rsidRPr="00F90608">
              <w:rPr>
                <w:rFonts w:ascii="Arial" w:hAnsi="Arial" w:cs="Arial"/>
                <w:bCs/>
                <w:sz w:val="24"/>
                <w:szCs w:val="24"/>
              </w:rPr>
              <w:t>Excellent numeracy skills and confidence in</w:t>
            </w:r>
            <w:r>
              <w:rPr>
                <w:rFonts w:ascii="Arial" w:hAnsi="Arial" w:cs="Arial"/>
                <w:bCs/>
                <w:sz w:val="24"/>
                <w:szCs w:val="24"/>
              </w:rPr>
              <w:t xml:space="preserve"> handling financial information</w:t>
            </w:r>
            <w:r w:rsidR="00A438BD">
              <w:rPr>
                <w:rFonts w:ascii="Arial" w:hAnsi="Arial" w:cs="Arial"/>
                <w:bCs/>
                <w:sz w:val="24"/>
                <w:szCs w:val="24"/>
              </w:rPr>
              <w:t>.</w:t>
            </w:r>
          </w:p>
          <w:p w14:paraId="62C8CB6F" w14:textId="77777777" w:rsidR="00323F5D" w:rsidRPr="00323F5D" w:rsidRDefault="00323F5D" w:rsidP="00125075">
            <w:pPr>
              <w:pStyle w:val="ListParagraph"/>
              <w:numPr>
                <w:ilvl w:val="0"/>
                <w:numId w:val="21"/>
              </w:numPr>
              <w:spacing w:before="120" w:after="0" w:line="240" w:lineRule="auto"/>
              <w:ind w:left="714" w:hanging="357"/>
              <w:contextualSpacing w:val="0"/>
              <w:rPr>
                <w:rFonts w:ascii="Arial" w:eastAsia="Times New Roman" w:hAnsi="Arial" w:cs="Arial"/>
                <w:sz w:val="24"/>
                <w:szCs w:val="24"/>
              </w:rPr>
            </w:pPr>
            <w:r>
              <w:rPr>
                <w:rFonts w:ascii="Arial" w:hAnsi="Arial" w:cs="Arial"/>
                <w:bCs/>
                <w:sz w:val="24"/>
                <w:szCs w:val="24"/>
              </w:rPr>
              <w:t xml:space="preserve">Good ICT skills </w:t>
            </w:r>
          </w:p>
          <w:p w14:paraId="4C314E6B" w14:textId="77777777" w:rsidR="00323F5D" w:rsidRPr="00323F5D" w:rsidRDefault="00323F5D" w:rsidP="00125075">
            <w:pPr>
              <w:pStyle w:val="ListParagraph"/>
              <w:numPr>
                <w:ilvl w:val="0"/>
                <w:numId w:val="21"/>
              </w:numPr>
              <w:spacing w:before="120" w:after="0" w:line="240" w:lineRule="auto"/>
              <w:ind w:left="714" w:hanging="357"/>
              <w:contextualSpacing w:val="0"/>
              <w:rPr>
                <w:rFonts w:ascii="Arial" w:eastAsia="Times New Roman" w:hAnsi="Arial" w:cs="Arial"/>
                <w:sz w:val="24"/>
                <w:szCs w:val="24"/>
              </w:rPr>
            </w:pPr>
            <w:r>
              <w:rPr>
                <w:rFonts w:ascii="Arial" w:eastAsia="Times New Roman" w:hAnsi="Arial" w:cs="Arial"/>
                <w:sz w:val="24"/>
                <w:szCs w:val="24"/>
              </w:rPr>
              <w:t>Ability to work</w:t>
            </w:r>
            <w:r w:rsidRPr="00323F5D">
              <w:rPr>
                <w:rFonts w:ascii="Arial" w:eastAsia="Times New Roman" w:hAnsi="Arial" w:cs="Arial"/>
                <w:sz w:val="24"/>
                <w:szCs w:val="24"/>
              </w:rPr>
              <w:t xml:space="preserve"> without close supervision, prioritising work and meeting </w:t>
            </w:r>
            <w:proofErr w:type="gramStart"/>
            <w:r w:rsidRPr="00323F5D">
              <w:rPr>
                <w:rFonts w:ascii="Arial" w:eastAsia="Times New Roman" w:hAnsi="Arial" w:cs="Arial"/>
                <w:sz w:val="24"/>
                <w:szCs w:val="24"/>
              </w:rPr>
              <w:t>deadlines</w:t>
            </w:r>
            <w:proofErr w:type="gramEnd"/>
          </w:p>
          <w:p w14:paraId="1A9A4AB2" w14:textId="7A6939E4" w:rsidR="00C00EAC" w:rsidRPr="00F90608" w:rsidRDefault="00C00EAC" w:rsidP="00125075">
            <w:pPr>
              <w:numPr>
                <w:ilvl w:val="0"/>
                <w:numId w:val="21"/>
              </w:numPr>
              <w:spacing w:before="120" w:after="0" w:line="240" w:lineRule="auto"/>
              <w:ind w:left="714" w:hanging="357"/>
              <w:rPr>
                <w:rFonts w:ascii="Arial" w:eastAsia="Times New Roman" w:hAnsi="Arial" w:cs="Arial"/>
                <w:color w:val="000000"/>
                <w:sz w:val="24"/>
                <w:szCs w:val="24"/>
              </w:rPr>
            </w:pPr>
            <w:r w:rsidRPr="00F90608">
              <w:rPr>
                <w:rFonts w:ascii="Arial" w:eastAsia="Times New Roman" w:hAnsi="Arial" w:cs="Arial"/>
                <w:color w:val="000000"/>
                <w:sz w:val="24"/>
                <w:szCs w:val="24"/>
              </w:rPr>
              <w:t xml:space="preserve">Ability to prioritise workload in a busy working environment </w:t>
            </w:r>
            <w:proofErr w:type="gramStart"/>
            <w:r w:rsidRPr="00F90608">
              <w:rPr>
                <w:rFonts w:ascii="Arial" w:eastAsia="Times New Roman" w:hAnsi="Arial" w:cs="Arial"/>
                <w:color w:val="000000"/>
                <w:sz w:val="24"/>
                <w:szCs w:val="24"/>
              </w:rPr>
              <w:t>in order to</w:t>
            </w:r>
            <w:proofErr w:type="gramEnd"/>
            <w:r w:rsidRPr="00F90608">
              <w:rPr>
                <w:rFonts w:ascii="Arial" w:eastAsia="Times New Roman" w:hAnsi="Arial" w:cs="Arial"/>
                <w:color w:val="000000"/>
                <w:sz w:val="24"/>
                <w:szCs w:val="24"/>
              </w:rPr>
              <w:t xml:space="preserve"> achieve targets and meet deadlines</w:t>
            </w:r>
            <w:r w:rsidR="00A438BD">
              <w:rPr>
                <w:rFonts w:ascii="Arial" w:eastAsia="Times New Roman" w:hAnsi="Arial" w:cs="Arial"/>
                <w:color w:val="000000"/>
                <w:sz w:val="24"/>
                <w:szCs w:val="24"/>
              </w:rPr>
              <w:t>.</w:t>
            </w:r>
          </w:p>
          <w:p w14:paraId="2C3050C1" w14:textId="77777777" w:rsidR="00BE7C41" w:rsidRPr="00F90608" w:rsidRDefault="00C00EAC" w:rsidP="00323F5D">
            <w:pPr>
              <w:numPr>
                <w:ilvl w:val="0"/>
                <w:numId w:val="21"/>
              </w:numPr>
              <w:spacing w:before="120" w:after="0" w:line="240" w:lineRule="auto"/>
              <w:ind w:left="714" w:hanging="357"/>
              <w:rPr>
                <w:rFonts w:ascii="Arial" w:eastAsia="Times New Roman" w:hAnsi="Arial" w:cs="Arial"/>
                <w:color w:val="000000"/>
                <w:sz w:val="24"/>
                <w:szCs w:val="24"/>
              </w:rPr>
            </w:pPr>
            <w:r w:rsidRPr="00F90608">
              <w:rPr>
                <w:rFonts w:ascii="Arial" w:eastAsia="Times New Roman" w:hAnsi="Arial" w:cs="Arial"/>
                <w:color w:val="000000"/>
                <w:sz w:val="24"/>
                <w:szCs w:val="24"/>
              </w:rPr>
              <w:t>Ability to deal with sensitive personal information in an et</w:t>
            </w:r>
            <w:r>
              <w:rPr>
                <w:rFonts w:ascii="Arial" w:eastAsia="Times New Roman" w:hAnsi="Arial" w:cs="Arial"/>
                <w:color w:val="000000"/>
                <w:sz w:val="24"/>
                <w:szCs w:val="24"/>
              </w:rPr>
              <w:t>hical and legally compliant way</w:t>
            </w:r>
            <w:r w:rsidR="00A438BD">
              <w:rPr>
                <w:rFonts w:ascii="Arial" w:eastAsia="Times New Roman" w:hAnsi="Arial" w:cs="Arial"/>
                <w:color w:val="000000"/>
                <w:sz w:val="24"/>
                <w:szCs w:val="24"/>
              </w:rPr>
              <w:t>.</w:t>
            </w:r>
          </w:p>
        </w:tc>
      </w:tr>
      <w:tr w:rsidR="00BA74CD" w:rsidRPr="0077483F" w14:paraId="74F89716" w14:textId="77777777" w:rsidTr="00B373AC">
        <w:trPr>
          <w:cantSplit/>
        </w:trPr>
        <w:tc>
          <w:tcPr>
            <w:tcW w:w="2386" w:type="dxa"/>
          </w:tcPr>
          <w:p w14:paraId="350BB7D2" w14:textId="77777777" w:rsidR="00BA74CD" w:rsidRPr="0077483F" w:rsidRDefault="00BA74CD" w:rsidP="00056193">
            <w:pPr>
              <w:pStyle w:val="DefaultText"/>
              <w:rPr>
                <w:rFonts w:ascii="Arial" w:hAnsi="Arial" w:cs="Arial"/>
                <w:b/>
              </w:rPr>
            </w:pPr>
            <w:r w:rsidRPr="0077483F">
              <w:rPr>
                <w:rFonts w:ascii="Arial" w:hAnsi="Arial" w:cs="Arial"/>
                <w:b/>
              </w:rPr>
              <w:lastRenderedPageBreak/>
              <w:t xml:space="preserve">Equalities </w:t>
            </w:r>
          </w:p>
        </w:tc>
        <w:tc>
          <w:tcPr>
            <w:tcW w:w="6498" w:type="dxa"/>
          </w:tcPr>
          <w:p w14:paraId="1D97BDD8" w14:textId="77777777" w:rsidR="00BA74CD" w:rsidRPr="0077483F" w:rsidRDefault="00BA74CD" w:rsidP="00125075">
            <w:pPr>
              <w:pStyle w:val="DefaultText"/>
              <w:numPr>
                <w:ilvl w:val="0"/>
                <w:numId w:val="22"/>
              </w:numPr>
              <w:spacing w:before="120"/>
              <w:rPr>
                <w:rFonts w:ascii="Arial" w:hAnsi="Arial" w:cs="Arial"/>
                <w:b/>
              </w:rPr>
            </w:pPr>
            <w:r w:rsidRPr="0077483F">
              <w:rPr>
                <w:rFonts w:ascii="Arial" w:hAnsi="Arial" w:cs="Arial"/>
              </w:rPr>
              <w:t>To be able to demonstrate a commitment to the principles of equalities and to uphold and carry out the duties of the post with due regard to the council’s Equalities and Equality in Employment policies</w:t>
            </w:r>
            <w:r w:rsidR="00A438BD">
              <w:rPr>
                <w:rFonts w:ascii="Arial" w:hAnsi="Arial" w:cs="Arial"/>
              </w:rPr>
              <w:t>.</w:t>
            </w:r>
          </w:p>
          <w:p w14:paraId="615AD70A" w14:textId="77777777" w:rsidR="00BE7C41" w:rsidRPr="00BE7C41" w:rsidRDefault="00BA74CD" w:rsidP="00323F5D">
            <w:pPr>
              <w:pStyle w:val="DefaultText"/>
              <w:numPr>
                <w:ilvl w:val="0"/>
                <w:numId w:val="22"/>
              </w:numPr>
              <w:spacing w:before="120"/>
              <w:rPr>
                <w:rFonts w:ascii="Arial" w:hAnsi="Arial" w:cs="Arial"/>
                <w:b/>
              </w:rPr>
            </w:pPr>
            <w:r w:rsidRPr="0077483F">
              <w:rPr>
                <w:rFonts w:ascii="Arial" w:hAnsi="Arial" w:cs="Arial"/>
              </w:rPr>
              <w:t>Commitment to promoting financial inclusion and reducing social inequality</w:t>
            </w:r>
            <w:r w:rsidR="00A438BD">
              <w:rPr>
                <w:rFonts w:ascii="Arial" w:hAnsi="Arial" w:cs="Arial"/>
              </w:rPr>
              <w:t>.</w:t>
            </w:r>
          </w:p>
        </w:tc>
      </w:tr>
      <w:tr w:rsidR="00BA74CD" w:rsidRPr="0077483F" w14:paraId="16F9CDB1" w14:textId="77777777" w:rsidTr="00B373AC">
        <w:trPr>
          <w:cantSplit/>
        </w:trPr>
        <w:tc>
          <w:tcPr>
            <w:tcW w:w="2386" w:type="dxa"/>
          </w:tcPr>
          <w:p w14:paraId="7FC91BE0" w14:textId="77777777" w:rsidR="00BA74CD" w:rsidRPr="0077483F" w:rsidRDefault="00BA74CD" w:rsidP="00056193">
            <w:pPr>
              <w:pStyle w:val="DefaultText"/>
              <w:rPr>
                <w:rFonts w:ascii="Arial" w:hAnsi="Arial" w:cs="Arial"/>
                <w:b/>
              </w:rPr>
            </w:pPr>
            <w:r w:rsidRPr="0077483F">
              <w:rPr>
                <w:rFonts w:ascii="Arial" w:hAnsi="Arial" w:cs="Arial"/>
                <w:b/>
              </w:rPr>
              <w:t>Other Requirements</w:t>
            </w:r>
          </w:p>
        </w:tc>
        <w:tc>
          <w:tcPr>
            <w:tcW w:w="6498" w:type="dxa"/>
          </w:tcPr>
          <w:p w14:paraId="5979C7B7" w14:textId="77777777" w:rsidR="00BE7C41" w:rsidRPr="00323F5D" w:rsidRDefault="00BA74CD" w:rsidP="00323F5D">
            <w:pPr>
              <w:pStyle w:val="DefaultText"/>
              <w:numPr>
                <w:ilvl w:val="0"/>
                <w:numId w:val="23"/>
              </w:numPr>
              <w:spacing w:before="120"/>
              <w:rPr>
                <w:rFonts w:ascii="Arial" w:hAnsi="Arial" w:cs="Arial"/>
                <w:b/>
              </w:rPr>
            </w:pPr>
            <w:r w:rsidRPr="0077483F">
              <w:rPr>
                <w:rFonts w:ascii="Arial" w:hAnsi="Arial" w:cs="Arial"/>
              </w:rPr>
              <w:t>To be able to work outside normal office hours</w:t>
            </w:r>
            <w:r w:rsidR="00A438BD">
              <w:rPr>
                <w:rFonts w:ascii="Arial" w:hAnsi="Arial" w:cs="Arial"/>
              </w:rPr>
              <w:t>.</w:t>
            </w:r>
          </w:p>
          <w:p w14:paraId="2FEFA0D5" w14:textId="77777777" w:rsidR="00636284" w:rsidRPr="00636284" w:rsidRDefault="00323F5D" w:rsidP="00323F5D">
            <w:pPr>
              <w:pStyle w:val="ListParagraph"/>
              <w:numPr>
                <w:ilvl w:val="0"/>
                <w:numId w:val="23"/>
              </w:numPr>
              <w:spacing w:before="120" w:after="0" w:line="240" w:lineRule="auto"/>
              <w:contextualSpacing w:val="0"/>
              <w:rPr>
                <w:rFonts w:ascii="Arial" w:hAnsi="Arial" w:cs="Arial"/>
                <w:b/>
              </w:rPr>
            </w:pPr>
            <w:r>
              <w:rPr>
                <w:rFonts w:ascii="Arial" w:hAnsi="Arial" w:cs="Arial"/>
                <w:bCs/>
                <w:sz w:val="24"/>
                <w:szCs w:val="24"/>
              </w:rPr>
              <w:t xml:space="preserve">Must be able to </w:t>
            </w:r>
            <w:r w:rsidRPr="00F90608">
              <w:rPr>
                <w:rFonts w:ascii="Arial" w:hAnsi="Arial" w:cs="Arial"/>
                <w:bCs/>
                <w:sz w:val="24"/>
                <w:szCs w:val="24"/>
              </w:rPr>
              <w:t>complete home visit</w:t>
            </w:r>
            <w:r>
              <w:rPr>
                <w:rFonts w:ascii="Arial" w:hAnsi="Arial" w:cs="Arial"/>
                <w:bCs/>
                <w:sz w:val="24"/>
                <w:szCs w:val="24"/>
              </w:rPr>
              <w:t>s and to work alone as required.</w:t>
            </w:r>
          </w:p>
        </w:tc>
      </w:tr>
    </w:tbl>
    <w:p w14:paraId="0854CFA1" w14:textId="77777777" w:rsidR="00BA74CD" w:rsidRDefault="00BA74CD" w:rsidP="00056193">
      <w:pPr>
        <w:pStyle w:val="DefaultText"/>
        <w:rPr>
          <w:rFonts w:ascii="Arial" w:hAnsi="Arial" w:cs="Arial"/>
          <w:b/>
          <w:szCs w:val="24"/>
        </w:rPr>
      </w:pPr>
      <w:r w:rsidRPr="00BA74CD">
        <w:rPr>
          <w:rFonts w:ascii="Arial" w:hAnsi="Arial" w:cs="Arial"/>
          <w:b/>
          <w:szCs w:val="24"/>
        </w:rPr>
        <w:tab/>
      </w:r>
    </w:p>
    <w:p w14:paraId="38ADFC2D" w14:textId="77777777" w:rsidR="00125075" w:rsidRDefault="00125075" w:rsidP="00056193">
      <w:pPr>
        <w:pStyle w:val="DefaultText"/>
        <w:rPr>
          <w:rFonts w:ascii="Arial" w:hAnsi="Arial" w:cs="Arial"/>
          <w:b/>
          <w:szCs w:val="24"/>
        </w:rPr>
      </w:pPr>
    </w:p>
    <w:p w14:paraId="05B01607" w14:textId="77777777" w:rsidR="00C43102" w:rsidRDefault="00C43102" w:rsidP="00056193">
      <w:pPr>
        <w:pStyle w:val="DefaultText"/>
        <w:rPr>
          <w:rFonts w:ascii="Arial" w:hAnsi="Arial" w:cs="Arial"/>
          <w:b/>
          <w:szCs w:val="24"/>
        </w:rPr>
      </w:pPr>
    </w:p>
    <w:p w14:paraId="4F49CF8D" w14:textId="77777777" w:rsidR="00CD7487" w:rsidRPr="00F90608" w:rsidRDefault="00A858B1" w:rsidP="00056193">
      <w:pPr>
        <w:tabs>
          <w:tab w:val="left" w:pos="567"/>
        </w:tabs>
        <w:spacing w:after="0" w:line="240" w:lineRule="auto"/>
        <w:rPr>
          <w:rFonts w:ascii="Arial" w:hAnsi="Arial" w:cs="Arial"/>
          <w:sz w:val="24"/>
          <w:szCs w:val="24"/>
          <w:lang w:val="en-US"/>
        </w:rPr>
      </w:pPr>
      <w:r w:rsidRPr="00F90608">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DAC3939" wp14:editId="331C3A37">
                <wp:simplePos x="0" y="0"/>
                <wp:positionH relativeFrom="column">
                  <wp:posOffset>-5715000</wp:posOffset>
                </wp:positionH>
                <wp:positionV relativeFrom="paragraph">
                  <wp:posOffset>40005</wp:posOffset>
                </wp:positionV>
                <wp:extent cx="4349115" cy="9688195"/>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968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14:paraId="5CF22925" w14:textId="77777777" w:rsidR="00F50E7E" w:rsidRDefault="00F50E7E" w:rsidP="00A858B1">
                            <w:pPr>
                              <w:rPr>
                                <w:b/>
                                <w:sz w:val="32"/>
                              </w:rPr>
                            </w:pPr>
                          </w:p>
                          <w:p w14:paraId="51215020" w14:textId="77777777" w:rsidR="00F50E7E" w:rsidRDefault="00F50E7E" w:rsidP="00A858B1">
                            <w:pPr>
                              <w:rPr>
                                <w:b/>
                                <w:sz w:val="32"/>
                              </w:rPr>
                            </w:pPr>
                          </w:p>
                          <w:p w14:paraId="060BB3BF" w14:textId="77777777" w:rsidR="00F50E7E" w:rsidRDefault="00F50E7E" w:rsidP="00A858B1">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939" id="_x0000_t202" coordsize="21600,21600" o:spt="202" path="m,l,21600r21600,l21600,xe">
                <v:stroke joinstyle="miter"/>
                <v:path gradientshapeok="t" o:connecttype="rect"/>
              </v:shapetype>
              <v:shape id="Text Box 1" o:spid="_x0000_s1026" type="#_x0000_t202" style="position:absolute;margin-left:-450pt;margin-top:3.15pt;width:342.45pt;height:7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J04QEAAKIDAAAOAAAAZHJzL2Uyb0RvYy54bWysU8GO0zAQvSPxD5bvNE1plzZqulp2tQhp&#10;WZAWPsBx7MQi8Zix26R8PWOn2y1wQ1wse2by5r03k+312HfsoNAbsCXPZ3POlJVQG9uU/NvX+zdr&#10;znwQthYdWFXyo/L8evf61XZwhVpAC12tkBGI9cXgSt6G4Ios87JVvfAzcMpSUgP2ItATm6xGMRB6&#10;32WL+fwqGwBrhyCV9xS9m5J8l/C1VjJ81tqrwLqSE7eQTkxnFc9stxVFg8K1Rp5oiH9g0QtjqekZ&#10;6k4EwfZo/oLqjUTwoMNMQp+B1kaqpIHU5PM/1Dy1wqmkhczx7myT/3+w8vHw5L4gC+N7GGmASYR3&#10;DyC/e2bhthW2UTeIMLRK1NQ4j5Zlg/PF6dNotS98BKmGT1DTkMU+QAIaNfbRFdLJCJ0GcDybrsbA&#10;JAWXb5ebPF9xJim3uVqv880q9RDF8+cOffigoGfxUnKkqSZ4cXjwIdIRxXNJ7Gbh3nRdmmxnfwtQ&#10;YYwk+pHxxD2M1UjVUUYF9ZGEIEyLQotNlxbwJ2cDLUnJ/Y+9QMVZ99GSGZt8uYxblR7L1bsFPfAy&#10;U11mhJUEVfLA2XS9DdMm7h2apqVOk/0WbshAbZK0F1Yn3rQISfFpaeOmXb5T1cuvtfsFAAD//wMA&#10;UEsDBBQABgAIAAAAIQB+g+nA4QAAAAwBAAAPAAAAZHJzL2Rvd25yZXYueG1sTI/BTsMwEETvSPyD&#10;tUjcWjupUmiIUxVE1TNtkeDmxksSEa+j2GnD37Oc6HG1TzNvivXkOnHGIbSeNCRzBQKp8ralWsPx&#10;sJ09ggjRkDWdJ9TwgwHW5e1NYXLrL/SG532sBYdQyI2GJsY+lzJUDToT5r5H4t+XH5yJfA61tIO5&#10;cLjrZKrUUjrTEjc0pseXBqvv/eg0mGqze22fx7B6sG73/rH99MdDpvX93bR5AhFxiv8w/OmzOpTs&#10;dPIj2SA6DbOVUjwmalguQDAwS5MsAXFiNFukCmRZyOsR5S8AAAD//wMAUEsBAi0AFAAGAAgAAAAh&#10;ALaDOJL+AAAA4QEAABMAAAAAAAAAAAAAAAAAAAAAAFtDb250ZW50X1R5cGVzXS54bWxQSwECLQAU&#10;AAYACAAAACEAOP0h/9YAAACUAQAACwAAAAAAAAAAAAAAAAAvAQAAX3JlbHMvLnJlbHNQSwECLQAU&#10;AAYACAAAACEAEgmSdOEBAACiAwAADgAAAAAAAAAAAAAAAAAuAgAAZHJzL2Uyb0RvYy54bWxQSwEC&#10;LQAUAAYACAAAACEAfoPpwOEAAAAMAQAADwAAAAAAAAAAAAAAAAA7BAAAZHJzL2Rvd25yZXYueG1s&#10;UEsFBgAAAAAEAAQA8wAAAEkFAAAAAA==&#10;" filled="f" stroked="f" strokeweight="4.5pt">
                <v:stroke linestyle="thinThick"/>
                <v:textbox>
                  <w:txbxContent>
                    <w:p w14:paraId="5CF22925" w14:textId="77777777" w:rsidR="00F50E7E" w:rsidRDefault="00F50E7E" w:rsidP="00A858B1">
                      <w:pPr>
                        <w:rPr>
                          <w:b/>
                          <w:sz w:val="32"/>
                        </w:rPr>
                      </w:pPr>
                    </w:p>
                    <w:p w14:paraId="51215020" w14:textId="77777777" w:rsidR="00F50E7E" w:rsidRDefault="00F50E7E" w:rsidP="00A858B1">
                      <w:pPr>
                        <w:rPr>
                          <w:b/>
                          <w:sz w:val="32"/>
                        </w:rPr>
                      </w:pPr>
                    </w:p>
                    <w:p w14:paraId="060BB3BF" w14:textId="77777777" w:rsidR="00F50E7E" w:rsidRDefault="00F50E7E" w:rsidP="00A858B1">
                      <w:pPr>
                        <w:rPr>
                          <w:b/>
                          <w:sz w:val="32"/>
                        </w:rPr>
                      </w:pPr>
                    </w:p>
                  </w:txbxContent>
                </v:textbox>
              </v:shape>
            </w:pict>
          </mc:Fallback>
        </mc:AlternateContent>
      </w:r>
    </w:p>
    <w:sectPr w:rsidR="00CD7487" w:rsidRPr="00F90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97F"/>
    <w:multiLevelType w:val="singleLevel"/>
    <w:tmpl w:val="C25E0BBE"/>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5843CC5"/>
    <w:multiLevelType w:val="hybridMultilevel"/>
    <w:tmpl w:val="4FA6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62F1"/>
    <w:multiLevelType w:val="hybridMultilevel"/>
    <w:tmpl w:val="8124C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30C0D"/>
    <w:multiLevelType w:val="hybridMultilevel"/>
    <w:tmpl w:val="146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177A4"/>
    <w:multiLevelType w:val="hybridMultilevel"/>
    <w:tmpl w:val="E9088394"/>
    <w:lvl w:ilvl="0" w:tplc="0809000F">
      <w:start w:val="1"/>
      <w:numFmt w:val="decimal"/>
      <w:lvlText w:val="%1."/>
      <w:lvlJc w:val="left"/>
      <w:pPr>
        <w:tabs>
          <w:tab w:val="num" w:pos="720"/>
        </w:tabs>
        <w:ind w:left="720" w:hanging="360"/>
      </w:pPr>
      <w:rPr>
        <w:rFonts w:cs="Times New Roman" w:hint="default"/>
      </w:rPr>
    </w:lvl>
    <w:lvl w:ilvl="1" w:tplc="B71A0410">
      <w:start w:val="1"/>
      <w:numFmt w:val="bullet"/>
      <w:lvlText w:val=""/>
      <w:lvlJc w:val="left"/>
      <w:pPr>
        <w:tabs>
          <w:tab w:val="num" w:pos="720"/>
        </w:tabs>
        <w:ind w:left="720" w:hanging="363"/>
      </w:pPr>
      <w:rPr>
        <w:rFonts w:ascii="Symbol" w:hAnsi="Symbol" w:hint="default"/>
        <w:sz w:val="20"/>
      </w:rPr>
    </w:lvl>
    <w:lvl w:ilvl="2" w:tplc="689816CC">
      <w:start w:val="1"/>
      <w:numFmt w:val="bullet"/>
      <w:lvlText w:val=""/>
      <w:lvlJc w:val="left"/>
      <w:pPr>
        <w:tabs>
          <w:tab w:val="num" w:pos="2340"/>
        </w:tabs>
        <w:ind w:left="2320" w:hanging="340"/>
      </w:pPr>
      <w:rPr>
        <w:rFonts w:ascii="Wingdings" w:hAnsi="Wingdings" w:hint="default"/>
        <w:sz w:val="18"/>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541C0"/>
    <w:multiLevelType w:val="hybridMultilevel"/>
    <w:tmpl w:val="4D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559A6"/>
    <w:multiLevelType w:val="hybridMultilevel"/>
    <w:tmpl w:val="1E5A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D1A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7174B73"/>
    <w:multiLevelType w:val="hybridMultilevel"/>
    <w:tmpl w:val="956C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3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518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7723C8"/>
    <w:multiLevelType w:val="singleLevel"/>
    <w:tmpl w:val="B770E8BE"/>
    <w:lvl w:ilvl="0">
      <w:start w:val="2"/>
      <w:numFmt w:val="decimal"/>
      <w:lvlText w:val="%1."/>
      <w:lvlJc w:val="left"/>
      <w:pPr>
        <w:tabs>
          <w:tab w:val="num" w:pos="720"/>
        </w:tabs>
        <w:ind w:left="720" w:hanging="720"/>
      </w:pPr>
      <w:rPr>
        <w:rFonts w:hint="default"/>
      </w:rPr>
    </w:lvl>
  </w:abstractNum>
  <w:abstractNum w:abstractNumId="12" w15:restartNumberingAfterBreak="0">
    <w:nsid w:val="43A2551B"/>
    <w:multiLevelType w:val="hybridMultilevel"/>
    <w:tmpl w:val="B8C02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E72DB"/>
    <w:multiLevelType w:val="hybridMultilevel"/>
    <w:tmpl w:val="3EB0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52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DA0782"/>
    <w:multiLevelType w:val="hybridMultilevel"/>
    <w:tmpl w:val="48A0A090"/>
    <w:lvl w:ilvl="0" w:tplc="862CCD88">
      <w:start w:val="1"/>
      <w:numFmt w:val="bullet"/>
      <w:lvlText w:val=""/>
      <w:lvlJc w:val="left"/>
      <w:pPr>
        <w:tabs>
          <w:tab w:val="num" w:pos="631"/>
        </w:tabs>
        <w:ind w:left="631" w:hanging="360"/>
      </w:pPr>
      <w:rPr>
        <w:rFonts w:ascii="Symbol" w:hAnsi="Symbol" w:hint="default"/>
      </w:rPr>
    </w:lvl>
    <w:lvl w:ilvl="1" w:tplc="08090003" w:tentative="1">
      <w:start w:val="1"/>
      <w:numFmt w:val="bullet"/>
      <w:lvlText w:val="o"/>
      <w:lvlJc w:val="left"/>
      <w:pPr>
        <w:tabs>
          <w:tab w:val="num" w:pos="1351"/>
        </w:tabs>
        <w:ind w:left="1351" w:hanging="360"/>
      </w:pPr>
      <w:rPr>
        <w:rFonts w:ascii="Courier New" w:hAnsi="Courier New" w:hint="default"/>
      </w:rPr>
    </w:lvl>
    <w:lvl w:ilvl="2" w:tplc="08090005" w:tentative="1">
      <w:start w:val="1"/>
      <w:numFmt w:val="bullet"/>
      <w:lvlText w:val=""/>
      <w:lvlJc w:val="left"/>
      <w:pPr>
        <w:tabs>
          <w:tab w:val="num" w:pos="2071"/>
        </w:tabs>
        <w:ind w:left="2071" w:hanging="360"/>
      </w:pPr>
      <w:rPr>
        <w:rFonts w:ascii="Wingdings" w:hAnsi="Wingdings" w:hint="default"/>
      </w:rPr>
    </w:lvl>
    <w:lvl w:ilvl="3" w:tplc="08090001" w:tentative="1">
      <w:start w:val="1"/>
      <w:numFmt w:val="bullet"/>
      <w:lvlText w:val=""/>
      <w:lvlJc w:val="left"/>
      <w:pPr>
        <w:tabs>
          <w:tab w:val="num" w:pos="2791"/>
        </w:tabs>
        <w:ind w:left="2791" w:hanging="360"/>
      </w:pPr>
      <w:rPr>
        <w:rFonts w:ascii="Symbol" w:hAnsi="Symbol" w:hint="default"/>
      </w:rPr>
    </w:lvl>
    <w:lvl w:ilvl="4" w:tplc="08090003" w:tentative="1">
      <w:start w:val="1"/>
      <w:numFmt w:val="bullet"/>
      <w:lvlText w:val="o"/>
      <w:lvlJc w:val="left"/>
      <w:pPr>
        <w:tabs>
          <w:tab w:val="num" w:pos="3511"/>
        </w:tabs>
        <w:ind w:left="3511" w:hanging="360"/>
      </w:pPr>
      <w:rPr>
        <w:rFonts w:ascii="Courier New" w:hAnsi="Courier New" w:hint="default"/>
      </w:rPr>
    </w:lvl>
    <w:lvl w:ilvl="5" w:tplc="08090005" w:tentative="1">
      <w:start w:val="1"/>
      <w:numFmt w:val="bullet"/>
      <w:lvlText w:val=""/>
      <w:lvlJc w:val="left"/>
      <w:pPr>
        <w:tabs>
          <w:tab w:val="num" w:pos="4231"/>
        </w:tabs>
        <w:ind w:left="4231" w:hanging="360"/>
      </w:pPr>
      <w:rPr>
        <w:rFonts w:ascii="Wingdings" w:hAnsi="Wingdings" w:hint="default"/>
      </w:rPr>
    </w:lvl>
    <w:lvl w:ilvl="6" w:tplc="08090001" w:tentative="1">
      <w:start w:val="1"/>
      <w:numFmt w:val="bullet"/>
      <w:lvlText w:val=""/>
      <w:lvlJc w:val="left"/>
      <w:pPr>
        <w:tabs>
          <w:tab w:val="num" w:pos="4951"/>
        </w:tabs>
        <w:ind w:left="4951" w:hanging="360"/>
      </w:pPr>
      <w:rPr>
        <w:rFonts w:ascii="Symbol" w:hAnsi="Symbol" w:hint="default"/>
      </w:rPr>
    </w:lvl>
    <w:lvl w:ilvl="7" w:tplc="08090003" w:tentative="1">
      <w:start w:val="1"/>
      <w:numFmt w:val="bullet"/>
      <w:lvlText w:val="o"/>
      <w:lvlJc w:val="left"/>
      <w:pPr>
        <w:tabs>
          <w:tab w:val="num" w:pos="5671"/>
        </w:tabs>
        <w:ind w:left="5671" w:hanging="360"/>
      </w:pPr>
      <w:rPr>
        <w:rFonts w:ascii="Courier New" w:hAnsi="Courier New" w:hint="default"/>
      </w:rPr>
    </w:lvl>
    <w:lvl w:ilvl="8" w:tplc="08090005" w:tentative="1">
      <w:start w:val="1"/>
      <w:numFmt w:val="bullet"/>
      <w:lvlText w:val=""/>
      <w:lvlJc w:val="left"/>
      <w:pPr>
        <w:tabs>
          <w:tab w:val="num" w:pos="6391"/>
        </w:tabs>
        <w:ind w:left="6391" w:hanging="360"/>
      </w:pPr>
      <w:rPr>
        <w:rFonts w:ascii="Wingdings" w:hAnsi="Wingdings" w:hint="default"/>
      </w:rPr>
    </w:lvl>
  </w:abstractNum>
  <w:abstractNum w:abstractNumId="16" w15:restartNumberingAfterBreak="0">
    <w:nsid w:val="59717EA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5CC2390A"/>
    <w:multiLevelType w:val="hybridMultilevel"/>
    <w:tmpl w:val="FC0C220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63AB8"/>
    <w:multiLevelType w:val="singleLevel"/>
    <w:tmpl w:val="08090001"/>
    <w:lvl w:ilvl="0">
      <w:start w:val="1"/>
      <w:numFmt w:val="bullet"/>
      <w:lvlText w:val=""/>
      <w:lvlJc w:val="left"/>
      <w:pPr>
        <w:ind w:left="360" w:hanging="360"/>
      </w:pPr>
      <w:rPr>
        <w:rFonts w:ascii="Symbol" w:hAnsi="Symbol" w:hint="default"/>
      </w:rPr>
    </w:lvl>
  </w:abstractNum>
  <w:abstractNum w:abstractNumId="19"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66961"/>
    <w:multiLevelType w:val="singleLevel"/>
    <w:tmpl w:val="C25E0BBE"/>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6C902258"/>
    <w:multiLevelType w:val="hybridMultilevel"/>
    <w:tmpl w:val="691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634F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37428092">
    <w:abstractNumId w:val="16"/>
  </w:num>
  <w:num w:numId="2" w16cid:durableId="423498590">
    <w:abstractNumId w:val="0"/>
  </w:num>
  <w:num w:numId="3" w16cid:durableId="58216882">
    <w:abstractNumId w:val="20"/>
  </w:num>
  <w:num w:numId="4" w16cid:durableId="579098768">
    <w:abstractNumId w:val="17"/>
  </w:num>
  <w:num w:numId="5" w16cid:durableId="819151691">
    <w:abstractNumId w:val="19"/>
  </w:num>
  <w:num w:numId="6" w16cid:durableId="1711220126">
    <w:abstractNumId w:val="15"/>
  </w:num>
  <w:num w:numId="7" w16cid:durableId="1358385454">
    <w:abstractNumId w:val="2"/>
  </w:num>
  <w:num w:numId="8" w16cid:durableId="1683975798">
    <w:abstractNumId w:val="7"/>
  </w:num>
  <w:num w:numId="9" w16cid:durableId="1008365742">
    <w:abstractNumId w:val="13"/>
  </w:num>
  <w:num w:numId="10" w16cid:durableId="1797720909">
    <w:abstractNumId w:val="3"/>
  </w:num>
  <w:num w:numId="11" w16cid:durableId="706222154">
    <w:abstractNumId w:val="4"/>
  </w:num>
  <w:num w:numId="12" w16cid:durableId="1660306473">
    <w:abstractNumId w:val="12"/>
  </w:num>
  <w:num w:numId="13" w16cid:durableId="1929848134">
    <w:abstractNumId w:val="6"/>
  </w:num>
  <w:num w:numId="14" w16cid:durableId="623773191">
    <w:abstractNumId w:val="1"/>
  </w:num>
  <w:num w:numId="15" w16cid:durableId="2064980511">
    <w:abstractNumId w:val="11"/>
  </w:num>
  <w:num w:numId="16" w16cid:durableId="803931699">
    <w:abstractNumId w:val="10"/>
  </w:num>
  <w:num w:numId="17" w16cid:durableId="1488596073">
    <w:abstractNumId w:val="18"/>
  </w:num>
  <w:num w:numId="18" w16cid:durableId="124937215">
    <w:abstractNumId w:val="9"/>
  </w:num>
  <w:num w:numId="19" w16cid:durableId="2117820981">
    <w:abstractNumId w:val="22"/>
  </w:num>
  <w:num w:numId="20" w16cid:durableId="764618888">
    <w:abstractNumId w:val="14"/>
  </w:num>
  <w:num w:numId="21" w16cid:durableId="1088042404">
    <w:abstractNumId w:val="21"/>
  </w:num>
  <w:num w:numId="22" w16cid:durableId="849370981">
    <w:abstractNumId w:val="5"/>
  </w:num>
  <w:num w:numId="23" w16cid:durableId="1406340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87"/>
    <w:rsid w:val="00001DE7"/>
    <w:rsid w:val="0003641D"/>
    <w:rsid w:val="00042DC0"/>
    <w:rsid w:val="00056193"/>
    <w:rsid w:val="0006687E"/>
    <w:rsid w:val="00067C91"/>
    <w:rsid w:val="00074FE3"/>
    <w:rsid w:val="000E3A16"/>
    <w:rsid w:val="00125075"/>
    <w:rsid w:val="001333F3"/>
    <w:rsid w:val="0015780D"/>
    <w:rsid w:val="001D795C"/>
    <w:rsid w:val="001F065D"/>
    <w:rsid w:val="001F4D32"/>
    <w:rsid w:val="00231E1F"/>
    <w:rsid w:val="00323F5D"/>
    <w:rsid w:val="00324F5C"/>
    <w:rsid w:val="00380D39"/>
    <w:rsid w:val="003C274B"/>
    <w:rsid w:val="00457AB9"/>
    <w:rsid w:val="00523BDA"/>
    <w:rsid w:val="00533BDA"/>
    <w:rsid w:val="00547A01"/>
    <w:rsid w:val="00581614"/>
    <w:rsid w:val="00595F7C"/>
    <w:rsid w:val="00636284"/>
    <w:rsid w:val="006C28B2"/>
    <w:rsid w:val="006D76D7"/>
    <w:rsid w:val="007422CD"/>
    <w:rsid w:val="00777A84"/>
    <w:rsid w:val="007823DA"/>
    <w:rsid w:val="007955B2"/>
    <w:rsid w:val="007A1B50"/>
    <w:rsid w:val="007B607C"/>
    <w:rsid w:val="007E3833"/>
    <w:rsid w:val="007F1C30"/>
    <w:rsid w:val="008250FA"/>
    <w:rsid w:val="00864E63"/>
    <w:rsid w:val="0086634B"/>
    <w:rsid w:val="008A58B1"/>
    <w:rsid w:val="00906354"/>
    <w:rsid w:val="009539C1"/>
    <w:rsid w:val="00984247"/>
    <w:rsid w:val="00A438BD"/>
    <w:rsid w:val="00A44C4F"/>
    <w:rsid w:val="00A729EA"/>
    <w:rsid w:val="00A858B1"/>
    <w:rsid w:val="00A919D8"/>
    <w:rsid w:val="00AC18BA"/>
    <w:rsid w:val="00AE0552"/>
    <w:rsid w:val="00AE5B69"/>
    <w:rsid w:val="00B373AC"/>
    <w:rsid w:val="00B86238"/>
    <w:rsid w:val="00B956B0"/>
    <w:rsid w:val="00BA1BEF"/>
    <w:rsid w:val="00BA74CD"/>
    <w:rsid w:val="00BE2494"/>
    <w:rsid w:val="00BE7C41"/>
    <w:rsid w:val="00BF54F6"/>
    <w:rsid w:val="00C00EAC"/>
    <w:rsid w:val="00C32FEB"/>
    <w:rsid w:val="00C43102"/>
    <w:rsid w:val="00C86941"/>
    <w:rsid w:val="00CB5098"/>
    <w:rsid w:val="00CD7487"/>
    <w:rsid w:val="00CE49E2"/>
    <w:rsid w:val="00CF7F02"/>
    <w:rsid w:val="00D60716"/>
    <w:rsid w:val="00DF7132"/>
    <w:rsid w:val="00E20CA5"/>
    <w:rsid w:val="00E72345"/>
    <w:rsid w:val="00E96393"/>
    <w:rsid w:val="00EE3754"/>
    <w:rsid w:val="00F126C0"/>
    <w:rsid w:val="00F50E7E"/>
    <w:rsid w:val="00F90608"/>
    <w:rsid w:val="00FA1B48"/>
    <w:rsid w:val="00FD6357"/>
    <w:rsid w:val="00FE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C5D"/>
  <w15:docId w15:val="{2E1B1FF5-1F28-42EE-A78A-5F64F89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3102"/>
    <w:pPr>
      <w:keepNext/>
      <w:spacing w:after="0" w:line="240" w:lineRule="auto"/>
      <w:jc w:val="center"/>
      <w:outlineLvl w:val="0"/>
    </w:pPr>
    <w:rPr>
      <w:rFonts w:ascii="Gill Sans" w:eastAsia="Times New Roman" w:hAnsi="Gill Sans" w:cs="Times New Roman"/>
      <w:sz w:val="24"/>
      <w:szCs w:val="20"/>
    </w:rPr>
  </w:style>
  <w:style w:type="paragraph" w:styleId="Heading2">
    <w:name w:val="heading 2"/>
    <w:basedOn w:val="Normal"/>
    <w:next w:val="Normal"/>
    <w:link w:val="Heading2Char"/>
    <w:qFormat/>
    <w:rsid w:val="00C43102"/>
    <w:pPr>
      <w:keepNext/>
      <w:spacing w:after="0" w:line="240" w:lineRule="auto"/>
      <w:jc w:val="center"/>
      <w:outlineLvl w:val="1"/>
    </w:pPr>
    <w:rPr>
      <w:rFonts w:ascii="Gill Sans" w:eastAsia="Times New Roman" w:hAnsi="Gill San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858B1"/>
    <w:pPr>
      <w:spacing w:after="0" w:line="240" w:lineRule="auto"/>
    </w:pPr>
    <w:rPr>
      <w:rFonts w:ascii="Gill Sans" w:eastAsia="Times New Roman" w:hAnsi="Gill Sans" w:cs="Times New Roman"/>
      <w:sz w:val="24"/>
      <w:szCs w:val="20"/>
    </w:rPr>
  </w:style>
  <w:style w:type="paragraph" w:styleId="Subtitle">
    <w:name w:val="Subtitle"/>
    <w:basedOn w:val="Normal"/>
    <w:link w:val="SubtitleChar"/>
    <w:uiPriority w:val="11"/>
    <w:qFormat/>
    <w:rsid w:val="00A858B1"/>
    <w:pPr>
      <w:spacing w:after="0" w:line="240" w:lineRule="auto"/>
      <w:jc w:val="center"/>
    </w:pPr>
    <w:rPr>
      <w:rFonts w:ascii="Gill Sans" w:eastAsia="Times New Roman" w:hAnsi="Gill Sans" w:cs="Times New Roman"/>
      <w:b/>
      <w:sz w:val="24"/>
      <w:szCs w:val="20"/>
    </w:rPr>
  </w:style>
  <w:style w:type="character" w:customStyle="1" w:styleId="SubtitleChar">
    <w:name w:val="Subtitle Char"/>
    <w:basedOn w:val="DefaultParagraphFont"/>
    <w:link w:val="Subtitle"/>
    <w:uiPriority w:val="11"/>
    <w:rsid w:val="00A858B1"/>
    <w:rPr>
      <w:rFonts w:ascii="Gill Sans" w:eastAsia="Times New Roman" w:hAnsi="Gill Sans" w:cs="Times New Roman"/>
      <w:b/>
      <w:sz w:val="24"/>
      <w:szCs w:val="20"/>
    </w:rPr>
  </w:style>
  <w:style w:type="paragraph" w:styleId="BodyText">
    <w:name w:val="Body Text"/>
    <w:basedOn w:val="Normal"/>
    <w:link w:val="BodyTextChar"/>
    <w:uiPriority w:val="99"/>
    <w:rsid w:val="0006687E"/>
    <w:pPr>
      <w:spacing w:after="0" w:line="240" w:lineRule="auto"/>
    </w:pPr>
    <w:rPr>
      <w:rFonts w:ascii="Gill Sans" w:eastAsia="Times New Roman" w:hAnsi="Gill Sans" w:cs="Times New Roman"/>
      <w:noProof/>
      <w:sz w:val="24"/>
      <w:szCs w:val="20"/>
    </w:rPr>
  </w:style>
  <w:style w:type="character" w:customStyle="1" w:styleId="BodyTextChar">
    <w:name w:val="Body Text Char"/>
    <w:basedOn w:val="DefaultParagraphFont"/>
    <w:link w:val="BodyText"/>
    <w:uiPriority w:val="99"/>
    <w:rsid w:val="0006687E"/>
    <w:rPr>
      <w:rFonts w:ascii="Gill Sans" w:eastAsia="Times New Roman" w:hAnsi="Gill Sans" w:cs="Times New Roman"/>
      <w:noProof/>
      <w:sz w:val="24"/>
      <w:szCs w:val="20"/>
    </w:rPr>
  </w:style>
  <w:style w:type="paragraph" w:styleId="ListParagraph">
    <w:name w:val="List Paragraph"/>
    <w:basedOn w:val="Normal"/>
    <w:uiPriority w:val="34"/>
    <w:qFormat/>
    <w:rsid w:val="0003641D"/>
    <w:pPr>
      <w:ind w:left="720"/>
      <w:contextualSpacing/>
    </w:pPr>
  </w:style>
  <w:style w:type="paragraph" w:styleId="BodyText2">
    <w:name w:val="Body Text 2"/>
    <w:basedOn w:val="Normal"/>
    <w:link w:val="BodyText2Char"/>
    <w:uiPriority w:val="99"/>
    <w:unhideWhenUsed/>
    <w:rsid w:val="00457AB9"/>
    <w:pPr>
      <w:spacing w:after="120" w:line="480" w:lineRule="auto"/>
    </w:pPr>
  </w:style>
  <w:style w:type="character" w:customStyle="1" w:styleId="BodyText2Char">
    <w:name w:val="Body Text 2 Char"/>
    <w:basedOn w:val="DefaultParagraphFont"/>
    <w:link w:val="BodyText2"/>
    <w:uiPriority w:val="99"/>
    <w:rsid w:val="00457AB9"/>
  </w:style>
  <w:style w:type="paragraph" w:styleId="BodyTextIndent">
    <w:name w:val="Body Text Indent"/>
    <w:basedOn w:val="Normal"/>
    <w:link w:val="BodyTextIndentChar"/>
    <w:uiPriority w:val="99"/>
    <w:semiHidden/>
    <w:unhideWhenUsed/>
    <w:rsid w:val="00E96393"/>
    <w:pPr>
      <w:spacing w:after="120"/>
      <w:ind w:left="283"/>
    </w:pPr>
  </w:style>
  <w:style w:type="character" w:customStyle="1" w:styleId="BodyTextIndentChar">
    <w:name w:val="Body Text Indent Char"/>
    <w:basedOn w:val="DefaultParagraphFont"/>
    <w:link w:val="BodyTextIndent"/>
    <w:uiPriority w:val="99"/>
    <w:semiHidden/>
    <w:rsid w:val="00E96393"/>
  </w:style>
  <w:style w:type="character" w:styleId="Strong">
    <w:name w:val="Strong"/>
    <w:basedOn w:val="DefaultParagraphFont"/>
    <w:uiPriority w:val="22"/>
    <w:qFormat/>
    <w:rsid w:val="00E96393"/>
    <w:rPr>
      <w:b/>
    </w:rPr>
  </w:style>
  <w:style w:type="character" w:customStyle="1" w:styleId="Heading1Char">
    <w:name w:val="Heading 1 Char"/>
    <w:basedOn w:val="DefaultParagraphFont"/>
    <w:link w:val="Heading1"/>
    <w:rsid w:val="00C43102"/>
    <w:rPr>
      <w:rFonts w:ascii="Gill Sans" w:eastAsia="Times New Roman" w:hAnsi="Gill Sans" w:cs="Times New Roman"/>
      <w:sz w:val="24"/>
      <w:szCs w:val="20"/>
    </w:rPr>
  </w:style>
  <w:style w:type="character" w:customStyle="1" w:styleId="Heading2Char">
    <w:name w:val="Heading 2 Char"/>
    <w:basedOn w:val="DefaultParagraphFont"/>
    <w:link w:val="Heading2"/>
    <w:rsid w:val="00C43102"/>
    <w:rPr>
      <w:rFonts w:ascii="Gill Sans" w:eastAsia="Times New Roman" w:hAnsi="Gill Sans" w:cs="Times New Roman"/>
      <w:b/>
      <w:sz w:val="28"/>
      <w:szCs w:val="20"/>
    </w:rPr>
  </w:style>
  <w:style w:type="paragraph" w:styleId="FootnoteText">
    <w:name w:val="footnote text"/>
    <w:basedOn w:val="Normal"/>
    <w:link w:val="FootnoteTextChar"/>
    <w:semiHidden/>
    <w:rsid w:val="00C43102"/>
    <w:pPr>
      <w:spacing w:after="0" w:line="240" w:lineRule="auto"/>
    </w:pPr>
    <w:rPr>
      <w:rFonts w:ascii="Gill Sans" w:eastAsia="Times New Roman" w:hAnsi="Gill Sans" w:cs="Times New Roman"/>
      <w:sz w:val="20"/>
      <w:szCs w:val="20"/>
    </w:rPr>
  </w:style>
  <w:style w:type="character" w:customStyle="1" w:styleId="FootnoteTextChar">
    <w:name w:val="Footnote Text Char"/>
    <w:basedOn w:val="DefaultParagraphFont"/>
    <w:link w:val="FootnoteText"/>
    <w:semiHidden/>
    <w:rsid w:val="00C43102"/>
    <w:rPr>
      <w:rFonts w:ascii="Gill Sans" w:eastAsia="Times New Roman" w:hAnsi="Gill Sans" w:cs="Times New Roman"/>
      <w:sz w:val="20"/>
      <w:szCs w:val="20"/>
    </w:rPr>
  </w:style>
  <w:style w:type="character" w:styleId="CommentReference">
    <w:name w:val="annotation reference"/>
    <w:basedOn w:val="DefaultParagraphFont"/>
    <w:uiPriority w:val="99"/>
    <w:semiHidden/>
    <w:unhideWhenUsed/>
    <w:rsid w:val="006C28B2"/>
    <w:rPr>
      <w:sz w:val="16"/>
      <w:szCs w:val="16"/>
    </w:rPr>
  </w:style>
  <w:style w:type="paragraph" w:styleId="CommentText">
    <w:name w:val="annotation text"/>
    <w:basedOn w:val="Normal"/>
    <w:link w:val="CommentTextChar"/>
    <w:uiPriority w:val="99"/>
    <w:unhideWhenUsed/>
    <w:rsid w:val="006C28B2"/>
    <w:pPr>
      <w:spacing w:line="240" w:lineRule="auto"/>
    </w:pPr>
    <w:rPr>
      <w:sz w:val="20"/>
      <w:szCs w:val="20"/>
    </w:rPr>
  </w:style>
  <w:style w:type="character" w:customStyle="1" w:styleId="CommentTextChar">
    <w:name w:val="Comment Text Char"/>
    <w:basedOn w:val="DefaultParagraphFont"/>
    <w:link w:val="CommentText"/>
    <w:uiPriority w:val="99"/>
    <w:rsid w:val="006C28B2"/>
    <w:rPr>
      <w:sz w:val="20"/>
      <w:szCs w:val="20"/>
    </w:rPr>
  </w:style>
  <w:style w:type="paragraph" w:styleId="CommentSubject">
    <w:name w:val="annotation subject"/>
    <w:basedOn w:val="CommentText"/>
    <w:next w:val="CommentText"/>
    <w:link w:val="CommentSubjectChar"/>
    <w:uiPriority w:val="99"/>
    <w:semiHidden/>
    <w:unhideWhenUsed/>
    <w:rsid w:val="006C28B2"/>
    <w:rPr>
      <w:b/>
      <w:bCs/>
    </w:rPr>
  </w:style>
  <w:style w:type="character" w:customStyle="1" w:styleId="CommentSubjectChar">
    <w:name w:val="Comment Subject Char"/>
    <w:basedOn w:val="CommentTextChar"/>
    <w:link w:val="CommentSubject"/>
    <w:uiPriority w:val="99"/>
    <w:semiHidden/>
    <w:rsid w:val="006C28B2"/>
    <w:rPr>
      <w:b/>
      <w:bCs/>
      <w:sz w:val="20"/>
      <w:szCs w:val="20"/>
    </w:rPr>
  </w:style>
  <w:style w:type="paragraph" w:styleId="BalloonText">
    <w:name w:val="Balloon Text"/>
    <w:basedOn w:val="Normal"/>
    <w:link w:val="BalloonTextChar"/>
    <w:uiPriority w:val="99"/>
    <w:semiHidden/>
    <w:unhideWhenUsed/>
    <w:rsid w:val="006C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B2"/>
    <w:rPr>
      <w:rFonts w:ascii="Tahoma" w:hAnsi="Tahoma" w:cs="Tahoma"/>
      <w:sz w:val="16"/>
      <w:szCs w:val="16"/>
    </w:rPr>
  </w:style>
  <w:style w:type="paragraph" w:styleId="Revision">
    <w:name w:val="Revision"/>
    <w:hidden/>
    <w:uiPriority w:val="99"/>
    <w:semiHidden/>
    <w:rsid w:val="008A5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4C19-D02F-4112-9075-4496E8FA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Neczyporczuk</dc:creator>
  <cp:lastModifiedBy>Kirsten Cheeseman</cp:lastModifiedBy>
  <cp:revision>2</cp:revision>
  <cp:lastPrinted>2016-04-29T15:34:00Z</cp:lastPrinted>
  <dcterms:created xsi:type="dcterms:W3CDTF">2023-05-12T12:23:00Z</dcterms:created>
  <dcterms:modified xsi:type="dcterms:W3CDTF">2023-05-12T12:23:00Z</dcterms:modified>
</cp:coreProperties>
</file>