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8CCC45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2B2A43">
        <w:rPr>
          <w:rFonts w:ascii="Trebuchet MS" w:hAnsi="Trebuchet MS"/>
        </w:rPr>
        <w:t xml:space="preserve"> </w:t>
      </w:r>
      <w:r w:rsidR="002B2A43" w:rsidRPr="00D83C6B">
        <w:rPr>
          <w:rFonts w:ascii="Trebuchet MS" w:hAnsi="Trebuchet MS"/>
          <w:b w:val="0"/>
          <w:bCs w:val="0"/>
        </w:rPr>
        <w:t>Accounts Receivable Assistant</w:t>
      </w:r>
    </w:p>
    <w:p w14:paraId="30154517" w14:textId="41FAF763"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D83C6B">
        <w:rPr>
          <w:rFonts w:ascii="Trebuchet MS" w:hAnsi="Trebuchet MS"/>
        </w:rPr>
        <w:t xml:space="preserve"> </w:t>
      </w:r>
      <w:r w:rsidR="00D83C6B" w:rsidRPr="0077363D">
        <w:rPr>
          <w:rFonts w:ascii="Trebuchet MS" w:hAnsi="Trebuchet MS"/>
          <w:b w:val="0"/>
          <w:bCs w:val="0"/>
        </w:rPr>
        <w:t xml:space="preserve">Business </w:t>
      </w:r>
      <w:r w:rsidR="00D83C6B">
        <w:rPr>
          <w:rFonts w:ascii="Trebuchet MS" w:hAnsi="Trebuchet MS"/>
          <w:b w:val="0"/>
          <w:bCs w:val="0"/>
        </w:rPr>
        <w:t>Services</w:t>
      </w:r>
    </w:p>
    <w:p w14:paraId="5BCC6FCD" w14:textId="15E2DA5B"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D83C6B" w:rsidRPr="00D83C6B">
          <w:rPr>
            <w:rStyle w:val="Hyperlink"/>
            <w:rFonts w:ascii="Trebuchet MS" w:hAnsi="Trebuchet MS"/>
          </w:rPr>
          <w:t>Single Status 5</w:t>
        </w:r>
      </w:hyperlink>
    </w:p>
    <w:p w14:paraId="38232885" w14:textId="2FCA3EFF"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D83C6B">
        <w:rPr>
          <w:rFonts w:ascii="Trebuchet MS" w:hAnsi="Trebuchet MS"/>
        </w:rPr>
        <w:t xml:space="preserve"> </w:t>
      </w:r>
      <w:r w:rsidR="00D83C6B">
        <w:rPr>
          <w:rFonts w:ascii="Trebuchet MS" w:hAnsi="Trebuchet MS"/>
          <w:b w:val="0"/>
          <w:bCs w:val="0"/>
        </w:rPr>
        <w:t xml:space="preserve">Accounts Receivable </w:t>
      </w:r>
      <w:r w:rsidR="00D83C6B" w:rsidRPr="0077363D">
        <w:rPr>
          <w:rFonts w:ascii="Trebuchet MS" w:hAnsi="Trebuchet MS"/>
          <w:b w:val="0"/>
          <w:bCs w:val="0"/>
        </w:rPr>
        <w:t>Team Leader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2B45CB72" w14:textId="77777777" w:rsidR="00D83C6B" w:rsidRPr="00D83C6B" w:rsidRDefault="00D83C6B" w:rsidP="00D83C6B">
      <w:pPr>
        <w:spacing w:after="240" w:line="360" w:lineRule="auto"/>
        <w:rPr>
          <w:rFonts w:ascii="Trebuchet MS" w:hAnsi="Trebuchet MS" w:cs="Arial"/>
        </w:rPr>
      </w:pPr>
      <w:r w:rsidRPr="00D83C6B">
        <w:rPr>
          <w:rFonts w:ascii="Trebuchet MS" w:hAnsi="Trebuchet MS" w:cs="Arial"/>
        </w:rPr>
        <w:t>The role of Accounts Receivable Assistant sits within the wider Accounts Receivable and Purchase to Pay Team delivering business administrations services to internal and external customers.</w:t>
      </w:r>
    </w:p>
    <w:p w14:paraId="2F9AB18D" w14:textId="77777777" w:rsidR="00D83C6B" w:rsidRPr="00D83C6B" w:rsidRDefault="00D83C6B" w:rsidP="00D83C6B">
      <w:pPr>
        <w:spacing w:after="240" w:line="360" w:lineRule="auto"/>
        <w:rPr>
          <w:rFonts w:ascii="Trebuchet MS" w:hAnsi="Trebuchet MS" w:cs="Arial"/>
        </w:rPr>
      </w:pPr>
      <w:r w:rsidRPr="00D83C6B">
        <w:rPr>
          <w:rFonts w:ascii="Trebuchet MS" w:hAnsi="Trebuchet MS" w:cs="Arial"/>
        </w:rPr>
        <w:t>The Accounts Receivable function is responsible for the timely collection and allocation of income for the County Council. Providing excellent customer service and appropriate advice and guidance in relation to the collection and allocation of income.</w:t>
      </w:r>
    </w:p>
    <w:p w14:paraId="4D5E072B" w14:textId="2DA501E5" w:rsidR="00D83C6B" w:rsidRPr="009106CE" w:rsidRDefault="00D83C6B" w:rsidP="009106CE">
      <w:pPr>
        <w:spacing w:line="360" w:lineRule="auto"/>
        <w:rPr>
          <w:rFonts w:ascii="Trebuchet MS" w:hAnsi="Trebuchet MS" w:cs="Arial"/>
        </w:rPr>
      </w:pPr>
      <w:r w:rsidRPr="00D83C6B">
        <w:rPr>
          <w:rFonts w:ascii="Trebuchet MS" w:hAnsi="Trebuchet MS" w:cs="Arial"/>
        </w:rPr>
        <w:t>You will be responsible for customer queries, collecting income and debt recovery of outstanding invoices.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61306C05" w14:textId="77777777" w:rsidR="00D83C6B" w:rsidRPr="0077363D" w:rsidRDefault="00D83C6B" w:rsidP="00D83C6B">
      <w:pPr>
        <w:pStyle w:val="ListParagraph"/>
        <w:numPr>
          <w:ilvl w:val="0"/>
          <w:numId w:val="4"/>
        </w:numPr>
        <w:spacing w:after="200" w:line="360" w:lineRule="auto"/>
        <w:rPr>
          <w:rFonts w:ascii="Trebuchet MS" w:hAnsi="Trebuchet MS" w:cs="Arial"/>
        </w:rPr>
      </w:pPr>
      <w:r w:rsidRPr="0077363D">
        <w:rPr>
          <w:rFonts w:ascii="Trebuchet MS" w:hAnsi="Trebuchet MS" w:cs="Arial"/>
        </w:rPr>
        <w:t>Liaise with a range of customers by telephone, email and letter and provide information where necessary on the debt due to the council.</w:t>
      </w:r>
    </w:p>
    <w:p w14:paraId="19ACF700" w14:textId="77777777" w:rsidR="00D83C6B" w:rsidRPr="0077363D" w:rsidRDefault="00D83C6B" w:rsidP="00D83C6B">
      <w:pPr>
        <w:pStyle w:val="ListParagraph"/>
        <w:numPr>
          <w:ilvl w:val="0"/>
          <w:numId w:val="4"/>
        </w:numPr>
        <w:spacing w:after="200" w:line="360" w:lineRule="auto"/>
        <w:rPr>
          <w:rFonts w:ascii="Trebuchet MS" w:hAnsi="Trebuchet MS" w:cs="Arial"/>
        </w:rPr>
      </w:pPr>
      <w:r w:rsidRPr="0077363D">
        <w:rPr>
          <w:rFonts w:ascii="Trebuchet MS" w:hAnsi="Trebuchet MS" w:cs="Arial"/>
        </w:rPr>
        <w:t>Raise timely and accurate invoicing for all debt due to the County Council in accordance with financial regulations and the County Council Income Policy.</w:t>
      </w:r>
    </w:p>
    <w:p w14:paraId="1B8C8628" w14:textId="77777777" w:rsidR="00D83C6B" w:rsidRPr="0077363D" w:rsidRDefault="00D83C6B" w:rsidP="00D83C6B">
      <w:pPr>
        <w:pStyle w:val="ListParagraph"/>
        <w:numPr>
          <w:ilvl w:val="0"/>
          <w:numId w:val="4"/>
        </w:numPr>
        <w:spacing w:after="200" w:line="360" w:lineRule="auto"/>
        <w:rPr>
          <w:rFonts w:ascii="Trebuchet MS" w:hAnsi="Trebuchet MS" w:cs="Arial"/>
        </w:rPr>
      </w:pPr>
      <w:r>
        <w:rPr>
          <w:rFonts w:ascii="Trebuchet MS" w:hAnsi="Trebuchet MS" w:cs="Arial"/>
        </w:rPr>
        <w:t>P</w:t>
      </w:r>
      <w:r w:rsidRPr="0077363D">
        <w:rPr>
          <w:rFonts w:ascii="Trebuchet MS" w:hAnsi="Trebuchet MS" w:cs="Arial"/>
        </w:rPr>
        <w:t>oint of contact for queries and provide a high standard of customer service to ensure that queries are resolved satisfactorily and within a reasonable timescale</w:t>
      </w:r>
      <w:r>
        <w:rPr>
          <w:rFonts w:ascii="Trebuchet MS" w:hAnsi="Trebuchet MS" w:cs="Arial"/>
        </w:rPr>
        <w:t>.</w:t>
      </w:r>
    </w:p>
    <w:p w14:paraId="7903671F" w14:textId="77777777" w:rsidR="00D83C6B" w:rsidRPr="0077363D" w:rsidRDefault="00D83C6B" w:rsidP="00D83C6B">
      <w:pPr>
        <w:pStyle w:val="ListParagraph"/>
        <w:numPr>
          <w:ilvl w:val="0"/>
          <w:numId w:val="4"/>
        </w:numPr>
        <w:spacing w:after="200" w:line="360" w:lineRule="auto"/>
        <w:rPr>
          <w:rFonts w:ascii="Trebuchet MS" w:hAnsi="Trebuchet MS" w:cs="Arial"/>
        </w:rPr>
      </w:pPr>
      <w:r w:rsidRPr="0077363D">
        <w:rPr>
          <w:rFonts w:ascii="Trebuchet MS" w:hAnsi="Trebuchet MS" w:cs="Arial"/>
        </w:rPr>
        <w:t>Allocate income due to the County Council received via direct remittances, bank accounts, journals, internet etc</w:t>
      </w:r>
      <w:r>
        <w:rPr>
          <w:rFonts w:ascii="Trebuchet MS" w:hAnsi="Trebuchet MS" w:cs="Arial"/>
        </w:rPr>
        <w:t>.</w:t>
      </w:r>
    </w:p>
    <w:p w14:paraId="1298121E" w14:textId="77777777" w:rsidR="00D83C6B" w:rsidRPr="0077363D" w:rsidRDefault="00D83C6B" w:rsidP="00D83C6B">
      <w:pPr>
        <w:pStyle w:val="ListParagraph"/>
        <w:numPr>
          <w:ilvl w:val="0"/>
          <w:numId w:val="4"/>
        </w:numPr>
        <w:spacing w:after="200" w:line="360" w:lineRule="auto"/>
        <w:rPr>
          <w:rFonts w:ascii="Trebuchet MS" w:hAnsi="Trebuchet MS" w:cs="Arial"/>
        </w:rPr>
      </w:pPr>
      <w:r w:rsidRPr="0077363D">
        <w:rPr>
          <w:rFonts w:ascii="Trebuchet MS" w:hAnsi="Trebuchet MS" w:cs="Arial"/>
        </w:rPr>
        <w:t>Be proactive on the collection of overdue accounts, complete the associated SAP workflow, despatch reminders within agreed corporate timelines and prepare cases for legal recovery</w:t>
      </w:r>
      <w:r>
        <w:rPr>
          <w:rFonts w:ascii="Trebuchet MS" w:hAnsi="Trebuchet MS" w:cs="Arial"/>
        </w:rPr>
        <w:t>.</w:t>
      </w:r>
    </w:p>
    <w:p w14:paraId="6EFBB421" w14:textId="77777777" w:rsidR="00D83C6B" w:rsidRPr="0077363D" w:rsidRDefault="00D83C6B" w:rsidP="00D83C6B">
      <w:pPr>
        <w:pStyle w:val="ListParagraph"/>
        <w:numPr>
          <w:ilvl w:val="0"/>
          <w:numId w:val="4"/>
        </w:numPr>
        <w:spacing w:after="200" w:line="360" w:lineRule="auto"/>
        <w:rPr>
          <w:rFonts w:ascii="Trebuchet MS" w:hAnsi="Trebuchet MS" w:cs="Arial"/>
        </w:rPr>
      </w:pPr>
      <w:r w:rsidRPr="0077363D">
        <w:rPr>
          <w:rFonts w:ascii="Trebuchet MS" w:hAnsi="Trebuchet MS" w:cs="Arial"/>
        </w:rPr>
        <w:lastRenderedPageBreak/>
        <w:t>Work under the direction of your manager using polices to achieve targeted results, while promoting customer goodwill.</w:t>
      </w:r>
    </w:p>
    <w:p w14:paraId="2D1C9E08" w14:textId="639A017E" w:rsidR="00D83C6B" w:rsidRPr="00CF3A59" w:rsidRDefault="00D83C6B" w:rsidP="00CF3A59">
      <w:pPr>
        <w:pStyle w:val="ListParagraph"/>
        <w:numPr>
          <w:ilvl w:val="0"/>
          <w:numId w:val="4"/>
        </w:numPr>
        <w:spacing w:after="200" w:line="360" w:lineRule="auto"/>
        <w:rPr>
          <w:rFonts w:ascii="Trebuchet MS" w:hAnsi="Trebuchet MS" w:cs="Arial"/>
        </w:rPr>
        <w:sectPr w:rsidR="00D83C6B"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44AC9E52" w:rsidR="00EA1283" w:rsidRPr="00EA1283" w:rsidRDefault="008D6458" w:rsidP="004C3DE8">
      <w:pPr>
        <w:pStyle w:val="ListParagraph"/>
        <w:numPr>
          <w:ilvl w:val="0"/>
          <w:numId w:val="5"/>
        </w:numPr>
        <w:rPr>
          <w:lang w:eastAsia="en-US"/>
        </w:rPr>
      </w:pPr>
      <w:hyperlink r:id="rId17" w:history="1">
        <w:r w:rsidR="00D83C6B" w:rsidRPr="00D83C6B">
          <w:rPr>
            <w:rStyle w:val="Hyperlink"/>
            <w:rFonts w:ascii="Trebuchet MS" w:hAnsi="Trebuchet MS" w:cs="Arial"/>
          </w:rPr>
          <w:t>QCF Level 2</w:t>
        </w:r>
      </w:hyperlink>
      <w:r w:rsidR="00D83C6B" w:rsidRPr="0077363D">
        <w:rPr>
          <w:rFonts w:ascii="Trebuchet MS" w:hAnsi="Trebuchet MS" w:cs="Arial"/>
        </w:rPr>
        <w:t xml:space="preserve"> qualification in Maths and English, or able to pass an assessment at interview.</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41F4F943"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High Levels of numeracy.</w:t>
      </w:r>
    </w:p>
    <w:p w14:paraId="6E0B676A"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Effective verbal and written communication skills.</w:t>
      </w:r>
    </w:p>
    <w:p w14:paraId="468B32D0"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Ability to produce clear and concise correspondence.</w:t>
      </w:r>
    </w:p>
    <w:p w14:paraId="02823B5A" w14:textId="710EF1D0" w:rsidR="00CF3A59"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Ability to manage constant and conflicting demands, often to meet tight deadlines.</w:t>
      </w:r>
    </w:p>
    <w:p w14:paraId="655FB46B" w14:textId="495CE063"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 xml:space="preserve">Microsoft Office, In particular Outlook, </w:t>
      </w:r>
      <w:proofErr w:type="gramStart"/>
      <w:r w:rsidRPr="00D83C6B">
        <w:rPr>
          <w:rFonts w:ascii="Trebuchet MS" w:hAnsi="Trebuchet MS" w:cs="Arial"/>
        </w:rPr>
        <w:t>Excel</w:t>
      </w:r>
      <w:proofErr w:type="gramEnd"/>
      <w:r w:rsidRPr="00D83C6B">
        <w:rPr>
          <w:rFonts w:ascii="Trebuchet MS" w:hAnsi="Trebuchet MS" w:cs="Arial"/>
        </w:rPr>
        <w:t xml:space="preserve"> and Word.</w:t>
      </w:r>
    </w:p>
    <w:p w14:paraId="5E5482EB"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Dealing with customers with a variety of abilities.</w:t>
      </w:r>
    </w:p>
    <w:p w14:paraId="6B2F4810"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Working on own initiative and as part of a team.</w:t>
      </w:r>
    </w:p>
    <w:p w14:paraId="0B1922B0" w14:textId="2754DDE9"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Experience of working in a job where accurate figure work is required.</w:t>
      </w:r>
    </w:p>
    <w:p w14:paraId="7A70ECDA" w14:textId="77777777" w:rsidR="00D83C6B"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Innovative and self-motivated approach.</w:t>
      </w:r>
    </w:p>
    <w:p w14:paraId="5245CC27" w14:textId="1CA41AE0" w:rsidR="005E0B6D" w:rsidRPr="00D83C6B" w:rsidRDefault="00D83C6B" w:rsidP="00D83C6B">
      <w:pPr>
        <w:pStyle w:val="ListParagraph"/>
        <w:numPr>
          <w:ilvl w:val="0"/>
          <w:numId w:val="5"/>
        </w:numPr>
        <w:spacing w:line="360" w:lineRule="auto"/>
        <w:rPr>
          <w:rFonts w:ascii="Trebuchet MS" w:hAnsi="Trebuchet MS" w:cs="Arial"/>
        </w:rPr>
      </w:pPr>
      <w:r w:rsidRPr="00D83C6B">
        <w:rPr>
          <w:rFonts w:ascii="Trebuchet MS" w:hAnsi="Trebuchet MS" w:cs="Arial"/>
        </w:rPr>
        <w:t>Adaptable and flexible approach.</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304F0F9C"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D83C6B">
        <w:rPr>
          <w:rFonts w:ascii="Trebuchet MS" w:hAnsi="Trebuchet MS" w:cs="Arial"/>
        </w:rPr>
        <w:t>October 2022</w:t>
      </w:r>
    </w:p>
    <w:p w14:paraId="68DBCB2D" w14:textId="546D3360"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D83C6B">
        <w:rPr>
          <w:rFonts w:ascii="Trebuchet MS" w:hAnsi="Trebuchet MS" w:cs="Arial"/>
        </w:rPr>
        <w:t>VR</w:t>
      </w:r>
    </w:p>
    <w:p w14:paraId="4B50C559" w14:textId="51DB4B5F" w:rsidR="000775BB" w:rsidRPr="005E0B6D"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D83C6B">
        <w:rPr>
          <w:rFonts w:ascii="Trebuchet MS" w:hAnsi="Trebuchet MS" w:cs="Arial"/>
        </w:rPr>
        <w:t>7162</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D83C6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D83C6B" w:rsidRPr="009106CE" w14:paraId="1C0F05BA" w14:textId="77777777" w:rsidTr="00D83C6B">
        <w:trPr>
          <w:tblHeader/>
        </w:trPr>
        <w:tc>
          <w:tcPr>
            <w:tcW w:w="8691" w:type="dxa"/>
            <w:shd w:val="clear" w:color="auto" w:fill="auto"/>
          </w:tcPr>
          <w:p w14:paraId="1EDA8F86"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57BE10F0" w:rsidR="00D83C6B" w:rsidRPr="009106CE" w:rsidRDefault="00D83C6B" w:rsidP="00D83C6B">
            <w:pPr>
              <w:spacing w:line="360" w:lineRule="auto"/>
              <w:jc w:val="center"/>
              <w:rPr>
                <w:rFonts w:ascii="Trebuchet MS" w:hAnsi="Trebuchet MS" w:cs="Arial"/>
              </w:rPr>
            </w:pPr>
            <w:r w:rsidRPr="009106CE">
              <w:rPr>
                <w:rFonts w:ascii="Trebuchet MS" w:hAnsi="Trebuchet MS" w:cs="Arial"/>
              </w:rPr>
              <w:t>Yes</w:t>
            </w:r>
          </w:p>
        </w:tc>
      </w:tr>
      <w:tr w:rsidR="00D83C6B" w:rsidRPr="009106CE" w14:paraId="2CBFEE0C" w14:textId="77777777" w:rsidTr="00D83C6B">
        <w:trPr>
          <w:tblHeader/>
        </w:trPr>
        <w:tc>
          <w:tcPr>
            <w:tcW w:w="8691" w:type="dxa"/>
            <w:shd w:val="clear" w:color="auto" w:fill="auto"/>
          </w:tcPr>
          <w:p w14:paraId="075B83BF"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47231D4" w:rsidR="00D83C6B" w:rsidRPr="009106CE" w:rsidRDefault="00D83C6B" w:rsidP="00D83C6B">
            <w:pPr>
              <w:spacing w:line="360" w:lineRule="auto"/>
              <w:jc w:val="center"/>
              <w:rPr>
                <w:rFonts w:ascii="Trebuchet MS" w:hAnsi="Trebuchet MS" w:cs="Arial"/>
              </w:rPr>
            </w:pPr>
            <w:r w:rsidRPr="009106CE">
              <w:rPr>
                <w:rFonts w:ascii="Trebuchet MS" w:hAnsi="Trebuchet MS" w:cs="Arial"/>
              </w:rPr>
              <w:t>No</w:t>
            </w:r>
          </w:p>
        </w:tc>
      </w:tr>
      <w:tr w:rsidR="00D83C6B" w:rsidRPr="009106CE" w14:paraId="7790F189" w14:textId="77777777" w:rsidTr="00D83C6B">
        <w:trPr>
          <w:tblHeader/>
        </w:trPr>
        <w:tc>
          <w:tcPr>
            <w:tcW w:w="8691" w:type="dxa"/>
            <w:shd w:val="clear" w:color="auto" w:fill="auto"/>
          </w:tcPr>
          <w:p w14:paraId="5A1C159A"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833199F"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2C0FDC9F" w14:textId="77777777" w:rsidTr="00D83C6B">
        <w:trPr>
          <w:tblHeader/>
        </w:trPr>
        <w:tc>
          <w:tcPr>
            <w:tcW w:w="8691" w:type="dxa"/>
            <w:shd w:val="clear" w:color="auto" w:fill="auto"/>
          </w:tcPr>
          <w:p w14:paraId="0E8F0EC2"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B33CE8D"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65D2A7F0" w14:textId="77777777" w:rsidTr="00D83C6B">
        <w:trPr>
          <w:tblHeader/>
        </w:trPr>
        <w:tc>
          <w:tcPr>
            <w:tcW w:w="8691" w:type="dxa"/>
            <w:shd w:val="clear" w:color="auto" w:fill="auto"/>
          </w:tcPr>
          <w:p w14:paraId="778F91F4"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792B360"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2A07981F" w14:textId="77777777" w:rsidTr="00D83C6B">
        <w:trPr>
          <w:tblHeader/>
        </w:trPr>
        <w:tc>
          <w:tcPr>
            <w:tcW w:w="8691" w:type="dxa"/>
            <w:shd w:val="clear" w:color="auto" w:fill="auto"/>
          </w:tcPr>
          <w:p w14:paraId="5D8196ED"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981B539"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207ABEE7" w14:textId="77777777" w:rsidTr="00D83C6B">
        <w:trPr>
          <w:tblHeader/>
        </w:trPr>
        <w:tc>
          <w:tcPr>
            <w:tcW w:w="8691" w:type="dxa"/>
            <w:shd w:val="clear" w:color="auto" w:fill="auto"/>
          </w:tcPr>
          <w:p w14:paraId="00639889" w14:textId="238EDCDA" w:rsidR="00D83C6B" w:rsidRPr="009106CE" w:rsidRDefault="00D83C6B" w:rsidP="00D83C6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6D4D3F6"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45DBE800" w14:textId="77777777" w:rsidTr="00D83C6B">
        <w:trPr>
          <w:tblHeader/>
        </w:trPr>
        <w:tc>
          <w:tcPr>
            <w:tcW w:w="8691" w:type="dxa"/>
            <w:shd w:val="clear" w:color="auto" w:fill="auto"/>
          </w:tcPr>
          <w:p w14:paraId="1FFA5AC2"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1A84B028"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04D753CE" w14:textId="77777777" w:rsidTr="00D83C6B">
        <w:trPr>
          <w:tblHeader/>
        </w:trPr>
        <w:tc>
          <w:tcPr>
            <w:tcW w:w="8691" w:type="dxa"/>
            <w:shd w:val="clear" w:color="auto" w:fill="auto"/>
          </w:tcPr>
          <w:p w14:paraId="206034F3"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5033CEF5"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2433D231" w14:textId="77777777" w:rsidTr="00D83C6B">
        <w:trPr>
          <w:tblHeader/>
        </w:trPr>
        <w:tc>
          <w:tcPr>
            <w:tcW w:w="8691" w:type="dxa"/>
            <w:shd w:val="clear" w:color="auto" w:fill="auto"/>
          </w:tcPr>
          <w:p w14:paraId="53B6C081"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22BB450"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78555B28" w14:textId="77777777" w:rsidTr="00D83C6B">
        <w:trPr>
          <w:trHeight w:val="80"/>
          <w:tblHeader/>
        </w:trPr>
        <w:tc>
          <w:tcPr>
            <w:tcW w:w="8691" w:type="dxa"/>
            <w:shd w:val="clear" w:color="auto" w:fill="auto"/>
          </w:tcPr>
          <w:p w14:paraId="73136DA0"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6308CF9"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r w:rsidR="00D83C6B" w:rsidRPr="009106CE" w14:paraId="03490C5A" w14:textId="77777777" w:rsidTr="00D83C6B">
        <w:trPr>
          <w:trHeight w:val="80"/>
          <w:tblHeader/>
        </w:trPr>
        <w:tc>
          <w:tcPr>
            <w:tcW w:w="8691" w:type="dxa"/>
            <w:shd w:val="clear" w:color="auto" w:fill="auto"/>
          </w:tcPr>
          <w:p w14:paraId="7D970FC1" w14:textId="77777777" w:rsidR="00D83C6B" w:rsidRPr="009106CE" w:rsidRDefault="00D83C6B" w:rsidP="00D83C6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2D14845" w:rsidR="00D83C6B" w:rsidRPr="009106CE" w:rsidRDefault="00D83C6B" w:rsidP="00D83C6B">
            <w:pPr>
              <w:spacing w:line="360" w:lineRule="auto"/>
              <w:jc w:val="center"/>
              <w:rPr>
                <w:rFonts w:ascii="Trebuchet MS" w:hAnsi="Trebuchet MS" w:cs="Arial"/>
              </w:rPr>
            </w:pPr>
            <w:r w:rsidRPr="00AA5861">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C55C" w14:textId="77777777" w:rsidR="009D49F5" w:rsidRDefault="009D49F5" w:rsidP="00E76A6D">
      <w:r>
        <w:separator/>
      </w:r>
    </w:p>
  </w:endnote>
  <w:endnote w:type="continuationSeparator" w:id="0">
    <w:p w14:paraId="3CC2EA9A" w14:textId="77777777" w:rsidR="009D49F5" w:rsidRDefault="009D49F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0F2E" w14:textId="77777777" w:rsidR="009D49F5" w:rsidRDefault="009D49F5" w:rsidP="00E76A6D">
      <w:r>
        <w:separator/>
      </w:r>
    </w:p>
  </w:footnote>
  <w:footnote w:type="continuationSeparator" w:id="0">
    <w:p w14:paraId="4730E0F2" w14:textId="77777777" w:rsidR="009D49F5" w:rsidRDefault="009D49F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980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C7900"/>
    <w:multiLevelType w:val="hybridMultilevel"/>
    <w:tmpl w:val="140C6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2969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B2A43"/>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D6458"/>
    <w:rsid w:val="008F0E62"/>
    <w:rsid w:val="009106CE"/>
    <w:rsid w:val="009222D6"/>
    <w:rsid w:val="00975FE2"/>
    <w:rsid w:val="00984B26"/>
    <w:rsid w:val="009D49F5"/>
    <w:rsid w:val="009E3E54"/>
    <w:rsid w:val="00A34D9B"/>
    <w:rsid w:val="00A42132"/>
    <w:rsid w:val="00AE4FEB"/>
    <w:rsid w:val="00B05B0B"/>
    <w:rsid w:val="00B82E31"/>
    <w:rsid w:val="00C374FD"/>
    <w:rsid w:val="00C5268E"/>
    <w:rsid w:val="00C63B5F"/>
    <w:rsid w:val="00CE013C"/>
    <w:rsid w:val="00CF3A59"/>
    <w:rsid w:val="00D83C6B"/>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83C6B"/>
    <w:rPr>
      <w:color w:val="0000FF" w:themeColor="hyperlink"/>
      <w:u w:val="single"/>
    </w:rPr>
  </w:style>
  <w:style w:type="character" w:styleId="UnresolvedMention">
    <w:name w:val="Unresolved Mention"/>
    <w:basedOn w:val="DefaultParagraphFont"/>
    <w:uiPriority w:val="99"/>
    <w:semiHidden/>
    <w:unhideWhenUsed/>
    <w:rsid w:val="00D8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82</Value>
      <Value>18</Value>
    </TaxCatchAll>
    <Protective_x0020_Marking xmlns="0edbdf58-cbf2-428a-80ab-aedffcd2a497">OFFICIAL – DISCLOSABLE</Protective_x0020_Marking>
    <Document_x0020_Date xmlns="0edbdf58-cbf2-428a-80ab-aedffcd2a497">2022-10-17T23:00:00+00:00</Document_x0020_Date>
    <Document_x0020_Owner xmlns="0edbdf58-cbf2-428a-80ab-aedffcd2a497">
      <UserInfo>
        <DisplayName>Hannah Grevatt</DisplayName>
        <AccountId>45</AccountId>
        <AccountType/>
      </UserInfo>
    </Document_x0020_Owner>
    <_dlc_DocId xmlns="e18ac22e-938f-4c8d-b5b4-55b12139ff05">HRJE-1703782868-2827</_dlc_DocId>
    <_dlc_DocIdUrl xmlns="e18ac22e-938f-4c8d-b5b4-55b12139ff05">
      <Url>https://services.escc.gov.uk/sites/HRJobEvaluation/_layouts/15/DocIdRedir.aspx?ID=HRJE-1703782868-2827</Url>
      <Description>HRJE-1703782868-2827</Description>
    </_dlc_DocIdUrl>
    <JE_x0020_number xmlns="e18ac22e-938f-4c8d-b5b4-55b12139ff05">7162</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DC601E-335A-4BC6-B195-392FB88A6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546467B3-7138-4038-8574-395F58548C13}">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http://purl.org/dc/terms/"/>
    <ds:schemaRef ds:uri="http://schemas.microsoft.com/office/2006/metadata/properties"/>
    <ds:schemaRef ds:uri="http://purl.org/dc/dcmitype/"/>
    <ds:schemaRef ds:uri="http://purl.org/dc/elements/1.1/"/>
    <ds:schemaRef ds:uri="1319745a-ba8a-4bbb-9672-6934039391ef"/>
    <ds:schemaRef ds:uri="e18ac22e-938f-4c8d-b5b4-55b12139ff05"/>
    <ds:schemaRef ds:uri="http://schemas.microsoft.com/office/2006/documentManagement/types"/>
    <ds:schemaRef ds:uri="http://schemas.microsoft.com/office/infopath/2007/PartnerControls"/>
    <ds:schemaRef ds:uri="http://schemas.openxmlformats.org/package/2006/metadata/core-properties"/>
    <ds:schemaRef ds:uri="0edbdf58-cbf2-428a-80ab-aedffcd2a497"/>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2022-11-16T16:21:00Z</dcterms:created>
  <dcterms:modified xsi:type="dcterms:W3CDTF">2022-11-16T16:21:00Z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a26927d9-47a0-4d4c-a7d0-eb5e10c7d115</vt:lpwstr>
  </property>
  <property fmtid="{D5CDD505-2E9C-101B-9397-08002B2CF9AE}" pid="4" name="Grade">
    <vt:lpwstr>82;#SS5|06cb4ee8-69af-41a8-997d-e5ba3336c250</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https://services.escc.gov.uk/sites/HRJobEvaluation/ESCCJELib/7162 Accounts Receivable Assistant JD V3.3.docx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3</vt:lpwstr>
  </property>
  <property fmtid="{D5CDD505-2E9C-101B-9397-08002B2CF9AE}" pid="68" name="Mental skills">
    <vt:lpwstr>3</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387</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3</vt:lpwstr>
  </property>
  <property fmtid="{D5CDD505-2E9C-101B-9397-08002B2CF9AE}" pid="77" name="Profile">
    <vt:lpwstr/>
  </property>
</Properties>
</file>