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7D0C73C3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JOB TITLE:</w:t>
      </w:r>
      <w:r w:rsidR="008422E1">
        <w:rPr>
          <w:rFonts w:ascii="Trebuchet MS" w:hAnsi="Trebuchet MS"/>
        </w:rPr>
        <w:t xml:space="preserve"> </w:t>
      </w:r>
      <w:r w:rsidR="008422E1" w:rsidRPr="008422E1">
        <w:rPr>
          <w:rFonts w:ascii="Trebuchet MS" w:hAnsi="Trebuchet MS"/>
          <w:b w:val="0"/>
          <w:bCs w:val="0"/>
          <w:kern w:val="0"/>
          <w:szCs w:val="24"/>
          <w:lang w:eastAsia="en-GB"/>
        </w:rPr>
        <w:t>Teaching and Learning Provision Practitioner</w:t>
      </w:r>
    </w:p>
    <w:p w14:paraId="30154517" w14:textId="38B6112D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DEPARTMENT:</w:t>
      </w:r>
      <w:r w:rsidR="00F05D64">
        <w:rPr>
          <w:rFonts w:ascii="Trebuchet MS" w:hAnsi="Trebuchet MS"/>
        </w:rPr>
        <w:t xml:space="preserve"> </w:t>
      </w:r>
      <w:r w:rsidR="00F05D64" w:rsidRPr="00F05D64">
        <w:rPr>
          <w:rFonts w:ascii="Trebuchet MS" w:hAnsi="Trebuchet MS"/>
          <w:b w:val="0"/>
          <w:bCs w:val="0"/>
        </w:rPr>
        <w:t>Children’s Services</w:t>
      </w:r>
    </w:p>
    <w:p w14:paraId="5EFE2D31" w14:textId="03B7B093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LOCATION:</w:t>
      </w:r>
      <w:r w:rsidR="00F05D64">
        <w:rPr>
          <w:rFonts w:ascii="Trebuchet MS" w:hAnsi="Trebuchet MS"/>
        </w:rPr>
        <w:t xml:space="preserve"> </w:t>
      </w:r>
      <w:r w:rsidR="00F05D64" w:rsidRPr="00F05D64">
        <w:rPr>
          <w:rFonts w:ascii="Trebuchet MS" w:hAnsi="Trebuchet MS"/>
          <w:b w:val="0"/>
          <w:bCs w:val="0"/>
        </w:rPr>
        <w:t>Countywide</w:t>
      </w:r>
    </w:p>
    <w:p w14:paraId="5BCC6FCD" w14:textId="5B41388E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GRADE: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F05D64" w:rsidRPr="00F05D64">
          <w:rPr>
            <w:rStyle w:val="Hyperlink"/>
            <w:rFonts w:ascii="Trebuchet MS" w:hAnsi="Trebuchet MS"/>
            <w:b w:val="0"/>
            <w:bCs w:val="0"/>
          </w:rPr>
          <w:t>East Sussex Single Status Grade 6</w:t>
        </w:r>
      </w:hyperlink>
    </w:p>
    <w:p w14:paraId="38232885" w14:textId="0C4948C9" w:rsidR="003B26AF" w:rsidRPr="00F05D64" w:rsidRDefault="00702B37" w:rsidP="009106CE">
      <w:pPr>
        <w:pStyle w:val="Heading1"/>
        <w:spacing w:after="0" w:line="276" w:lineRule="auto"/>
        <w:rPr>
          <w:rFonts w:ascii="Trebuchet MS" w:hAnsi="Trebuchet MS"/>
          <w:b w:val="0"/>
          <w:bCs w:val="0"/>
          <w:kern w:val="0"/>
          <w:szCs w:val="24"/>
          <w:lang w:eastAsia="en-GB"/>
        </w:rPr>
      </w:pPr>
      <w:r w:rsidRPr="009106CE">
        <w:rPr>
          <w:rFonts w:ascii="Trebuchet MS" w:hAnsi="Trebuchet MS"/>
        </w:rPr>
        <w:t>RESPONSIBLE TO:</w:t>
      </w:r>
      <w:r w:rsidR="00F05D64">
        <w:rPr>
          <w:rFonts w:ascii="Trebuchet MS" w:hAnsi="Trebuchet MS"/>
        </w:rPr>
        <w:t xml:space="preserve"> </w:t>
      </w:r>
      <w:r w:rsidR="00F05D64" w:rsidRPr="00F05D64">
        <w:rPr>
          <w:rFonts w:ascii="Trebuchet MS" w:hAnsi="Trebuchet MS"/>
          <w:b w:val="0"/>
          <w:bCs w:val="0"/>
          <w:kern w:val="0"/>
          <w:szCs w:val="24"/>
          <w:lang w:eastAsia="en-GB"/>
        </w:rPr>
        <w:t>Deputy Service Manager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061052E7" w14:textId="1BABFA46" w:rsidR="00F05D64" w:rsidRPr="00F05D64" w:rsidRDefault="00F05D64" w:rsidP="00F05D64">
      <w:pPr>
        <w:spacing w:after="200" w:line="360" w:lineRule="auto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To facilitate children and young people with complex medical needs to access and thrive in education; make both academic and social/emotional progress and successfully return to school.</w:t>
      </w:r>
    </w:p>
    <w:p w14:paraId="69CE7565" w14:textId="31B9604F" w:rsidR="003B26AF" w:rsidRPr="009106CE" w:rsidRDefault="004361C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632AA231" w14:textId="1C9D0136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Hold a caseload of children who require a range of intervention plans including SEND and targeted therapeutic interventions in the home, school or virtually. Design, implement, review the effectiveness of these interventions.</w:t>
      </w:r>
    </w:p>
    <w:p w14:paraId="759D0E8F" w14:textId="77777777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Design integration plans with CYP, family, consultants and other professionals focusing on the voice of the child.</w:t>
      </w:r>
    </w:p>
    <w:p w14:paraId="25447F35" w14:textId="4E444491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Complete pupil and parent voice tool and make recommendations for the support plan.</w:t>
      </w:r>
    </w:p>
    <w:p w14:paraId="4FD0E673" w14:textId="2C074140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Collection and completion of assessment information including academic baselines and literacy screening assessments.</w:t>
      </w:r>
    </w:p>
    <w:p w14:paraId="1C25AD96" w14:textId="2D5EEE2C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Advise and challenge school staff including SENCOs and pastoral staff regarding the Additional Needs Plans and the school based reasonable adjustments, model good practice and support students within school.</w:t>
      </w:r>
    </w:p>
    <w:p w14:paraId="1433F16C" w14:textId="2AF956B2" w:rsidR="00F05D64" w:rsidRPr="0088437F" w:rsidRDefault="00F05D64" w:rsidP="0088437F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Offer parental training and advice for children with medical needs.</w:t>
      </w:r>
      <w:r w:rsidRPr="0088437F">
        <w:rPr>
          <w:rFonts w:ascii="Trebuchet MS" w:hAnsi="Trebuchet MS" w:cs="Arial"/>
        </w:rPr>
        <w:br w:type="page"/>
      </w:r>
    </w:p>
    <w:p w14:paraId="2CA4AD63" w14:textId="4F1EA303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B</w:t>
      </w:r>
      <w:r w:rsidRPr="00F05D64">
        <w:rPr>
          <w:rFonts w:ascii="Trebuchet MS" w:hAnsi="Trebuchet MS" w:cs="Arial"/>
        </w:rPr>
        <w:t>e responsible for the monitoring, recording, improvement, and reporting of student attendance through SIMS.  To be the first line of contact with parent/carers, developing positive relationships with them and to meet with them to co-produce plans to improve attendance. To construct and send a variety of letters regarding attendance.</w:t>
      </w:r>
    </w:p>
    <w:p w14:paraId="449C88CE" w14:textId="77777777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Undertake elements of the day to day running of the centre under the direction of the lead teacher and deputy service manager including specific health and safety duties.</w:t>
      </w:r>
    </w:p>
    <w:p w14:paraId="44391882" w14:textId="48B18F33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 xml:space="preserve">Cover </w:t>
      </w:r>
      <w:proofErr w:type="gramStart"/>
      <w:r w:rsidRPr="00F05D64">
        <w:rPr>
          <w:rFonts w:ascii="Trebuchet MS" w:hAnsi="Trebuchet MS" w:cs="Arial"/>
        </w:rPr>
        <w:t>supervise</w:t>
      </w:r>
      <w:proofErr w:type="gramEnd"/>
      <w:r w:rsidRPr="00F05D64">
        <w:rPr>
          <w:rFonts w:ascii="Trebuchet MS" w:hAnsi="Trebuchet MS" w:cs="Arial"/>
        </w:rPr>
        <w:t> up to 30% of lessons and to set and</w:t>
      </w:r>
      <w:r w:rsidR="00A65BA5">
        <w:rPr>
          <w:rFonts w:ascii="Trebuchet MS" w:hAnsi="Trebuchet MS" w:cs="Arial"/>
        </w:rPr>
        <w:t xml:space="preserve"> mark homework accordingly.</w:t>
      </w:r>
    </w:p>
    <w:p w14:paraId="5D6E0C9D" w14:textId="610C15B0" w:rsidR="00F05D64" w:rsidRPr="00F05D64" w:rsidRDefault="00A65BA5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Deliver </w:t>
      </w:r>
      <w:r w:rsidR="00F05D64" w:rsidRPr="00F05D64">
        <w:rPr>
          <w:rFonts w:ascii="Trebuchet MS" w:hAnsi="Trebuchet MS" w:cs="Arial"/>
        </w:rPr>
        <w:t>elements of the curriculum set by the teacher to small groups or on a 1:1 basis.</w:t>
      </w:r>
    </w:p>
    <w:p w14:paraId="61E6D79F" w14:textId="77777777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Provide technical support, advice, and guidance within the home to students and families to ensure the successful access and ongoing progress to e-learning lessons.</w:t>
      </w:r>
    </w:p>
    <w:p w14:paraId="6FEAE0E0" w14:textId="4635CAA7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Initiate, design and review individual risk assessments for children with complex needs.</w:t>
      </w:r>
    </w:p>
    <w:p w14:paraId="20C1E3B8" w14:textId="77777777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Safeguard and promote the welfare of children and young people according to the East Sussex Children’s Services TLP Child Protection and Safeguarding Policy.</w:t>
      </w:r>
    </w:p>
    <w:p w14:paraId="4949C483" w14:textId="18AC5085" w:rsidR="00F05D64" w:rsidRPr="00F05D64" w:rsidRDefault="00F05D64" w:rsidP="00F05D64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Attend service meetings during the school day and after school on one set day.  To contribute to the discussions about groups of children and make recommendations for service delivery improvements.</w:t>
      </w:r>
    </w:p>
    <w:p w14:paraId="443B9948" w14:textId="51F4D01F" w:rsidR="00726AC3" w:rsidRPr="0088437F" w:rsidRDefault="00F05D64" w:rsidP="0088437F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F05D64">
        <w:rPr>
          <w:rFonts w:ascii="Trebuchet MS" w:hAnsi="Trebuchet MS" w:cs="Arial"/>
        </w:rPr>
        <w:t>Provide first aid to students.</w:t>
      </w:r>
    </w:p>
    <w:p w14:paraId="2D1C9E08" w14:textId="77777777" w:rsidR="001D7F22" w:rsidRPr="009106CE" w:rsidRDefault="001D7F22" w:rsidP="009106CE">
      <w:pPr>
        <w:pStyle w:val="ListParagraph"/>
        <w:spacing w:after="200" w:line="360" w:lineRule="auto"/>
        <w:ind w:left="360"/>
        <w:jc w:val="both"/>
        <w:rPr>
          <w:rFonts w:ascii="Trebuchet MS" w:hAnsi="Trebuchet MS" w:cs="Arial"/>
        </w:rPr>
        <w:sectPr w:rsidR="001D7F22" w:rsidRPr="009106CE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EAST SUSSEX COUNTY COUNCIL PERSON SPECIFICATION</w:t>
      </w:r>
    </w:p>
    <w:p w14:paraId="7B170436" w14:textId="37E10D74" w:rsidR="003B26AF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 and abilities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9106CE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1DFB1186" w:rsidR="00855F9E" w:rsidRPr="009106CE" w:rsidRDefault="00855F9E" w:rsidP="009106CE">
            <w:pPr>
              <w:spacing w:after="240"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855F9E" w:rsidRPr="009106CE" w14:paraId="6090B816" w14:textId="77777777" w:rsidTr="00855F9E">
        <w:tc>
          <w:tcPr>
            <w:tcW w:w="5000" w:type="pct"/>
          </w:tcPr>
          <w:p w14:paraId="08690C86" w14:textId="77777777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assess need and to design intervention plans.</w:t>
            </w:r>
          </w:p>
          <w:p w14:paraId="411235EA" w14:textId="42E3D190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Model best practice.</w:t>
            </w:r>
          </w:p>
          <w:p w14:paraId="72AB258D" w14:textId="4FCDECF6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Offer advice and guidance to range of people.</w:t>
            </w:r>
          </w:p>
          <w:p w14:paraId="2ACC805E" w14:textId="2A0880B2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use technology to support learning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089D0D8D" w14:textId="1A9296CF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communicate and work successfully with a wide range of people e.g., children, parents, teachers, doctors, other professionals etc in oral and written form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0C1D92A6" w14:textId="04B04823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engage children in the learning process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658FAC28" w14:textId="79CC1E62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maintain good productive relationships with colleagues in the team, schools, and other services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53CC5E83" w14:textId="26B6943B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Keen observation and feedback skills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6252B4AF" w14:textId="74DB5825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design accessible support plans that effect change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19EA8966" w14:textId="1DD17389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work alone, making appropriate decisions and reporting back to deputy service manager.</w:t>
            </w:r>
          </w:p>
          <w:p w14:paraId="55A5D024" w14:textId="074A1E6C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manage the workload to meet deadlines.</w:t>
            </w:r>
          </w:p>
          <w:p w14:paraId="552ED6DC" w14:textId="417DCBEF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balance the use of own initiative against the need to seek management guidance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00F59157" w14:textId="12055A3B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work in a discreet and sensitive manner, regarding confidential information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17242E3C" w14:textId="67D55ACB" w:rsidR="00855F9E" w:rsidRPr="009106CE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deliver elements of the national curriculum to small groups.</w:t>
            </w:r>
          </w:p>
        </w:tc>
      </w:tr>
    </w:tbl>
    <w:p w14:paraId="3C13139A" w14:textId="77777777" w:rsidR="00466DA2" w:rsidRDefault="00466DA2">
      <w:pPr>
        <w:spacing w:after="200" w:line="276" w:lineRule="auto"/>
        <w:rPr>
          <w:rFonts w:ascii="Trebuchet MS" w:hAnsi="Trebuchet MS" w:cs="Arial"/>
          <w:b/>
          <w:bCs/>
          <w:kern w:val="32"/>
          <w:szCs w:val="32"/>
          <w:lang w:eastAsia="en-US"/>
        </w:rPr>
      </w:pPr>
      <w:r>
        <w:rPr>
          <w:rFonts w:ascii="Trebuchet MS" w:hAnsi="Trebuchet MS"/>
        </w:rPr>
        <w:br w:type="page"/>
      </w:r>
    </w:p>
    <w:p w14:paraId="4E507DDD" w14:textId="0905BC3D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Desirable key skills and abilities.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6C6F9B37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350719A5" w14:textId="1BFD674C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9106CE" w14:paraId="0FF3B616" w14:textId="77777777" w:rsidTr="00FE4B7A">
        <w:tc>
          <w:tcPr>
            <w:tcW w:w="5000" w:type="pct"/>
          </w:tcPr>
          <w:p w14:paraId="7903EF29" w14:textId="528A923A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use and advise on the use of Google Classrooms to support learning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581DF2AD" w14:textId="26FAF7B9" w:rsidR="00307391" w:rsidRPr="009106CE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design and implement some SEND, therapeutic or parent support interventions.</w:t>
            </w:r>
          </w:p>
        </w:tc>
      </w:tr>
    </w:tbl>
    <w:p w14:paraId="4BA116DD" w14:textId="08040B13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  <w:r w:rsidR="008F0E62" w:rsidRPr="009106CE">
        <w:rPr>
          <w:rFonts w:ascii="Trebuchet MS" w:hAnsi="Trebuchet MS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08E21101" w:rsidR="00AE4FEB" w:rsidRPr="009106CE" w:rsidRDefault="00AE4FEB" w:rsidP="009106CE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evidenced via certificates, or at interview</w:t>
            </w:r>
          </w:p>
        </w:tc>
      </w:tr>
      <w:tr w:rsidR="00AE4FEB" w:rsidRPr="009106CE" w14:paraId="4688F001" w14:textId="77777777" w:rsidTr="004544C4">
        <w:tc>
          <w:tcPr>
            <w:tcW w:w="5000" w:type="pct"/>
          </w:tcPr>
          <w:p w14:paraId="3415E1EC" w14:textId="353DA5AD" w:rsidR="00AE4FEB" w:rsidRPr="00A65BA5" w:rsidRDefault="00A65BA5" w:rsidP="00A65BA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QCF Level 2</w:t>
            </w:r>
            <w:r w:rsidR="00F05D64" w:rsidRPr="00F05D64">
              <w:rPr>
                <w:rFonts w:ascii="Trebuchet MS" w:hAnsi="Trebuchet MS" w:cs="Arial"/>
              </w:rPr>
              <w:t xml:space="preserve"> in at least two core subjects</w:t>
            </w:r>
            <w:r w:rsidR="0088437F">
              <w:rPr>
                <w:rFonts w:ascii="Trebuchet MS" w:hAnsi="Trebuchet MS" w:cs="Arial"/>
              </w:rPr>
              <w:t>.</w:t>
            </w:r>
          </w:p>
        </w:tc>
      </w:tr>
    </w:tbl>
    <w:p w14:paraId="5B64FD8D" w14:textId="230AEB6D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Desirable education and qualifications.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65C9BB65" w:rsidR="00307391" w:rsidRPr="009106CE" w:rsidRDefault="00307391" w:rsidP="009106CE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evidenced via certificates, or at interview</w:t>
            </w:r>
          </w:p>
        </w:tc>
      </w:tr>
      <w:tr w:rsidR="00307391" w:rsidRPr="009106CE" w14:paraId="390AD3C0" w14:textId="77777777" w:rsidTr="00FE4B7A">
        <w:tc>
          <w:tcPr>
            <w:tcW w:w="5000" w:type="pct"/>
          </w:tcPr>
          <w:p w14:paraId="0B54CFB6" w14:textId="2A202A3C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 qualification in the use of ICT or specific software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4FB12EFD" w14:textId="2F00FF90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Level 3 Qualification in relevant field (</w:t>
            </w:r>
            <w:proofErr w:type="gramStart"/>
            <w:r w:rsidRPr="00F05D64">
              <w:rPr>
                <w:rFonts w:ascii="Trebuchet MS" w:hAnsi="Trebuchet MS" w:cs="Arial"/>
              </w:rPr>
              <w:t>e.g.</w:t>
            </w:r>
            <w:proofErr w:type="gramEnd"/>
            <w:r w:rsidRPr="00F05D64">
              <w:rPr>
                <w:rFonts w:ascii="Trebuchet MS" w:hAnsi="Trebuchet MS" w:cs="Arial"/>
              </w:rPr>
              <w:t xml:space="preserve"> Advice &amp; Guidance)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47378C36" w14:textId="545900E4" w:rsidR="00307391" w:rsidRPr="009106CE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Level 1 Child Protection training</w:t>
            </w:r>
            <w:r w:rsidR="0088437F">
              <w:rPr>
                <w:rFonts w:ascii="Trebuchet MS" w:hAnsi="Trebuchet MS" w:cs="Arial"/>
              </w:rPr>
              <w:t>.</w:t>
            </w:r>
          </w:p>
        </w:tc>
      </w:tr>
    </w:tbl>
    <w:p w14:paraId="7F905CD4" w14:textId="403A2910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4205D6E5" w:rsidR="00AE4FEB" w:rsidRPr="009106CE" w:rsidRDefault="00AE4FEB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E4FEB" w:rsidRPr="009106CE" w14:paraId="4D21D7B8" w14:textId="77777777" w:rsidTr="004544C4">
        <w:tc>
          <w:tcPr>
            <w:tcW w:w="5000" w:type="pct"/>
          </w:tcPr>
          <w:p w14:paraId="7E63DA12" w14:textId="77777777" w:rsidR="00A65BA5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 xml:space="preserve">Knowledge of how to use a computer and </w:t>
            </w:r>
            <w:r w:rsidR="00A65BA5">
              <w:rPr>
                <w:rFonts w:ascii="Trebuchet MS" w:hAnsi="Trebuchet MS" w:cs="Arial"/>
              </w:rPr>
              <w:t>willingness to access training.</w:t>
            </w:r>
          </w:p>
          <w:p w14:paraId="4DAA6E36" w14:textId="20AF412B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Knowledge of school systems and procedures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1E52F997" w14:textId="77777777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Knowledge of SEN Code of Practice and a knowledge of SEND interventions and the ability to monitor their effectiveness.</w:t>
            </w:r>
          </w:p>
          <w:p w14:paraId="528ED8D9" w14:textId="3CC60D5D" w:rsidR="00AE4FEB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/>
              </w:rPr>
              <w:t>Knowledge of elements of the national curriculum</w:t>
            </w:r>
            <w:r w:rsidR="0088437F">
              <w:rPr>
                <w:rFonts w:ascii="Trebuchet MS" w:hAnsi="Trebuchet MS"/>
              </w:rPr>
              <w:t>.</w:t>
            </w:r>
          </w:p>
        </w:tc>
      </w:tr>
    </w:tbl>
    <w:p w14:paraId="169D12EF" w14:textId="77777777" w:rsidR="00F05D64" w:rsidRDefault="00F05D64">
      <w:pPr>
        <w:spacing w:after="200" w:line="276" w:lineRule="auto"/>
        <w:rPr>
          <w:rFonts w:ascii="Trebuchet MS" w:hAnsi="Trebuchet MS" w:cs="Arial"/>
          <w:b/>
          <w:bCs/>
          <w:kern w:val="32"/>
          <w:szCs w:val="32"/>
          <w:lang w:eastAsia="en-US"/>
        </w:rPr>
      </w:pPr>
      <w:r>
        <w:rPr>
          <w:rFonts w:ascii="Trebuchet MS" w:hAnsi="Trebuchet MS"/>
        </w:rPr>
        <w:br w:type="page"/>
      </w:r>
    </w:p>
    <w:p w14:paraId="526A857E" w14:textId="3E77D7C2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494B6A61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9106CE" w14:paraId="7788CED2" w14:textId="77777777" w:rsidTr="00FE4B7A">
        <w:tc>
          <w:tcPr>
            <w:tcW w:w="5000" w:type="pct"/>
          </w:tcPr>
          <w:p w14:paraId="112BABC2" w14:textId="14FB7178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Knowledge of the Statutory Framework re Sick children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72EC8A76" w14:textId="0D3CC36A" w:rsidR="00307391" w:rsidRPr="009106CE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Knowledge of SEND and therapeutic interventions</w:t>
            </w:r>
            <w:r w:rsidR="0088437F">
              <w:rPr>
                <w:rFonts w:ascii="Trebuchet MS" w:hAnsi="Trebuchet MS" w:cs="Arial"/>
              </w:rPr>
              <w:t>.</w:t>
            </w:r>
          </w:p>
        </w:tc>
      </w:tr>
    </w:tbl>
    <w:p w14:paraId="2E7F3232" w14:textId="39C33593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0D034C9B" w:rsidR="00AE4FEB" w:rsidRPr="009106CE" w:rsidRDefault="00AE4FEB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 xml:space="preserve">These criteria will be assessed at the application and interview </w:t>
            </w:r>
            <w:r w:rsidR="00F5148A" w:rsidRPr="009106CE">
              <w:rPr>
                <w:rFonts w:ascii="Trebuchet MS" w:hAnsi="Trebuchet MS" w:cs="Arial"/>
              </w:rPr>
              <w:t>stage</w:t>
            </w:r>
          </w:p>
        </w:tc>
      </w:tr>
      <w:tr w:rsidR="00AE4FEB" w:rsidRPr="009106CE" w14:paraId="29B07E31" w14:textId="77777777" w:rsidTr="004544C4">
        <w:tc>
          <w:tcPr>
            <w:tcW w:w="5000" w:type="pct"/>
          </w:tcPr>
          <w:p w14:paraId="6D202B43" w14:textId="6F218389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Experience of working with school aged children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06288E1F" w14:textId="73C00A4A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Experience of successfully working with vulnerable young people and understanding of their needs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5CE0FA93" w14:textId="2957ABE6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Experience of working in a school setting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3DF9C5E6" w14:textId="236A6981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Experience of using Information Technology to support pupils in the classroom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3229E2FF" w14:textId="445E3043" w:rsidR="00F05D64" w:rsidRPr="00F05D64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Experience of writing effective intervention plans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3FBBFB9D" w14:textId="0BF60D55" w:rsidR="00AE4FEB" w:rsidRPr="009106CE" w:rsidRDefault="00F05D64" w:rsidP="00F05D6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Experience of carrying a caseload and monitoring the effectiveness of interventions.</w:t>
            </w:r>
          </w:p>
        </w:tc>
      </w:tr>
    </w:tbl>
    <w:p w14:paraId="07062C1F" w14:textId="257ED7A0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255849DE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F05D64" w:rsidRPr="009106CE" w14:paraId="5DF843AF" w14:textId="77777777" w:rsidTr="00FE4B7A">
        <w:tc>
          <w:tcPr>
            <w:tcW w:w="5000" w:type="pct"/>
          </w:tcPr>
          <w:p w14:paraId="1EA55C46" w14:textId="77777777" w:rsidR="00F05D64" w:rsidRPr="00F05D64" w:rsidRDefault="00F05D64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 xml:space="preserve">Experience of delivering therapeutic interventions </w:t>
            </w:r>
          </w:p>
          <w:p w14:paraId="405A2989" w14:textId="6C6E4F3B" w:rsidR="00F05D64" w:rsidRPr="009106CE" w:rsidRDefault="00F05D64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Experience of working with vulnerable families within the home</w:t>
            </w:r>
            <w:r w:rsidR="0088437F">
              <w:rPr>
                <w:rFonts w:ascii="Trebuchet MS" w:hAnsi="Trebuchet MS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27B4505" w14:textId="77777777" w:rsidR="00F05D64" w:rsidRDefault="00F05D64">
      <w:pPr>
        <w:spacing w:after="200" w:line="276" w:lineRule="auto"/>
        <w:rPr>
          <w:rFonts w:ascii="Trebuchet MS" w:hAnsi="Trebuchet MS" w:cs="Arial"/>
          <w:b/>
          <w:bCs/>
          <w:kern w:val="32"/>
          <w:szCs w:val="32"/>
          <w:lang w:eastAsia="en-US"/>
        </w:rPr>
      </w:pPr>
      <w:r>
        <w:rPr>
          <w:rFonts w:ascii="Trebuchet MS" w:hAnsi="Trebuchet MS"/>
        </w:rPr>
        <w:br w:type="page"/>
      </w:r>
    </w:p>
    <w:p w14:paraId="573B64DA" w14:textId="47ED379C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491514E5" w:rsidR="00AE4FEB" w:rsidRPr="009106CE" w:rsidRDefault="00153804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E4FEB" w:rsidRPr="009106CE" w14:paraId="5B015ED0" w14:textId="77777777" w:rsidTr="004544C4">
        <w:tc>
          <w:tcPr>
            <w:tcW w:w="5000" w:type="pct"/>
          </w:tcPr>
          <w:p w14:paraId="0E83D990" w14:textId="5EE282EB" w:rsidR="00F05D64" w:rsidRPr="00F05D64" w:rsidRDefault="00F05D64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Self-motivation and resilience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733E2601" w14:textId="4FE37F07" w:rsidR="00F05D64" w:rsidRPr="00F05D64" w:rsidRDefault="00A65BA5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Ability to</w:t>
            </w:r>
            <w:r w:rsidR="00F05D64" w:rsidRPr="00F05D64">
              <w:rPr>
                <w:rFonts w:ascii="Trebuchet MS" w:hAnsi="Trebuchet MS" w:cs="Arial"/>
              </w:rPr>
              <w:t xml:space="preserve"> work regularly in a lone working environment.</w:t>
            </w:r>
          </w:p>
          <w:p w14:paraId="3244EA27" w14:textId="77777777" w:rsidR="00F05D64" w:rsidRPr="00F05D64" w:rsidRDefault="00F05D64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 xml:space="preserve">Ability to work independently and carry out autonomous decision making. </w:t>
            </w:r>
          </w:p>
          <w:p w14:paraId="18D7A254" w14:textId="32C54E35" w:rsidR="00F05D64" w:rsidRPr="00F05D64" w:rsidRDefault="00F05D64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 commitment to achieving the best outcomes for young people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237B20EC" w14:textId="5656231D" w:rsidR="00F05D64" w:rsidRPr="00F05D64" w:rsidRDefault="00F05D64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Professional integrity and confidentiality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42515FC9" w14:textId="00386BC5" w:rsidR="00F05D64" w:rsidRPr="00F05D64" w:rsidRDefault="00F05D64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Good organisational skills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46D4873F" w14:textId="0F8B168C" w:rsidR="00F05D64" w:rsidRPr="00F05D64" w:rsidRDefault="00F05D64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Ability to make decisions in a lone working environment</w:t>
            </w:r>
            <w:r w:rsidR="0088437F">
              <w:rPr>
                <w:rFonts w:ascii="Trebuchet MS" w:hAnsi="Trebuchet MS" w:cs="Arial"/>
              </w:rPr>
              <w:t>.</w:t>
            </w:r>
            <w:r w:rsidRPr="00F05D64">
              <w:rPr>
                <w:rFonts w:ascii="Trebuchet MS" w:hAnsi="Trebuchet MS" w:cs="Arial"/>
              </w:rPr>
              <w:t xml:space="preserve"> </w:t>
            </w:r>
          </w:p>
          <w:p w14:paraId="625564EF" w14:textId="65ECB241" w:rsidR="00F05D64" w:rsidRPr="00F05D64" w:rsidRDefault="00F05D64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A willingness to further develop computer skills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010E17FE" w14:textId="447F5511" w:rsidR="00F05D64" w:rsidRPr="00F05D64" w:rsidRDefault="00F05D64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Empathy for children and parents, many of whom will be in difficult/stressful circumstances (ill health, unable to attend school etc.) and understanding of issues affecting children unable to attend school</w:t>
            </w:r>
            <w:r w:rsidR="0088437F">
              <w:rPr>
                <w:rFonts w:ascii="Trebuchet MS" w:hAnsi="Trebuchet MS" w:cs="Arial"/>
              </w:rPr>
              <w:t>.</w:t>
            </w:r>
          </w:p>
          <w:p w14:paraId="5B580695" w14:textId="63EF36FA" w:rsidR="00AE4FEB" w:rsidRPr="009106CE" w:rsidRDefault="00F05D64" w:rsidP="00F05D64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F05D64">
              <w:rPr>
                <w:rFonts w:ascii="Trebuchet MS" w:hAnsi="Trebuchet MS" w:cs="Arial"/>
              </w:rPr>
              <w:t>Full driving licence and the ability to drive across the county when required</w:t>
            </w:r>
            <w:r w:rsidR="0088437F">
              <w:rPr>
                <w:rFonts w:ascii="Trebuchet MS" w:hAnsi="Trebuchet MS" w:cs="Arial"/>
              </w:rPr>
              <w:t>.</w:t>
            </w:r>
          </w:p>
        </w:tc>
      </w:tr>
    </w:tbl>
    <w:p w14:paraId="755F6CBF" w14:textId="366CDA5C" w:rsidR="00CE013C" w:rsidRPr="009106CE" w:rsidRDefault="00CE013C" w:rsidP="009106CE">
      <w:pPr>
        <w:spacing w:before="240"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 xml:space="preserve">Date (drawn up): </w:t>
      </w:r>
      <w:r w:rsidR="00F05D64">
        <w:rPr>
          <w:rFonts w:ascii="Trebuchet MS" w:hAnsi="Trebuchet MS" w:cs="Arial"/>
          <w:b/>
          <w:bCs/>
        </w:rPr>
        <w:t>June 2022</w:t>
      </w:r>
    </w:p>
    <w:p w14:paraId="68DBCB2D" w14:textId="23AA7C2E" w:rsidR="00CE013C" w:rsidRPr="009106CE" w:rsidRDefault="000775BB" w:rsidP="009106CE">
      <w:pPr>
        <w:spacing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>Name</w:t>
      </w:r>
      <w:r w:rsidR="00CE013C" w:rsidRPr="009106CE">
        <w:rPr>
          <w:rFonts w:ascii="Trebuchet MS" w:hAnsi="Trebuchet MS" w:cs="Arial"/>
          <w:b/>
          <w:bCs/>
        </w:rPr>
        <w:t xml:space="preserve"> of Officer(s) drawing up person specifications: </w:t>
      </w:r>
      <w:r w:rsidR="00F05D64">
        <w:rPr>
          <w:rFonts w:ascii="Trebuchet MS" w:hAnsi="Trebuchet MS" w:cs="Arial"/>
          <w:b/>
          <w:bCs/>
        </w:rPr>
        <w:t>CC</w:t>
      </w:r>
    </w:p>
    <w:p w14:paraId="5D32E1F7" w14:textId="7E13B97D" w:rsidR="005C772C" w:rsidRPr="00F05D64" w:rsidRDefault="000775BB" w:rsidP="009106CE">
      <w:pPr>
        <w:spacing w:line="360" w:lineRule="auto"/>
        <w:rPr>
          <w:rFonts w:ascii="Trebuchet MS" w:hAnsi="Trebuchet MS" w:cs="Arial"/>
          <w:b/>
          <w:bCs/>
        </w:rPr>
        <w:sectPr w:rsidR="005C772C" w:rsidRPr="00F05D64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106CE">
        <w:rPr>
          <w:rFonts w:ascii="Trebuchet MS" w:hAnsi="Trebuchet MS" w:cs="Arial"/>
          <w:b/>
          <w:bCs/>
        </w:rPr>
        <w:t xml:space="preserve">Job Evaluation Reference: </w:t>
      </w:r>
      <w:r w:rsidR="00F05D64">
        <w:rPr>
          <w:rFonts w:ascii="Trebuchet MS" w:hAnsi="Trebuchet MS" w:cs="Arial"/>
          <w:b/>
          <w:bCs/>
        </w:rPr>
        <w:t>12772</w:t>
      </w:r>
    </w:p>
    <w:p w14:paraId="2E6C53C6" w14:textId="4F988CAA" w:rsidR="005C772C" w:rsidRPr="009106CE" w:rsidRDefault="005C772C" w:rsidP="00BD26FE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1EEBDE91" w14:textId="2A594507" w:rsidR="005C772C" w:rsidRPr="009106CE" w:rsidRDefault="005C772C" w:rsidP="00BD26FE">
      <w:pPr>
        <w:pStyle w:val="Title"/>
        <w:spacing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5C772C" w:rsidRPr="009106CE" w14:paraId="1C0F05BA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3C458002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CBFEE0C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7E796FA9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7790F189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346F2A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2C0FDC9F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19494783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65D2A7F0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58CBF230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A07981F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28C9F10C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F516E6" w:rsidRPr="009106CE" w14:paraId="207ABEE7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F516E6" w:rsidRPr="009106CE" w:rsidRDefault="00F516E6" w:rsidP="00F516E6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5EC07744" w:rsidR="00F516E6" w:rsidRPr="009106CE" w:rsidRDefault="00F516E6" w:rsidP="00F516E6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6AFD">
              <w:rPr>
                <w:rFonts w:ascii="Trebuchet MS" w:hAnsi="Trebuchet MS" w:cs="Arial"/>
              </w:rPr>
              <w:t>No</w:t>
            </w:r>
          </w:p>
        </w:tc>
      </w:tr>
      <w:tr w:rsidR="00F516E6" w:rsidRPr="009106CE" w14:paraId="45DBE800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F516E6" w:rsidRPr="009106CE" w:rsidRDefault="00F516E6" w:rsidP="00F516E6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265352E3" w:rsidR="00F516E6" w:rsidRPr="009106CE" w:rsidRDefault="00F516E6" w:rsidP="00F516E6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6AFD">
              <w:rPr>
                <w:rFonts w:ascii="Trebuchet MS" w:hAnsi="Trebuchet MS" w:cs="Arial"/>
              </w:rPr>
              <w:t>No</w:t>
            </w:r>
          </w:p>
        </w:tc>
      </w:tr>
      <w:tr w:rsidR="00F516E6" w:rsidRPr="009106CE" w14:paraId="04D753CE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F516E6" w:rsidRPr="009106CE" w:rsidRDefault="00F516E6" w:rsidP="00F516E6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33C74689" w:rsidR="00F516E6" w:rsidRPr="009106CE" w:rsidRDefault="00F516E6" w:rsidP="00F516E6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6AFD">
              <w:rPr>
                <w:rFonts w:ascii="Trebuchet MS" w:hAnsi="Trebuchet MS" w:cs="Arial"/>
              </w:rPr>
              <w:t>No</w:t>
            </w:r>
          </w:p>
        </w:tc>
      </w:tr>
      <w:tr w:rsidR="00F516E6" w:rsidRPr="009106CE" w14:paraId="2433D231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F516E6" w:rsidRPr="009106CE" w:rsidRDefault="00F516E6" w:rsidP="00F516E6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668FD63A" w:rsidR="00F516E6" w:rsidRPr="009106CE" w:rsidRDefault="00F516E6" w:rsidP="00F516E6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6AFD">
              <w:rPr>
                <w:rFonts w:ascii="Trebuchet MS" w:hAnsi="Trebuchet MS" w:cs="Arial"/>
              </w:rPr>
              <w:t>No</w:t>
            </w:r>
          </w:p>
        </w:tc>
      </w:tr>
      <w:tr w:rsidR="00F516E6" w:rsidRPr="009106CE" w14:paraId="78555B28" w14:textId="77777777" w:rsidTr="00BD26FE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F516E6" w:rsidRPr="009106CE" w:rsidRDefault="00F516E6" w:rsidP="00F516E6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9D5BD01" w:rsidR="00F516E6" w:rsidRPr="009106CE" w:rsidRDefault="00F516E6" w:rsidP="00F516E6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6AFD">
              <w:rPr>
                <w:rFonts w:ascii="Trebuchet MS" w:hAnsi="Trebuchet MS" w:cs="Arial"/>
              </w:rPr>
              <w:t>No</w:t>
            </w:r>
          </w:p>
        </w:tc>
      </w:tr>
      <w:tr w:rsidR="00F516E6" w:rsidRPr="009106CE" w14:paraId="03490C5A" w14:textId="77777777" w:rsidTr="00BD26FE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F516E6" w:rsidRPr="009106CE" w:rsidRDefault="00F516E6" w:rsidP="00F516E6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6150EDCA" w:rsidR="00F516E6" w:rsidRPr="009106CE" w:rsidRDefault="00F516E6" w:rsidP="00F516E6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6AFD">
              <w:rPr>
                <w:rFonts w:ascii="Trebuchet MS" w:hAnsi="Trebuchet MS" w:cs="Arial"/>
              </w:rPr>
              <w:t>No</w:t>
            </w:r>
          </w:p>
        </w:tc>
      </w:tr>
    </w:tbl>
    <w:p w14:paraId="0281DC9A" w14:textId="53040B50" w:rsidR="005C772C" w:rsidRPr="009106CE" w:rsidRDefault="005C772C" w:rsidP="00BD26FE">
      <w:pPr>
        <w:spacing w:line="360" w:lineRule="auto"/>
        <w:rPr>
          <w:rFonts w:ascii="Trebuchet MS" w:hAnsi="Trebuchet MS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2628" w14:textId="77777777" w:rsidR="005247FB" w:rsidRDefault="005247FB" w:rsidP="00E76A6D">
      <w:r>
        <w:separator/>
      </w:r>
    </w:p>
  </w:endnote>
  <w:endnote w:type="continuationSeparator" w:id="0">
    <w:p w14:paraId="09887936" w14:textId="77777777" w:rsidR="005247FB" w:rsidRDefault="005247FB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9B61" w14:textId="77777777" w:rsidR="005247FB" w:rsidRDefault="005247FB" w:rsidP="00E76A6D">
      <w:r>
        <w:separator/>
      </w:r>
    </w:p>
  </w:footnote>
  <w:footnote w:type="continuationSeparator" w:id="0">
    <w:p w14:paraId="5FD92F3D" w14:textId="77777777" w:rsidR="005247FB" w:rsidRDefault="005247FB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189"/>
    <w:multiLevelType w:val="hybridMultilevel"/>
    <w:tmpl w:val="0A36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9BC"/>
    <w:multiLevelType w:val="hybridMultilevel"/>
    <w:tmpl w:val="5BCE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24E8"/>
    <w:multiLevelType w:val="hybridMultilevel"/>
    <w:tmpl w:val="37E00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5"/>
  </w:num>
  <w:num w:numId="2" w16cid:durableId="8263889">
    <w:abstractNumId w:val="2"/>
  </w:num>
  <w:num w:numId="3" w16cid:durableId="1884094964">
    <w:abstractNumId w:val="3"/>
  </w:num>
  <w:num w:numId="4" w16cid:durableId="1782335435">
    <w:abstractNumId w:val="6"/>
  </w:num>
  <w:num w:numId="5" w16cid:durableId="231087608">
    <w:abstractNumId w:val="4"/>
  </w:num>
  <w:num w:numId="6" w16cid:durableId="2121216799">
    <w:abstractNumId w:val="1"/>
  </w:num>
  <w:num w:numId="7" w16cid:durableId="610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33549"/>
    <w:rsid w:val="00063252"/>
    <w:rsid w:val="000775BB"/>
    <w:rsid w:val="000A36FB"/>
    <w:rsid w:val="00141FA5"/>
    <w:rsid w:val="00153804"/>
    <w:rsid w:val="001D13CE"/>
    <w:rsid w:val="001D7F22"/>
    <w:rsid w:val="002010AA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66DA2"/>
    <w:rsid w:val="004806F5"/>
    <w:rsid w:val="004A1434"/>
    <w:rsid w:val="004A1503"/>
    <w:rsid w:val="0050384A"/>
    <w:rsid w:val="00512005"/>
    <w:rsid w:val="005247FB"/>
    <w:rsid w:val="00591E1B"/>
    <w:rsid w:val="00595D51"/>
    <w:rsid w:val="005A4D3E"/>
    <w:rsid w:val="005C772C"/>
    <w:rsid w:val="005E5AFC"/>
    <w:rsid w:val="0062310D"/>
    <w:rsid w:val="00702B37"/>
    <w:rsid w:val="00726AC3"/>
    <w:rsid w:val="00774351"/>
    <w:rsid w:val="007E7490"/>
    <w:rsid w:val="00821AA1"/>
    <w:rsid w:val="00822730"/>
    <w:rsid w:val="008422E1"/>
    <w:rsid w:val="00855DA9"/>
    <w:rsid w:val="00855F9E"/>
    <w:rsid w:val="0088437F"/>
    <w:rsid w:val="008D1BDD"/>
    <w:rsid w:val="008F0E62"/>
    <w:rsid w:val="009106CE"/>
    <w:rsid w:val="009222D6"/>
    <w:rsid w:val="00975FE2"/>
    <w:rsid w:val="00984B26"/>
    <w:rsid w:val="00A2706F"/>
    <w:rsid w:val="00A34D9B"/>
    <w:rsid w:val="00A42132"/>
    <w:rsid w:val="00A65BA5"/>
    <w:rsid w:val="00A72268"/>
    <w:rsid w:val="00AE4FEB"/>
    <w:rsid w:val="00B05B0B"/>
    <w:rsid w:val="00B82E31"/>
    <w:rsid w:val="00BD26FE"/>
    <w:rsid w:val="00C374FD"/>
    <w:rsid w:val="00C5268E"/>
    <w:rsid w:val="00C63B5F"/>
    <w:rsid w:val="00CE013C"/>
    <w:rsid w:val="00DD6534"/>
    <w:rsid w:val="00DD7718"/>
    <w:rsid w:val="00E053C6"/>
    <w:rsid w:val="00E76A6D"/>
    <w:rsid w:val="00EA5E4C"/>
    <w:rsid w:val="00EE4793"/>
    <w:rsid w:val="00F05D64"/>
    <w:rsid w:val="00F12AA3"/>
    <w:rsid w:val="00F31E6F"/>
    <w:rsid w:val="00F5148A"/>
    <w:rsid w:val="00F516E6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F05D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D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05D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5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D6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benefits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85</Value>
      <Value>30</Value>
    </TaxCatchAll>
    <Protective_x0020_Marking xmlns="0edbdf58-cbf2-428a-80ab-aedffcd2a497">OFFICIAL – DISCLOSABLE</Protective_x0020_Marking>
    <Document_x0020_Date xmlns="0edbdf58-cbf2-428a-80ab-aedffcd2a497">2022-06-15T23:00:00+00:00</Document_x0020_Date>
    <Document_x0020_Owner xmlns="0edbdf58-cbf2-428a-80ab-aedffcd2a497">
      <UserInfo>
        <DisplayName>Hannah Grevatt</DisplayName>
        <AccountId>45</AccountId>
        <AccountType/>
      </UserInfo>
    </Document_x0020_Owner>
    <_dlc_DocId xmlns="e18ac22e-938f-4c8d-b5b4-55b12139ff05">HRJE-1703782868-2976</_dlc_DocId>
    <_dlc_DocIdUrl xmlns="e18ac22e-938f-4c8d-b5b4-55b12139ff05">
      <Url>https://services.escc.gov.uk/sites/HRJobEvaluation/_layouts/15/DocIdRedir.aspx?ID=HRJE-1703782868-2976</Url>
      <Description>HRJE-1703782868-2976</Description>
    </_dlc_DocIdUrl>
    <JE_x0020_number xmlns="e18ac22e-938f-4c8d-b5b4-55b12139ff05">12772</JE_x0020_number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SS6</TermName>
          <TermId xmlns="http://schemas.microsoft.com/office/infopath/2007/PartnerControls">2550369a-2b7b-4515-b6e2-f3bf41810b05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</TermName>
          <TermId xmlns="http://schemas.microsoft.com/office/infopath/2007/PartnerControls">ed297d35-3448-4003-bc23-2650f1d5814b</TermId>
        </TermInfo>
      </Terms>
    </jbd1e4a83b4c49908aa04ecd2ef873f2>
    <content_x0020_type xmlns="1319745a-ba8a-4bbb-9672-6934039391e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CA46-784C-4914-A396-4F5462F5B83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schemas.microsoft.com/office/2006/documentManagement/types"/>
    <ds:schemaRef ds:uri="1319745a-ba8a-4bbb-9672-6934039391ef"/>
    <ds:schemaRef ds:uri="http://purl.org/dc/dcmitype/"/>
    <ds:schemaRef ds:uri="http://purl.org/dc/elements/1.1/"/>
    <ds:schemaRef ds:uri="http://schemas.microsoft.com/office/2006/metadata/properties"/>
    <ds:schemaRef ds:uri="e18ac22e-938f-4c8d-b5b4-55b12139ff0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dbdf58-cbf2-428a-80ab-aedffcd2a4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A249E28-C939-48FD-8F16-85A881E73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1131</Words>
  <Characters>6447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Ashleigh Morgan</cp:lastModifiedBy>
  <cp:revision>2</cp:revision>
  <cp:lastPrinted>2021-01-14T11:57:00Z</cp:lastPrinted>
  <dcterms:created xsi:type="dcterms:W3CDTF">2022-08-12T10:57:00Z</dcterms:created>
  <dcterms:modified xsi:type="dcterms:W3CDTF">2022-08-12T10:57:00Z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b1477d2d-1d92-4e1d-a263-d44737a60fda</vt:lpwstr>
  </property>
  <property fmtid="{D5CDD505-2E9C-101B-9397-08002B2CF9AE}" pid="4" name="Grade">
    <vt:lpwstr>85;#SS6|2550369a-2b7b-4515-b6e2-f3bf41810b05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https://services.escc.gov.uk/sites/HRJobEvaluation/ESCCJELib/12772 Teaching and Learning Provision Practitioner JD V1.2.docx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1</vt:lpwstr>
  </property>
  <property fmtid="{D5CDD505-2E9C-101B-9397-08002B2CF9AE}" pid="61" name="Working conditions">
    <vt:lpwstr>2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3</vt:lpwstr>
  </property>
  <property fmtid="{D5CDD505-2E9C-101B-9397-08002B2CF9AE}" pid="67" name="Initiative and independence">
    <vt:lpwstr>3</vt:lpwstr>
  </property>
  <property fmtid="{D5CDD505-2E9C-101B-9397-08002B2CF9AE}" pid="68" name="Mental skills">
    <vt:lpwstr>3</vt:lpwstr>
  </property>
  <property fmtid="{D5CDD505-2E9C-101B-9397-08002B2CF9AE}" pid="69" name="Physical skills">
    <vt:lpwstr>3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3</vt:lpwstr>
  </property>
  <property fmtid="{D5CDD505-2E9C-101B-9397-08002B2CF9AE}" pid="73" name="Total score">
    <vt:lpwstr>413</vt:lpwstr>
  </property>
  <property fmtid="{D5CDD505-2E9C-101B-9397-08002B2CF9AE}" pid="74" name="Mental demands">
    <vt:lpwstr>2</vt:lpwstr>
  </property>
  <property fmtid="{D5CDD505-2E9C-101B-9397-08002B2CF9AE}" pid="75" name="Emotional demands">
    <vt:lpwstr>3</vt:lpwstr>
  </property>
  <property fmtid="{D5CDD505-2E9C-101B-9397-08002B2CF9AE}" pid="76" name="Interpersonal communication skills">
    <vt:lpwstr>4</vt:lpwstr>
  </property>
  <property fmtid="{D5CDD505-2E9C-101B-9397-08002B2CF9AE}" pid="77" name="Profile">
    <vt:lpwstr/>
  </property>
</Properties>
</file>