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698777C5" w14:textId="77777777" w:rsidR="00D92D90" w:rsidRDefault="00D92D90" w:rsidP="00D92D90">
      <w:pPr>
        <w:jc w:val="both"/>
        <w:rPr>
          <w:rFonts w:ascii="Arial" w:hAnsi="Arial" w:cs="Arial"/>
          <w:b/>
          <w:bCs/>
          <w:kern w:val="32"/>
          <w:szCs w:val="32"/>
          <w:lang w:eastAsia="en-US"/>
        </w:rPr>
      </w:pPr>
    </w:p>
    <w:p w14:paraId="4FFB05CF" w14:textId="2632022D" w:rsidR="00702B37" w:rsidRPr="00702B37" w:rsidRDefault="00702B37" w:rsidP="00D92D90">
      <w:pPr>
        <w:jc w:val="both"/>
      </w:pPr>
      <w:r w:rsidRPr="00D92D90">
        <w:rPr>
          <w:rFonts w:ascii="Arial" w:hAnsi="Arial" w:cs="Arial"/>
          <w:b/>
          <w:bCs/>
          <w:kern w:val="32"/>
          <w:szCs w:val="32"/>
          <w:lang w:eastAsia="en-US"/>
        </w:rPr>
        <w:t>JOB TITLE:</w:t>
      </w:r>
      <w:r w:rsidR="00785B12">
        <w:t xml:space="preserve"> </w:t>
      </w:r>
      <w:r w:rsidR="00D92D90" w:rsidRPr="00D92D90">
        <w:rPr>
          <w:rFonts w:ascii="Arial" w:hAnsi="Arial" w:cs="Arial"/>
          <w:kern w:val="32"/>
          <w:szCs w:val="32"/>
          <w:lang w:eastAsia="en-US"/>
        </w:rPr>
        <w:t>Occupational Therapist</w:t>
      </w:r>
      <w:r w:rsidR="00D92D90" w:rsidRPr="00D92D90">
        <w:tab/>
      </w:r>
      <w:r w:rsidR="00D92D90">
        <w:tab/>
      </w:r>
      <w:r w:rsidR="00D92D90">
        <w:tab/>
      </w:r>
    </w:p>
    <w:p w14:paraId="30154517" w14:textId="1289324E" w:rsidR="00702B37" w:rsidRPr="00702B37" w:rsidRDefault="00702B37" w:rsidP="00702B37">
      <w:pPr>
        <w:pStyle w:val="Heading1"/>
      </w:pPr>
      <w:r w:rsidRPr="00702B37">
        <w:t>DEPARTMENT:</w:t>
      </w:r>
      <w:r w:rsidR="00785B12" w:rsidRPr="00D92D90">
        <w:rPr>
          <w:b w:val="0"/>
          <w:bCs w:val="0"/>
        </w:rPr>
        <w:t xml:space="preserve"> </w:t>
      </w:r>
      <w:r w:rsidR="00D92D90" w:rsidRPr="00D92D90">
        <w:rPr>
          <w:b w:val="0"/>
          <w:bCs w:val="0"/>
        </w:rPr>
        <w:t>Adult Social Care</w:t>
      </w:r>
      <w:r w:rsidR="00785B12">
        <w:rPr>
          <w:b w:val="0"/>
          <w:bCs w:val="0"/>
        </w:rPr>
        <w:t xml:space="preserve"> and Health</w:t>
      </w:r>
    </w:p>
    <w:p w14:paraId="50752303" w14:textId="77777777" w:rsidR="00D92D90" w:rsidRDefault="00D92D90" w:rsidP="00D92D90">
      <w:pPr>
        <w:jc w:val="both"/>
        <w:rPr>
          <w:rFonts w:ascii="Arial" w:hAnsi="Arial" w:cs="Arial"/>
          <w:b/>
          <w:bCs/>
          <w:kern w:val="32"/>
          <w:szCs w:val="32"/>
          <w:lang w:eastAsia="en-US"/>
        </w:rPr>
      </w:pPr>
    </w:p>
    <w:p w14:paraId="5E211DF4" w14:textId="7487FA0C" w:rsidR="00D92D90" w:rsidRDefault="00702B37" w:rsidP="00D92D90">
      <w:pPr>
        <w:jc w:val="both"/>
        <w:rPr>
          <w:rFonts w:ascii="Arial" w:hAnsi="Arial" w:cs="Arial"/>
          <w:kern w:val="32"/>
          <w:szCs w:val="32"/>
          <w:lang w:eastAsia="en-US"/>
        </w:rPr>
      </w:pPr>
      <w:r w:rsidRPr="00D92D90">
        <w:rPr>
          <w:rFonts w:ascii="Arial" w:hAnsi="Arial" w:cs="Arial"/>
          <w:b/>
          <w:bCs/>
          <w:kern w:val="32"/>
          <w:szCs w:val="32"/>
          <w:lang w:eastAsia="en-US"/>
        </w:rPr>
        <w:t>LOCATION:</w:t>
      </w:r>
      <w:r w:rsidR="00785B12">
        <w:rPr>
          <w:rFonts w:ascii="Arial" w:hAnsi="Arial" w:cs="Arial"/>
          <w:b/>
          <w:bCs/>
          <w:kern w:val="32"/>
          <w:szCs w:val="32"/>
          <w:lang w:eastAsia="en-US"/>
        </w:rPr>
        <w:t xml:space="preserve"> </w:t>
      </w:r>
      <w:r w:rsidR="00785B12" w:rsidRPr="00785B12">
        <w:rPr>
          <w:rFonts w:ascii="Arial" w:hAnsi="Arial" w:cs="Arial"/>
          <w:kern w:val="32"/>
          <w:szCs w:val="32"/>
          <w:lang w:eastAsia="en-US"/>
        </w:rPr>
        <w:t xml:space="preserve">Countywide </w:t>
      </w:r>
    </w:p>
    <w:p w14:paraId="55DB2295" w14:textId="77777777" w:rsidR="00246649" w:rsidRPr="003574AE" w:rsidRDefault="00246649" w:rsidP="00D92D90">
      <w:pPr>
        <w:jc w:val="both"/>
      </w:pPr>
    </w:p>
    <w:p w14:paraId="040B15AE" w14:textId="1F909293" w:rsidR="00246649" w:rsidRDefault="00702B37" w:rsidP="00246649">
      <w:pPr>
        <w:jc w:val="both"/>
        <w:rPr>
          <w:rFonts w:ascii="Arial" w:hAnsi="Arial" w:cs="Arial"/>
          <w:kern w:val="32"/>
          <w:szCs w:val="32"/>
          <w:lang w:eastAsia="en-US"/>
        </w:rPr>
      </w:pPr>
      <w:r w:rsidRPr="00246649">
        <w:rPr>
          <w:rFonts w:ascii="Arial" w:hAnsi="Arial" w:cs="Arial"/>
          <w:b/>
          <w:bCs/>
          <w:kern w:val="32"/>
          <w:szCs w:val="32"/>
          <w:lang w:eastAsia="en-US"/>
        </w:rPr>
        <w:t>GRADE:</w:t>
      </w:r>
      <w:r w:rsidR="00246649" w:rsidRPr="00246649">
        <w:rPr>
          <w:rFonts w:ascii="Arial" w:hAnsi="Arial" w:cs="Arial"/>
          <w:kern w:val="32"/>
          <w:szCs w:val="32"/>
          <w:lang w:eastAsia="en-US"/>
        </w:rPr>
        <w:t xml:space="preserve"> Single Status 10/11/12</w:t>
      </w:r>
    </w:p>
    <w:p w14:paraId="2ADCA1B5" w14:textId="77777777" w:rsidR="00246649" w:rsidRPr="00246649" w:rsidRDefault="00246649" w:rsidP="00246649">
      <w:pPr>
        <w:jc w:val="both"/>
        <w:rPr>
          <w:rFonts w:ascii="Arial" w:hAnsi="Arial" w:cs="Arial"/>
          <w:b/>
          <w:bCs/>
          <w:kern w:val="32"/>
          <w:szCs w:val="32"/>
          <w:lang w:eastAsia="en-US"/>
        </w:rPr>
      </w:pPr>
    </w:p>
    <w:p w14:paraId="6FD7C1FF" w14:textId="674786A7" w:rsidR="00246649" w:rsidRPr="00246649" w:rsidRDefault="00702B37" w:rsidP="00785B12">
      <w:pPr>
        <w:jc w:val="both"/>
        <w:rPr>
          <w:rFonts w:ascii="Arial" w:hAnsi="Arial" w:cs="Arial"/>
          <w:kern w:val="32"/>
          <w:szCs w:val="32"/>
          <w:lang w:eastAsia="en-US"/>
        </w:rPr>
      </w:pPr>
      <w:r w:rsidRPr="00246649">
        <w:rPr>
          <w:rFonts w:ascii="Arial" w:hAnsi="Arial" w:cs="Arial"/>
          <w:b/>
          <w:bCs/>
          <w:kern w:val="32"/>
          <w:szCs w:val="32"/>
          <w:lang w:eastAsia="en-US"/>
        </w:rPr>
        <w:t>RESPONSIBLE TO:</w:t>
      </w:r>
      <w:r w:rsidR="00785B12" w:rsidRPr="00246649">
        <w:rPr>
          <w:rFonts w:ascii="Arial" w:hAnsi="Arial" w:cs="Arial"/>
          <w:kern w:val="32"/>
          <w:szCs w:val="32"/>
          <w:lang w:eastAsia="en-US"/>
        </w:rPr>
        <w:t xml:space="preserve"> </w:t>
      </w:r>
      <w:r w:rsidR="00246649" w:rsidRPr="00246649">
        <w:rPr>
          <w:rFonts w:ascii="Arial" w:hAnsi="Arial" w:cs="Arial"/>
          <w:kern w:val="32"/>
          <w:szCs w:val="32"/>
          <w:lang w:eastAsia="en-US"/>
        </w:rPr>
        <w:t>Practice Manager Occupational Therapy Services – professional supervision by Senior Practitioner (Occupational Therapy)</w:t>
      </w:r>
    </w:p>
    <w:p w14:paraId="37D647D7" w14:textId="77777777" w:rsidR="003B26AF" w:rsidRDefault="003B26AF" w:rsidP="00EE4793">
      <w:pPr>
        <w:pStyle w:val="Heading1"/>
      </w:pPr>
      <w:r>
        <w:t>Purpose of the Role:</w:t>
      </w:r>
    </w:p>
    <w:p w14:paraId="5EDD45DF" w14:textId="0BA8F117" w:rsidR="005E5AFC" w:rsidRPr="00246649" w:rsidRDefault="00246649" w:rsidP="003B26AF">
      <w:pPr>
        <w:jc w:val="both"/>
        <w:rPr>
          <w:rFonts w:ascii="Arial" w:hAnsi="Arial" w:cs="Arial"/>
          <w:kern w:val="32"/>
          <w:szCs w:val="32"/>
          <w:lang w:eastAsia="en-US"/>
        </w:rPr>
      </w:pPr>
      <w:r w:rsidRPr="00246649">
        <w:rPr>
          <w:rFonts w:ascii="Arial" w:hAnsi="Arial" w:cs="Arial"/>
          <w:kern w:val="32"/>
          <w:szCs w:val="32"/>
          <w:lang w:eastAsia="en-US"/>
        </w:rPr>
        <w:t>To implement the Department's policies in the provision of services to individuals or groups of people across all client groups by carrying out a professional assessment of their needs and then providing appropriate services within available resources.  To advise on ways in which the environment can be made more accessible to people with a disability.</w:t>
      </w:r>
    </w:p>
    <w:p w14:paraId="69CE7565" w14:textId="31B9604F" w:rsidR="003B26AF" w:rsidRPr="00FD1BA9" w:rsidRDefault="004361C1" w:rsidP="008F0E62">
      <w:pPr>
        <w:pStyle w:val="Heading1"/>
      </w:pPr>
      <w:r>
        <w:t>Key tasks:</w:t>
      </w:r>
    </w:p>
    <w:p w14:paraId="307A876C" w14:textId="77777777" w:rsidR="003B26AF" w:rsidRPr="00FD1BA9" w:rsidRDefault="003B26AF" w:rsidP="003B26AF">
      <w:pPr>
        <w:jc w:val="both"/>
        <w:rPr>
          <w:rFonts w:ascii="Arial" w:hAnsi="Arial" w:cs="Arial"/>
        </w:rPr>
      </w:pPr>
    </w:p>
    <w:p w14:paraId="197BA9D2" w14:textId="24DF5E69" w:rsidR="00246649" w:rsidRPr="00246649" w:rsidRDefault="00246649" w:rsidP="0024664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246649">
        <w:rPr>
          <w:rFonts w:ascii="Arial" w:hAnsi="Arial" w:cs="Arial"/>
        </w:rPr>
        <w:t>To undertake a professional assessment in a range of settings with individuals and to make recommendations about management of their disability and appropriate rehabilitation.</w:t>
      </w:r>
    </w:p>
    <w:p w14:paraId="710C577D" w14:textId="1CC745E4" w:rsidR="00246649" w:rsidRPr="00246649" w:rsidRDefault="00246649" w:rsidP="0024664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246649">
        <w:rPr>
          <w:rFonts w:ascii="Arial" w:hAnsi="Arial" w:cs="Arial"/>
        </w:rPr>
        <w:t xml:space="preserve">To advise, participate with and influence anyone involved in environment issues regarding points relating to disability and access. </w:t>
      </w:r>
    </w:p>
    <w:p w14:paraId="711F7063" w14:textId="301B9169" w:rsidR="00246649" w:rsidRPr="00246649" w:rsidRDefault="00246649" w:rsidP="0024664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246649">
        <w:rPr>
          <w:rFonts w:ascii="Arial" w:hAnsi="Arial" w:cs="Arial"/>
        </w:rPr>
        <w:t>To apply specialist knowledge and skills including advice, counselling, support, training in specific techniques, provision of equipment and adaptations and remedial treatment.</w:t>
      </w:r>
    </w:p>
    <w:p w14:paraId="2A1A01F3" w14:textId="68088E2E" w:rsidR="00246649" w:rsidRPr="00246649" w:rsidRDefault="00246649" w:rsidP="0024664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246649">
        <w:rPr>
          <w:rFonts w:ascii="Arial" w:hAnsi="Arial" w:cs="Arial"/>
        </w:rPr>
        <w:t xml:space="preserve">To advise individuals, families, </w:t>
      </w:r>
      <w:proofErr w:type="gramStart"/>
      <w:r w:rsidRPr="00246649">
        <w:rPr>
          <w:rFonts w:ascii="Arial" w:hAnsi="Arial" w:cs="Arial"/>
        </w:rPr>
        <w:t>carers</w:t>
      </w:r>
      <w:proofErr w:type="gramEnd"/>
      <w:r w:rsidRPr="00246649">
        <w:rPr>
          <w:rFonts w:ascii="Arial" w:hAnsi="Arial" w:cs="Arial"/>
        </w:rPr>
        <w:t xml:space="preserve"> and colleagues about the management of a condition causing disability.</w:t>
      </w:r>
    </w:p>
    <w:p w14:paraId="4B033B68" w14:textId="4557E8CE" w:rsidR="00246649" w:rsidRPr="00246649" w:rsidRDefault="00246649" w:rsidP="0024664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246649">
        <w:rPr>
          <w:rFonts w:ascii="Arial" w:hAnsi="Arial" w:cs="Arial"/>
        </w:rPr>
        <w:t>To provide information and advice to individuals, families, carers and colleagues about alternative services and sources of help.</w:t>
      </w:r>
    </w:p>
    <w:p w14:paraId="7CD14B7D" w14:textId="33D9F8F5" w:rsidR="00246649" w:rsidRPr="00246649" w:rsidRDefault="00246649" w:rsidP="0024664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246649">
        <w:rPr>
          <w:rFonts w:ascii="Arial" w:hAnsi="Arial" w:cs="Arial"/>
        </w:rPr>
        <w:t xml:space="preserve">To collaborate with colleagues, other professionals and both statutory and voluntary agencies for the benefit of the individual client.                                                                                                                                                 </w:t>
      </w:r>
    </w:p>
    <w:p w14:paraId="0669C3CA" w14:textId="77777777" w:rsidR="00246649" w:rsidRDefault="00246649" w:rsidP="0024664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246649">
        <w:rPr>
          <w:rFonts w:ascii="Arial" w:hAnsi="Arial" w:cs="Arial"/>
        </w:rPr>
        <w:t xml:space="preserve">To advise and participate in the organisation of group work for the benefit of individuals, </w:t>
      </w:r>
      <w:proofErr w:type="gramStart"/>
      <w:r w:rsidRPr="00246649">
        <w:rPr>
          <w:rFonts w:ascii="Arial" w:hAnsi="Arial" w:cs="Arial"/>
        </w:rPr>
        <w:t>families</w:t>
      </w:r>
      <w:proofErr w:type="gramEnd"/>
      <w:r w:rsidRPr="00246649">
        <w:rPr>
          <w:rFonts w:ascii="Arial" w:hAnsi="Arial" w:cs="Arial"/>
        </w:rPr>
        <w:t xml:space="preserve"> and carers.</w:t>
      </w:r>
    </w:p>
    <w:p w14:paraId="0AA56019" w14:textId="7BA51A6A" w:rsidR="00246649" w:rsidRPr="00246649" w:rsidRDefault="00246649" w:rsidP="0024664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246649">
        <w:rPr>
          <w:rFonts w:ascii="Arial" w:hAnsi="Arial" w:cs="Arial"/>
        </w:rPr>
        <w:lastRenderedPageBreak/>
        <w:t xml:space="preserve">To assist in the assessment of individuals seeking admission to residential, day or </w:t>
      </w:r>
      <w:r w:rsidR="00920E8C" w:rsidRPr="00246649">
        <w:rPr>
          <w:rFonts w:ascii="Arial" w:hAnsi="Arial" w:cs="Arial"/>
        </w:rPr>
        <w:t>family-based</w:t>
      </w:r>
      <w:r w:rsidRPr="00246649">
        <w:rPr>
          <w:rFonts w:ascii="Arial" w:hAnsi="Arial" w:cs="Arial"/>
        </w:rPr>
        <w:t xml:space="preserve"> care.</w:t>
      </w:r>
    </w:p>
    <w:p w14:paraId="76275974" w14:textId="3037EC7B" w:rsidR="00246649" w:rsidRPr="00246649" w:rsidRDefault="00246649" w:rsidP="0024664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246649">
        <w:rPr>
          <w:rFonts w:ascii="Arial" w:hAnsi="Arial" w:cs="Arial"/>
        </w:rPr>
        <w:t>To assist in the daily supervision and delegation of work to staff supporting the service provided by the Occupational Therapist.</w:t>
      </w:r>
    </w:p>
    <w:p w14:paraId="2DC2B9E4" w14:textId="465EACC4" w:rsidR="00246649" w:rsidRPr="00246649" w:rsidRDefault="00246649" w:rsidP="0024664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246649">
        <w:rPr>
          <w:rFonts w:ascii="Arial" w:hAnsi="Arial" w:cs="Arial"/>
        </w:rPr>
        <w:t>To participate and assist in the training of staff and students both within and outside the Department.</w:t>
      </w:r>
    </w:p>
    <w:p w14:paraId="2A8AE67B" w14:textId="79189AA0" w:rsidR="00246649" w:rsidRPr="00246649" w:rsidRDefault="00246649" w:rsidP="0024664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246649">
        <w:rPr>
          <w:rFonts w:ascii="Arial" w:hAnsi="Arial" w:cs="Arial"/>
        </w:rPr>
        <w:t>To keep the designated Senior Occupational Therapist appraised of local matters relating to the development and running of Occupational Therapy services.</w:t>
      </w:r>
    </w:p>
    <w:p w14:paraId="230E3244" w14:textId="4904CECB" w:rsidR="00246649" w:rsidRPr="00246649" w:rsidRDefault="00246649" w:rsidP="0024664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246649">
        <w:rPr>
          <w:rFonts w:ascii="Arial" w:hAnsi="Arial" w:cs="Arial"/>
        </w:rPr>
        <w:t>To undertake the administrative work necessary to maintain the service.</w:t>
      </w:r>
    </w:p>
    <w:p w14:paraId="4540B42D" w14:textId="04ED0E53" w:rsidR="00246649" w:rsidRPr="00246649" w:rsidRDefault="00246649" w:rsidP="0024664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246649">
        <w:rPr>
          <w:rFonts w:ascii="Arial" w:hAnsi="Arial" w:cs="Arial"/>
        </w:rPr>
        <w:t>To maintain professional standards.</w:t>
      </w:r>
    </w:p>
    <w:p w14:paraId="10DC544C" w14:textId="710E5AB8" w:rsidR="00246649" w:rsidRDefault="00785B12" w:rsidP="00246649">
      <w:pPr>
        <w:spacing w:after="200" w:line="360" w:lineRule="auto"/>
        <w:jc w:val="both"/>
        <w:rPr>
          <w:rFonts w:ascii="Arial" w:hAnsi="Arial" w:cs="Arial"/>
          <w:b/>
          <w:bCs/>
        </w:rPr>
      </w:pPr>
      <w:r w:rsidRPr="00785B12">
        <w:rPr>
          <w:rFonts w:ascii="Arial" w:hAnsi="Arial" w:cs="Arial"/>
          <w:b/>
          <w:bCs/>
        </w:rPr>
        <w:t>Mental Health Addendum</w:t>
      </w:r>
    </w:p>
    <w:p w14:paraId="7E18D459" w14:textId="5E0B307E" w:rsidR="00785B12" w:rsidRDefault="00785B12" w:rsidP="00785B12">
      <w:pPr>
        <w:pStyle w:val="ListParagraph"/>
        <w:numPr>
          <w:ilvl w:val="0"/>
          <w:numId w:val="7"/>
        </w:numPr>
        <w:tabs>
          <w:tab w:val="clear" w:pos="2520"/>
        </w:tabs>
        <w:spacing w:after="20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 support assigned case, maintaining good case recording and present reports to panels and in court as appropriate.</w:t>
      </w:r>
    </w:p>
    <w:p w14:paraId="4EBB2F77" w14:textId="77777777" w:rsidR="00785B12" w:rsidRPr="00785B12" w:rsidRDefault="00785B12" w:rsidP="00246649">
      <w:pPr>
        <w:spacing w:after="200" w:line="360" w:lineRule="auto"/>
        <w:jc w:val="both"/>
        <w:rPr>
          <w:rFonts w:ascii="Arial" w:hAnsi="Arial" w:cs="Arial"/>
          <w:b/>
          <w:bCs/>
        </w:rPr>
      </w:pPr>
    </w:p>
    <w:p w14:paraId="452095D8" w14:textId="77777777" w:rsidR="003B26AF" w:rsidRPr="00FD1BA9" w:rsidRDefault="003B26AF" w:rsidP="003B26AF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443B9948" w14:textId="46508D91" w:rsidR="00726AC3" w:rsidRPr="00726AC3" w:rsidRDefault="00726AC3" w:rsidP="00726AC3">
      <w:pPr>
        <w:pStyle w:val="ListParagraph"/>
        <w:rPr>
          <w:rFonts w:ascii="Arial" w:hAnsi="Arial" w:cs="Arial"/>
        </w:rPr>
      </w:pPr>
    </w:p>
    <w:p w14:paraId="1EEEA4F9" w14:textId="77777777" w:rsidR="00726AC3" w:rsidRPr="003F5381" w:rsidRDefault="00726AC3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</w:pPr>
    </w:p>
    <w:p w14:paraId="021395AD" w14:textId="77777777" w:rsidR="00246649" w:rsidRDefault="00246649">
      <w:pPr>
        <w:spacing w:after="200" w:line="276" w:lineRule="auto"/>
        <w:rPr>
          <w:rFonts w:ascii="Arial" w:hAnsi="Arial" w:cs="Arial"/>
          <w:b/>
          <w:bCs/>
          <w:kern w:val="32"/>
          <w:szCs w:val="32"/>
          <w:lang w:eastAsia="en-US"/>
        </w:rPr>
      </w:pPr>
      <w:r>
        <w:br w:type="page"/>
      </w:r>
    </w:p>
    <w:p w14:paraId="429BB020" w14:textId="1B46B17C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69C09D54" w14:textId="77777777" w:rsidR="003B26AF" w:rsidRPr="00FD1BA9" w:rsidRDefault="003B26AF" w:rsidP="003B26AF">
      <w:pPr>
        <w:jc w:val="center"/>
        <w:rPr>
          <w:rFonts w:ascii="Arial" w:hAnsi="Arial" w:cs="Arial"/>
          <w:b/>
          <w:bCs/>
        </w:rPr>
      </w:pPr>
    </w:p>
    <w:p w14:paraId="699694CB" w14:textId="742DEF1A" w:rsidR="00C374FD" w:rsidRPr="00702B37" w:rsidRDefault="00C374FD" w:rsidP="00C374FD">
      <w:pPr>
        <w:pStyle w:val="Heading1"/>
      </w:pPr>
      <w:r w:rsidRPr="00702B37">
        <w:t>JOB TITLE:</w:t>
      </w:r>
      <w:r w:rsidR="003D2202">
        <w:tab/>
      </w:r>
      <w:r w:rsidR="003D2202">
        <w:tab/>
      </w:r>
      <w:r w:rsidR="003D2202">
        <w:tab/>
      </w:r>
      <w:r w:rsidR="003D2202" w:rsidRPr="003D2202">
        <w:rPr>
          <w:b w:val="0"/>
          <w:bCs w:val="0"/>
        </w:rPr>
        <w:t>Occupational Therapist</w:t>
      </w:r>
    </w:p>
    <w:p w14:paraId="50D71679" w14:textId="73F533E6" w:rsidR="00C374FD" w:rsidRPr="00702B37" w:rsidRDefault="00C374FD" w:rsidP="00C374FD">
      <w:pPr>
        <w:pStyle w:val="Heading1"/>
      </w:pPr>
      <w:r w:rsidRPr="00702B37">
        <w:t>GRADE:</w:t>
      </w:r>
      <w:r w:rsidR="003D2202">
        <w:tab/>
      </w:r>
      <w:r w:rsidR="003D2202">
        <w:tab/>
      </w:r>
      <w:r w:rsidR="003D2202">
        <w:tab/>
      </w:r>
      <w:r w:rsidR="003D2202" w:rsidRPr="003D2202">
        <w:rPr>
          <w:b w:val="0"/>
          <w:bCs w:val="0"/>
        </w:rPr>
        <w:t>SS10/11/12</w:t>
      </w:r>
    </w:p>
    <w:p w14:paraId="7B170436" w14:textId="590CA8AE" w:rsidR="003B26AF" w:rsidRPr="00811F15" w:rsidRDefault="00307391" w:rsidP="00811F15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146CFE8F" w:rsidR="00855F9E" w:rsidRPr="00855F9E" w:rsidRDefault="00855F9E" w:rsidP="00811F15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402216">
              <w:rPr>
                <w:rFonts w:ascii="Arial" w:hAnsi="Arial" w:cs="Arial"/>
              </w:rPr>
              <w:t xml:space="preserve"> </w:t>
            </w:r>
          </w:p>
        </w:tc>
      </w:tr>
      <w:tr w:rsidR="00855F9E" w:rsidRPr="00FD1BA9" w14:paraId="6090B816" w14:textId="77777777" w:rsidTr="00855F9E">
        <w:tc>
          <w:tcPr>
            <w:tcW w:w="5000" w:type="pct"/>
          </w:tcPr>
          <w:p w14:paraId="384468F9" w14:textId="71138DDF" w:rsidR="003D2202" w:rsidRPr="003D2202" w:rsidRDefault="003D2202" w:rsidP="003D220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 xml:space="preserve">Effective communication skills including report writing, liaising with members of the public, </w:t>
            </w:r>
            <w:proofErr w:type="gramStart"/>
            <w:r w:rsidRPr="003D2202">
              <w:rPr>
                <w:rFonts w:ascii="Arial" w:hAnsi="Arial" w:cs="Arial"/>
              </w:rPr>
              <w:t>managers</w:t>
            </w:r>
            <w:proofErr w:type="gramEnd"/>
            <w:r w:rsidRPr="003D2202">
              <w:rPr>
                <w:rFonts w:ascii="Arial" w:hAnsi="Arial" w:cs="Arial"/>
              </w:rPr>
              <w:t xml:space="preserve"> and other agencies. </w:t>
            </w:r>
          </w:p>
          <w:p w14:paraId="31D7E424" w14:textId="1DAD1AD0" w:rsidR="003D2202" w:rsidRPr="003D2202" w:rsidRDefault="003D2202" w:rsidP="003D220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>A clear understanding of the assessment process – its principles and application.</w:t>
            </w:r>
          </w:p>
          <w:p w14:paraId="45930D4C" w14:textId="063AD21F" w:rsidR="003D2202" w:rsidRPr="003D2202" w:rsidRDefault="003D2202" w:rsidP="003D220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>Effective organisational skills.</w:t>
            </w:r>
          </w:p>
          <w:p w14:paraId="17242E3C" w14:textId="100C8128" w:rsidR="00855F9E" w:rsidRPr="003D2202" w:rsidRDefault="003D2202" w:rsidP="003D220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>Ability to converse at ease with customer and provide advice in accurate spoken English</w:t>
            </w:r>
          </w:p>
        </w:tc>
      </w:tr>
    </w:tbl>
    <w:p w14:paraId="4E507DDD" w14:textId="7BEA604D" w:rsidR="00307391" w:rsidRDefault="00307391" w:rsidP="00811F15">
      <w:pPr>
        <w:pStyle w:val="Heading1"/>
      </w:pPr>
      <w:r>
        <w:t>Desirable key skills and abilities</w:t>
      </w:r>
      <w:r w:rsidRPr="008F0E62">
        <w:t xml:space="preserve">.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6C6F9B37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350719A5" w14:textId="12035101" w:rsidR="00307391" w:rsidRPr="00855F9E" w:rsidRDefault="00307391" w:rsidP="00811F15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307391" w:rsidRPr="00FD1BA9" w14:paraId="0FF3B616" w14:textId="77777777" w:rsidTr="00FE4B7A">
        <w:tc>
          <w:tcPr>
            <w:tcW w:w="5000" w:type="pct"/>
          </w:tcPr>
          <w:p w14:paraId="14A9106B" w14:textId="77777777" w:rsidR="003D2202" w:rsidRDefault="003D2202" w:rsidP="00811F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>Planning and design of adaptations for service users.</w:t>
            </w:r>
          </w:p>
          <w:p w14:paraId="581DF2AD" w14:textId="2D26CB73" w:rsidR="00307391" w:rsidRPr="003D2202" w:rsidRDefault="003D2202" w:rsidP="00811F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>Computer literacy</w:t>
            </w:r>
          </w:p>
        </w:tc>
      </w:tr>
    </w:tbl>
    <w:p w14:paraId="4BA116DD" w14:textId="08040B13" w:rsidR="008F0E62" w:rsidRPr="008F0E62" w:rsidRDefault="00307391" w:rsidP="008F0E62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07C97BD8" w:rsidR="00AE4FEB" w:rsidRPr="00B05B0B" w:rsidRDefault="00AE4FEB" w:rsidP="00811F15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  <w:r w:rsidR="00B05B0B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73C81EA0" w14:textId="1B1DB442" w:rsidR="003D2202" w:rsidRPr="003D2202" w:rsidRDefault="003D2202" w:rsidP="003D220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>Professional qualification in Occupational Therapy – degree or diploma.</w:t>
            </w:r>
          </w:p>
          <w:p w14:paraId="3415E1EC" w14:textId="6682F73D" w:rsidR="00AE4FEB" w:rsidRPr="003D2202" w:rsidRDefault="003D2202" w:rsidP="003D220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 xml:space="preserve"> HCPC registration</w:t>
            </w:r>
          </w:p>
        </w:tc>
      </w:tr>
    </w:tbl>
    <w:p w14:paraId="60464047" w14:textId="4B5D8C73" w:rsidR="008F0E62" w:rsidRPr="008F0E62" w:rsidRDefault="00307391" w:rsidP="008F0E62">
      <w:pPr>
        <w:pStyle w:val="Heading1"/>
      </w:pPr>
      <w: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56ABC5CB" w:rsidR="00AE4FEB" w:rsidRPr="00855DA9" w:rsidRDefault="00AE4FEB" w:rsidP="00811F15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30BDF998" w14:textId="64CC9144" w:rsidR="003D2202" w:rsidRPr="003D2202" w:rsidRDefault="003D2202" w:rsidP="003D220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 xml:space="preserve">Knowledge of key legislation informing provision of services to older people and adults with physical disabilities.  </w:t>
            </w:r>
          </w:p>
          <w:p w14:paraId="0E376B60" w14:textId="733CC005" w:rsidR="003D2202" w:rsidRPr="003D2202" w:rsidRDefault="003D2202" w:rsidP="003D220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>Can demonstrate knowledge of disability including its causes/effects.</w:t>
            </w:r>
          </w:p>
          <w:p w14:paraId="528ED8D9" w14:textId="7E3AD92D" w:rsidR="00AE4FEB" w:rsidRPr="003D2202" w:rsidRDefault="003D2202" w:rsidP="003D220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>Knowledge of key roles of an OT</w:t>
            </w:r>
          </w:p>
        </w:tc>
      </w:tr>
    </w:tbl>
    <w:p w14:paraId="2D9CAB46" w14:textId="77777777" w:rsidR="00811F15" w:rsidRDefault="00811F15" w:rsidP="00307391">
      <w:pPr>
        <w:pStyle w:val="Heading1"/>
        <w:sectPr w:rsidR="00811F15" w:rsidSect="003F5381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CC8080" w14:textId="5DB616FC" w:rsidR="00307391" w:rsidRPr="008F0E62" w:rsidRDefault="00307391" w:rsidP="00307391">
      <w:pPr>
        <w:pStyle w:val="Heading1"/>
      </w:pPr>
      <w:r>
        <w:lastRenderedPageBreak/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28A8A6B4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326F599" w14:textId="664B9EDA" w:rsidR="00307391" w:rsidRPr="00855DA9" w:rsidRDefault="00307391" w:rsidP="00811F15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307391" w:rsidRPr="00FD1BA9" w14:paraId="7788CED2" w14:textId="77777777" w:rsidTr="00FE4B7A">
        <w:tc>
          <w:tcPr>
            <w:tcW w:w="5000" w:type="pct"/>
          </w:tcPr>
          <w:p w14:paraId="0B20987D" w14:textId="5028024C" w:rsidR="003D2202" w:rsidRPr="003D2202" w:rsidRDefault="003D2202" w:rsidP="003D220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>Knowledge of grants procedures in relation to buildings and adaptations.</w:t>
            </w:r>
          </w:p>
          <w:p w14:paraId="561EB43B" w14:textId="640D8F17" w:rsidR="003D2202" w:rsidRPr="003D2202" w:rsidRDefault="003D2202" w:rsidP="003D220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>Knowledge of legislation relating to local authority service provision.</w:t>
            </w:r>
          </w:p>
          <w:p w14:paraId="72EC8A76" w14:textId="23F3CE00" w:rsidR="00307391" w:rsidRPr="003D2202" w:rsidRDefault="003D2202" w:rsidP="003D220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 xml:space="preserve">In-depth knowledge of disabilities such as multiple sclerosis, spinal injuries, CVAs, motor neurone disease, cerebral </w:t>
            </w:r>
            <w:proofErr w:type="gramStart"/>
            <w:r w:rsidRPr="003D2202">
              <w:rPr>
                <w:rFonts w:ascii="Arial" w:hAnsi="Arial" w:cs="Arial"/>
              </w:rPr>
              <w:t>palsy</w:t>
            </w:r>
            <w:proofErr w:type="gramEnd"/>
            <w:r w:rsidRPr="003D2202">
              <w:rPr>
                <w:rFonts w:ascii="Arial" w:hAnsi="Arial" w:cs="Arial"/>
              </w:rPr>
              <w:t xml:space="preserve"> and spina bifida.</w:t>
            </w:r>
          </w:p>
        </w:tc>
      </w:tr>
    </w:tbl>
    <w:p w14:paraId="2E7F3232" w14:textId="3994308C" w:rsidR="008F0E62" w:rsidRPr="008F0E62" w:rsidRDefault="00307391" w:rsidP="008F0E62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5B32ABA4" w:rsidR="00AE4FEB" w:rsidRPr="00855F9E" w:rsidRDefault="00AE4FEB" w:rsidP="00811F15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3D2202" w:rsidRPr="00FD1BA9" w14:paraId="29B07E31" w14:textId="77777777" w:rsidTr="004544C4">
        <w:tc>
          <w:tcPr>
            <w:tcW w:w="5000" w:type="pct"/>
          </w:tcPr>
          <w:p w14:paraId="6D66EC76" w14:textId="1E83DE45" w:rsidR="003D2202" w:rsidRPr="003D2202" w:rsidRDefault="003D2202" w:rsidP="003D220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>Experience of operating within a team setting.</w:t>
            </w:r>
          </w:p>
          <w:p w14:paraId="74BC9703" w14:textId="26641020" w:rsidR="003D2202" w:rsidRPr="003D2202" w:rsidRDefault="003D2202" w:rsidP="003D220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 xml:space="preserve">Experience of operating under pressure where demand is </w:t>
            </w:r>
            <w:proofErr w:type="gramStart"/>
            <w:r w:rsidRPr="003D2202">
              <w:rPr>
                <w:rFonts w:ascii="Arial" w:hAnsi="Arial" w:cs="Arial"/>
              </w:rPr>
              <w:t>constant</w:t>
            </w:r>
            <w:proofErr w:type="gramEnd"/>
            <w:r w:rsidRPr="003D2202">
              <w:rPr>
                <w:rFonts w:ascii="Arial" w:hAnsi="Arial" w:cs="Arial"/>
              </w:rPr>
              <w:t xml:space="preserve"> and priorities need to be set/reviewed.</w:t>
            </w:r>
          </w:p>
          <w:p w14:paraId="3FBBFB9D" w14:textId="6F7D24E8" w:rsidR="003D2202" w:rsidRPr="003D2202" w:rsidRDefault="003D2202" w:rsidP="003D220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>Significant, demonstrable experience, including some environmental redesign, preferably within a physical disability setting.</w:t>
            </w:r>
          </w:p>
        </w:tc>
      </w:tr>
    </w:tbl>
    <w:p w14:paraId="2650DB9F" w14:textId="6C97DE16" w:rsidR="00307391" w:rsidRPr="008F0E62" w:rsidRDefault="00307391" w:rsidP="00307391">
      <w:pPr>
        <w:pStyle w:val="Heading1"/>
      </w:pPr>
      <w: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58556F1E" w:rsidR="00307391" w:rsidRPr="00855F9E" w:rsidRDefault="00307391" w:rsidP="00811F15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307391" w:rsidRPr="00FD1BA9" w14:paraId="5DF843AF" w14:textId="77777777" w:rsidTr="00FE4B7A">
        <w:tc>
          <w:tcPr>
            <w:tcW w:w="5000" w:type="pct"/>
          </w:tcPr>
          <w:p w14:paraId="1CEE6E10" w14:textId="42B93A00" w:rsidR="003D2202" w:rsidRPr="003D2202" w:rsidRDefault="003D2202" w:rsidP="003D220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>Ex</w:t>
            </w:r>
            <w:r>
              <w:rPr>
                <w:rFonts w:ascii="Arial" w:hAnsi="Arial" w:cs="Arial"/>
              </w:rPr>
              <w:t>p</w:t>
            </w:r>
            <w:r w:rsidRPr="003D2202">
              <w:rPr>
                <w:rFonts w:ascii="Arial" w:hAnsi="Arial" w:cs="Arial"/>
              </w:rPr>
              <w:t>erience in working with people with disabilities in statutory and/or voluntary agencies.</w:t>
            </w:r>
          </w:p>
          <w:p w14:paraId="405A2989" w14:textId="10FA43D4" w:rsidR="00307391" w:rsidRPr="003D2202" w:rsidRDefault="003D2202" w:rsidP="003D220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 xml:space="preserve">Experience as a </w:t>
            </w:r>
            <w:r w:rsidR="00920E8C" w:rsidRPr="003D2202">
              <w:rPr>
                <w:rFonts w:ascii="Arial" w:hAnsi="Arial" w:cs="Arial"/>
              </w:rPr>
              <w:t>community-based</w:t>
            </w:r>
            <w:r w:rsidRPr="003D2202">
              <w:rPr>
                <w:rFonts w:ascii="Arial" w:hAnsi="Arial" w:cs="Arial"/>
              </w:rPr>
              <w:t xml:space="preserve"> OT</w:t>
            </w:r>
          </w:p>
        </w:tc>
      </w:tr>
    </w:tbl>
    <w:p w14:paraId="573B64DA" w14:textId="5338B868" w:rsidR="008F0E62" w:rsidRPr="008F0E62" w:rsidRDefault="00307391" w:rsidP="008F0E62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19619C57" w:rsidR="00AE4FEB" w:rsidRPr="00855F9E" w:rsidRDefault="00153804" w:rsidP="00811F15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2721BDFC" w14:textId="0903353F" w:rsidR="003D2202" w:rsidRPr="003D2202" w:rsidRDefault="003D2202" w:rsidP="00811F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>Ability to work well within a team.</w:t>
            </w:r>
          </w:p>
          <w:p w14:paraId="21499E60" w14:textId="29FF1856" w:rsidR="003D2202" w:rsidRPr="003D2202" w:rsidRDefault="003D2202" w:rsidP="00811F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>Ability to use initiative and take responsibility.</w:t>
            </w:r>
          </w:p>
          <w:p w14:paraId="204D9C0C" w14:textId="7AD2BFCC" w:rsidR="003D2202" w:rsidRDefault="003D2202" w:rsidP="00811F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>Commitment to equality of service provision and community development.</w:t>
            </w:r>
          </w:p>
          <w:p w14:paraId="5B580695" w14:textId="23F5093C" w:rsidR="00AE4FEB" w:rsidRPr="003D2202" w:rsidRDefault="003D2202" w:rsidP="00811F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3D2202">
              <w:rPr>
                <w:rFonts w:ascii="Arial" w:hAnsi="Arial" w:cs="Arial"/>
              </w:rPr>
              <w:t>Ability to meet the travel requirements of the role.</w:t>
            </w:r>
          </w:p>
        </w:tc>
      </w:tr>
    </w:tbl>
    <w:p w14:paraId="0651009F" w14:textId="501F314E" w:rsidR="00307391" w:rsidRDefault="00307391" w:rsidP="003B26AF"/>
    <w:p w14:paraId="755F6CBF" w14:textId="0CDF3545" w:rsidR="00CE013C" w:rsidRPr="00346448" w:rsidRDefault="00CE013C" w:rsidP="00CE013C">
      <w:pPr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920E8C">
        <w:rPr>
          <w:rFonts w:ascii="Arial" w:hAnsi="Arial" w:cs="Arial"/>
          <w:b/>
          <w:bCs/>
        </w:rPr>
        <w:t>Modified August 2020</w:t>
      </w:r>
    </w:p>
    <w:p w14:paraId="68DBCB2D" w14:textId="1CCF62FC" w:rsidR="00CE013C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</w:p>
    <w:p w14:paraId="4B50C559" w14:textId="6AAD03DA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  <w:r w:rsidR="00920E8C">
        <w:rPr>
          <w:rFonts w:ascii="Arial" w:hAnsi="Arial" w:cs="Arial"/>
          <w:b/>
          <w:bCs/>
        </w:rPr>
        <w:t>12021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08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080" w:type="dxa"/>
            <w:shd w:val="clear" w:color="auto" w:fill="auto"/>
          </w:tcPr>
          <w:p w14:paraId="41C0C9EB" w14:textId="0CA7440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CBFEE0C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080" w:type="dxa"/>
            <w:shd w:val="clear" w:color="auto" w:fill="auto"/>
          </w:tcPr>
          <w:p w14:paraId="5CD9DB53" w14:textId="77D3FC2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7790F189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080" w:type="dxa"/>
            <w:shd w:val="clear" w:color="auto" w:fill="auto"/>
          </w:tcPr>
          <w:p w14:paraId="0275AD95" w14:textId="1A7CD33D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C0FDC9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E8F0E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080" w:type="dxa"/>
            <w:shd w:val="clear" w:color="auto" w:fill="auto"/>
          </w:tcPr>
          <w:p w14:paraId="2135E7F1" w14:textId="41C07CD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65D2A7F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778F91F4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080" w:type="dxa"/>
            <w:shd w:val="clear" w:color="auto" w:fill="auto"/>
          </w:tcPr>
          <w:p w14:paraId="59DF47CF" w14:textId="108207FE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A07981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D8196ED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080" w:type="dxa"/>
            <w:shd w:val="clear" w:color="auto" w:fill="auto"/>
          </w:tcPr>
          <w:p w14:paraId="4F87DBC9" w14:textId="6779647A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07ABEE7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0639889" w14:textId="238EDCDA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080" w:type="dxa"/>
            <w:shd w:val="clear" w:color="auto" w:fill="auto"/>
          </w:tcPr>
          <w:p w14:paraId="07DF66E3" w14:textId="371087EB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45DBE80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FFA5A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080" w:type="dxa"/>
            <w:shd w:val="clear" w:color="auto" w:fill="auto"/>
          </w:tcPr>
          <w:p w14:paraId="62788D91" w14:textId="103B15EB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04D753C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06034F3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080" w:type="dxa"/>
            <w:shd w:val="clear" w:color="auto" w:fill="auto"/>
          </w:tcPr>
          <w:p w14:paraId="25DC05CD" w14:textId="45C4A027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433D231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3B6C08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080" w:type="dxa"/>
            <w:shd w:val="clear" w:color="auto" w:fill="auto"/>
          </w:tcPr>
          <w:p w14:paraId="2503F752" w14:textId="2340D275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78555B28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080" w:type="dxa"/>
            <w:shd w:val="clear" w:color="auto" w:fill="auto"/>
          </w:tcPr>
          <w:p w14:paraId="4B618C6F" w14:textId="08D6A7A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03490C5A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080" w:type="dxa"/>
            <w:shd w:val="clear" w:color="auto" w:fill="auto"/>
          </w:tcPr>
          <w:p w14:paraId="274453A1" w14:textId="2DE965CA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1C99" w14:textId="77777777" w:rsidR="00EE26C4" w:rsidRDefault="00EE26C4" w:rsidP="00E76A6D">
      <w:r>
        <w:separator/>
      </w:r>
    </w:p>
  </w:endnote>
  <w:endnote w:type="continuationSeparator" w:id="0">
    <w:p w14:paraId="3C651C57" w14:textId="77777777" w:rsidR="00EE26C4" w:rsidRDefault="00EE26C4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DBCD" w14:textId="77777777" w:rsidR="00EE26C4" w:rsidRDefault="00EE26C4" w:rsidP="00E76A6D">
      <w:r>
        <w:separator/>
      </w:r>
    </w:p>
  </w:footnote>
  <w:footnote w:type="continuationSeparator" w:id="0">
    <w:p w14:paraId="2C07D20E" w14:textId="77777777" w:rsidR="00EE26C4" w:rsidRDefault="00EE26C4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6D1"/>
    <w:multiLevelType w:val="hybridMultilevel"/>
    <w:tmpl w:val="698CAFF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C259A"/>
    <w:multiLevelType w:val="hybridMultilevel"/>
    <w:tmpl w:val="16D0A0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B7B6FDC"/>
    <w:multiLevelType w:val="hybridMultilevel"/>
    <w:tmpl w:val="5F4A14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775BB"/>
    <w:rsid w:val="000A36FB"/>
    <w:rsid w:val="00141FA5"/>
    <w:rsid w:val="00153804"/>
    <w:rsid w:val="001D13CE"/>
    <w:rsid w:val="00246649"/>
    <w:rsid w:val="00256BCC"/>
    <w:rsid w:val="002864C1"/>
    <w:rsid w:val="002B2175"/>
    <w:rsid w:val="002F6ACA"/>
    <w:rsid w:val="00307391"/>
    <w:rsid w:val="003B26AF"/>
    <w:rsid w:val="003B5415"/>
    <w:rsid w:val="003D2202"/>
    <w:rsid w:val="003E3F7A"/>
    <w:rsid w:val="003E41F1"/>
    <w:rsid w:val="003F5381"/>
    <w:rsid w:val="00402216"/>
    <w:rsid w:val="004361C1"/>
    <w:rsid w:val="004806F5"/>
    <w:rsid w:val="004A1434"/>
    <w:rsid w:val="004A1503"/>
    <w:rsid w:val="0050384A"/>
    <w:rsid w:val="00512005"/>
    <w:rsid w:val="00595D51"/>
    <w:rsid w:val="005A4D3E"/>
    <w:rsid w:val="005C772C"/>
    <w:rsid w:val="005E5AFC"/>
    <w:rsid w:val="005F37CD"/>
    <w:rsid w:val="0062310D"/>
    <w:rsid w:val="00702B37"/>
    <w:rsid w:val="00726AC3"/>
    <w:rsid w:val="00774351"/>
    <w:rsid w:val="00785B12"/>
    <w:rsid w:val="007D3A1D"/>
    <w:rsid w:val="007E7490"/>
    <w:rsid w:val="00811F15"/>
    <w:rsid w:val="00821AA1"/>
    <w:rsid w:val="00822730"/>
    <w:rsid w:val="00855DA9"/>
    <w:rsid w:val="00855F9E"/>
    <w:rsid w:val="008D1BDD"/>
    <w:rsid w:val="008F0E62"/>
    <w:rsid w:val="00920E8C"/>
    <w:rsid w:val="009222D6"/>
    <w:rsid w:val="009702B1"/>
    <w:rsid w:val="00975FE2"/>
    <w:rsid w:val="00984B26"/>
    <w:rsid w:val="00A34D9B"/>
    <w:rsid w:val="00AE4FEB"/>
    <w:rsid w:val="00B05B0B"/>
    <w:rsid w:val="00B6516A"/>
    <w:rsid w:val="00B67AB6"/>
    <w:rsid w:val="00B82E31"/>
    <w:rsid w:val="00C374FD"/>
    <w:rsid w:val="00C5268E"/>
    <w:rsid w:val="00C63B5F"/>
    <w:rsid w:val="00CE013C"/>
    <w:rsid w:val="00D92D90"/>
    <w:rsid w:val="00DD7718"/>
    <w:rsid w:val="00E053C6"/>
    <w:rsid w:val="00E76A6D"/>
    <w:rsid w:val="00EE26C4"/>
    <w:rsid w:val="00EE4793"/>
    <w:rsid w:val="00F10904"/>
    <w:rsid w:val="00F31E6F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256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  <Value>97</Value>
    </TaxCatchAll>
    <Protective_x0020_Marking xmlns="0edbdf58-cbf2-428a-80ab-aedffcd2a497">OFFICIAL – DISCLOSABLE</Protective_x0020_Marking>
    <Document_x0020_Date xmlns="0edbdf58-cbf2-428a-80ab-aedffcd2a497">2021-01-27T00:00:00+00:00</Document_x0020_Date>
    <Document_x0020_Owner xmlns="0edbdf58-cbf2-428a-80ab-aedffcd2a497">
      <UserInfo>
        <DisplayName>Hannah Grevatt</DisplayName>
        <AccountId>45</AccountId>
        <AccountType/>
      </UserInfo>
    </Document_x0020_Owner>
    <_dlc_DocId xmlns="e18ac22e-938f-4c8d-b5b4-55b12139ff05">HRJE-1703782868-2177</_dlc_DocId>
    <_dlc_DocIdUrl xmlns="e18ac22e-938f-4c8d-b5b4-55b12139ff05">
      <Url>https://services.escc.gov.uk/sites/HRJobEvaluation/_layouts/15/DocIdRedir.aspx?ID=HRJE-1703782868-2177</Url>
      <Description>HRJE-1703782868-2177</Description>
    </_dlc_DocIdUrl>
    <JE_x0020_number xmlns="e18ac22e-938f-4c8d-b5b4-55b12139ff05">12021</JE_x0020_number>
    <Document_x0020_name xmlns="e18ac22e-938f-4c8d-b5b4-55b12139ff05" xsi:nil="true"/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SS10-12</TermName>
          <TermId xmlns="http://schemas.microsoft.com/office/infopath/2007/PartnerControls">867ac88b-9348-4d9b-85b1-c5a6ac7ad079</TermId>
        </TermInfo>
      </Terms>
    </j7380196a0d64225b365aa46a4bfc680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ASC</TermName>
          <TermId xmlns="http://schemas.microsoft.com/office/infopath/2007/PartnerControls">af509946-f354-4bf9-8e40-9fe51595ed64</TermId>
        </TermInfo>
      </Terms>
    </jbd1e4a83b4c49908aa04ecd2ef873f2>
    <content_x0020_type xmlns="1319745a-ba8a-4bbb-9672-6934039391e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629C7D-0136-42CA-A4A4-D0CB1E6161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B74D6-69F9-46C4-96DF-97352013AA14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18ac22e-938f-4c8d-b5b4-55b12139ff05"/>
    <ds:schemaRef ds:uri="1319745a-ba8a-4bbb-9672-6934039391ef"/>
    <ds:schemaRef ds:uri="http://purl.org/dc/elements/1.1/"/>
    <ds:schemaRef ds:uri="0edbdf58-cbf2-428a-80ab-aedffcd2a497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28DB00-26D2-48F8-8BB9-69D04C69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A63E41-827D-41D1-898A-40D9BAAB331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Dylan Blaauw</cp:lastModifiedBy>
  <cp:revision>2</cp:revision>
  <cp:lastPrinted>2022-05-11T13:58:00Z</cp:lastPrinted>
  <dcterms:created xsi:type="dcterms:W3CDTF">2022-05-11T13:59:00Z</dcterms:created>
  <dcterms:modified xsi:type="dcterms:W3CDTF">2022-05-11T13:59:00Z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faff1907-7e01-4e81-9193-0dac10b7b03a</vt:lpwstr>
  </property>
  <property fmtid="{D5CDD505-2E9C-101B-9397-08002B2CF9AE}" pid="4" name="Grade">
    <vt:lpwstr>97;#SS10-12|867ac88b-9348-4d9b-85b1-c5a6ac7ad079</vt:lpwstr>
  </property>
  <property fmtid="{D5CDD505-2E9C-101B-9397-08002B2CF9AE}" pid="5" name="Dept.">
    <vt:lpwstr>4;#ASC|af509946-f354-4bf9-8e40-9fe51595ed64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https://services.escc.gov.uk/sites/HRJobEvaluation/ESCCJELib/Occupational Therapist JD V3.0 (1).docx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Working conditions">
    <vt:lpwstr>4</vt:lpwstr>
  </property>
  <property fmtid="{D5CDD505-2E9C-101B-9397-08002B2CF9AE}" pid="61" name="Responsibility for supervision">
    <vt:lpwstr>2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Initiative and independence">
    <vt:lpwstr>4</vt:lpwstr>
  </property>
  <property fmtid="{D5CDD505-2E9C-101B-9397-08002B2CF9AE}" pid="67" name="Knowledge">
    <vt:lpwstr>6</vt:lpwstr>
  </property>
  <property fmtid="{D5CDD505-2E9C-101B-9397-08002B2CF9AE}" pid="68" name="Mental skills">
    <vt:lpwstr>4</vt:lpwstr>
  </property>
  <property fmtid="{D5CDD505-2E9C-101B-9397-08002B2CF9AE}" pid="69" name="Physical skills">
    <vt:lpwstr>2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2</vt:lpwstr>
  </property>
  <property fmtid="{D5CDD505-2E9C-101B-9397-08002B2CF9AE}" pid="72" name="Responsibility for people">
    <vt:lpwstr>5</vt:lpwstr>
  </property>
  <property fmtid="{D5CDD505-2E9C-101B-9397-08002B2CF9AE}" pid="73" name="Total score">
    <vt:lpwstr/>
  </property>
  <property fmtid="{D5CDD505-2E9C-101B-9397-08002B2CF9AE}" pid="74" name="Mental demands">
    <vt:lpwstr>4</vt:lpwstr>
  </property>
  <property fmtid="{D5CDD505-2E9C-101B-9397-08002B2CF9AE}" pid="75" name="Emotional demands">
    <vt:lpwstr>5</vt:lpwstr>
  </property>
  <property fmtid="{D5CDD505-2E9C-101B-9397-08002B2CF9AE}" pid="76" name="Interpersonal communication skills">
    <vt:lpwstr>6</vt:lpwstr>
  </property>
  <property fmtid="{D5CDD505-2E9C-101B-9397-08002B2CF9AE}" pid="77" name="Profile">
    <vt:lpwstr/>
  </property>
</Properties>
</file>