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E81C4C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2111DC">
        <w:rPr>
          <w:rFonts w:ascii="Trebuchet MS" w:hAnsi="Trebuchet MS"/>
        </w:rPr>
        <w:t xml:space="preserve"> </w:t>
      </w:r>
      <w:r w:rsidR="00131898">
        <w:rPr>
          <w:rFonts w:ascii="Trebuchet MS" w:hAnsi="Trebuchet MS"/>
          <w:b w:val="0"/>
          <w:bCs w:val="0"/>
        </w:rPr>
        <w:t>Brokerage Manager</w:t>
      </w:r>
    </w:p>
    <w:p w14:paraId="30154517" w14:textId="6D652210"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2111DC">
        <w:rPr>
          <w:rFonts w:ascii="Trebuchet MS" w:hAnsi="Trebuchet MS"/>
        </w:rPr>
        <w:t xml:space="preserve"> </w:t>
      </w:r>
      <w:r w:rsidR="002111DC" w:rsidRPr="008900B5">
        <w:rPr>
          <w:rFonts w:ascii="Trebuchet MS" w:hAnsi="Trebuchet MS"/>
          <w:b w:val="0"/>
          <w:bCs w:val="0"/>
        </w:rPr>
        <w:t xml:space="preserve">Adult Social Care </w:t>
      </w:r>
      <w:r w:rsidR="008900B5" w:rsidRPr="008900B5">
        <w:rPr>
          <w:rFonts w:ascii="Trebuchet MS" w:hAnsi="Trebuchet MS"/>
          <w:b w:val="0"/>
          <w:bCs w:val="0"/>
        </w:rPr>
        <w:t>and Health</w:t>
      </w:r>
    </w:p>
    <w:p w14:paraId="5BCC6FCD" w14:textId="6A3A1407"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2111DC" w:rsidRPr="004001F4">
          <w:rPr>
            <w:rStyle w:val="Hyperlink"/>
            <w:rFonts w:ascii="Trebuchet MS" w:hAnsi="Trebuchet MS"/>
            <w:b w:val="0"/>
            <w:bCs w:val="0"/>
          </w:rPr>
          <w:t>L</w:t>
        </w:r>
        <w:r w:rsidR="008900B5" w:rsidRPr="004001F4">
          <w:rPr>
            <w:rStyle w:val="Hyperlink"/>
            <w:rFonts w:ascii="Trebuchet MS" w:hAnsi="Trebuchet MS"/>
            <w:b w:val="0"/>
            <w:bCs w:val="0"/>
          </w:rPr>
          <w:t xml:space="preserve">ocal </w:t>
        </w:r>
        <w:r w:rsidR="002111DC" w:rsidRPr="004001F4">
          <w:rPr>
            <w:rStyle w:val="Hyperlink"/>
            <w:rFonts w:ascii="Trebuchet MS" w:hAnsi="Trebuchet MS"/>
            <w:b w:val="0"/>
            <w:bCs w:val="0"/>
          </w:rPr>
          <w:t>M</w:t>
        </w:r>
        <w:r w:rsidR="008900B5" w:rsidRPr="004001F4">
          <w:rPr>
            <w:rStyle w:val="Hyperlink"/>
            <w:rFonts w:ascii="Trebuchet MS" w:hAnsi="Trebuchet MS"/>
            <w:b w:val="0"/>
            <w:bCs w:val="0"/>
          </w:rPr>
          <w:t xml:space="preserve">anagerial </w:t>
        </w:r>
        <w:r w:rsidR="002111DC" w:rsidRPr="004001F4">
          <w:rPr>
            <w:rStyle w:val="Hyperlink"/>
            <w:rFonts w:ascii="Trebuchet MS" w:hAnsi="Trebuchet MS"/>
            <w:b w:val="0"/>
            <w:bCs w:val="0"/>
          </w:rPr>
          <w:t>G</w:t>
        </w:r>
        <w:r w:rsidR="008900B5" w:rsidRPr="004001F4">
          <w:rPr>
            <w:rStyle w:val="Hyperlink"/>
            <w:rFonts w:ascii="Trebuchet MS" w:hAnsi="Trebuchet MS"/>
            <w:b w:val="0"/>
            <w:bCs w:val="0"/>
          </w:rPr>
          <w:t xml:space="preserve">rade </w:t>
        </w:r>
        <w:r w:rsidR="00131898">
          <w:rPr>
            <w:rStyle w:val="Hyperlink"/>
            <w:rFonts w:ascii="Trebuchet MS" w:hAnsi="Trebuchet MS"/>
            <w:b w:val="0"/>
            <w:bCs w:val="0"/>
          </w:rPr>
          <w:t>2</w:t>
        </w:r>
      </w:hyperlink>
    </w:p>
    <w:p w14:paraId="38232885" w14:textId="555C730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2111DC">
        <w:rPr>
          <w:rFonts w:ascii="Trebuchet MS" w:hAnsi="Trebuchet MS"/>
        </w:rPr>
        <w:t xml:space="preserve"> </w:t>
      </w:r>
      <w:r w:rsidR="00131898">
        <w:rPr>
          <w:rFonts w:ascii="Trebuchet MS" w:hAnsi="Trebuchet MS"/>
          <w:b w:val="0"/>
          <w:bCs w:val="0"/>
        </w:rPr>
        <w:t>Supply Development Manager</w:t>
      </w:r>
    </w:p>
    <w:p w14:paraId="25090E1A" w14:textId="74C9EC64" w:rsidR="008900B5" w:rsidRDefault="003B26AF" w:rsidP="002111DC">
      <w:pPr>
        <w:pStyle w:val="Heading1"/>
        <w:spacing w:line="360" w:lineRule="auto"/>
        <w:rPr>
          <w:rFonts w:ascii="Trebuchet MS" w:hAnsi="Trebuchet MS"/>
        </w:rPr>
      </w:pPr>
      <w:r w:rsidRPr="009106CE">
        <w:rPr>
          <w:rFonts w:ascii="Trebuchet MS" w:hAnsi="Trebuchet MS"/>
        </w:rPr>
        <w:t>Purpose of the Role:</w:t>
      </w:r>
      <w:r w:rsidR="002111DC">
        <w:rPr>
          <w:rFonts w:ascii="Trebuchet MS" w:hAnsi="Trebuchet MS"/>
        </w:rPr>
        <w:t xml:space="preserve"> </w:t>
      </w:r>
    </w:p>
    <w:p w14:paraId="09F31CD6" w14:textId="77777777" w:rsidR="003876CA" w:rsidRPr="00016872" w:rsidRDefault="003876CA" w:rsidP="003876CA">
      <w:pPr>
        <w:spacing w:after="240"/>
        <w:rPr>
          <w:rFonts w:ascii="Trebuchet MS" w:hAnsi="Trebuchet MS" w:cs="Arial"/>
          <w:color w:val="202124"/>
          <w:shd w:val="clear" w:color="auto" w:fill="FFFFFF"/>
        </w:rPr>
      </w:pPr>
      <w:r w:rsidRPr="00016872">
        <w:rPr>
          <w:rFonts w:ascii="Trebuchet MS" w:hAnsi="Trebuchet MS" w:cs="Arial"/>
          <w:color w:val="202124"/>
          <w:shd w:val="clear" w:color="auto" w:fill="FFFFFF"/>
        </w:rPr>
        <w:t>E</w:t>
      </w:r>
      <w:r>
        <w:rPr>
          <w:rFonts w:ascii="Trebuchet MS" w:hAnsi="Trebuchet MS" w:cs="Arial"/>
          <w:color w:val="202124"/>
          <w:shd w:val="clear" w:color="auto" w:fill="FFFFFF"/>
        </w:rPr>
        <w:t xml:space="preserve">ast Sussex County Council (ESCC) Supply Management </w:t>
      </w:r>
      <w:r w:rsidRPr="00016872">
        <w:rPr>
          <w:rFonts w:ascii="Trebuchet MS" w:hAnsi="Trebuchet MS" w:cs="Arial"/>
          <w:color w:val="202124"/>
          <w:shd w:val="clear" w:color="auto" w:fill="FFFFFF"/>
        </w:rPr>
        <w:t>is a well-established countywide team,</w:t>
      </w:r>
      <w:r>
        <w:rPr>
          <w:rFonts w:ascii="Trebuchet MS" w:hAnsi="Trebuchet MS" w:cs="Arial"/>
          <w:color w:val="202124"/>
          <w:shd w:val="clear" w:color="auto" w:fill="FFFFFF"/>
        </w:rPr>
        <w:t xml:space="preserve"> </w:t>
      </w:r>
      <w:r w:rsidRPr="00016872">
        <w:rPr>
          <w:rFonts w:ascii="Trebuchet MS" w:hAnsi="Trebuchet MS" w:cs="Arial"/>
          <w:color w:val="202124"/>
          <w:shd w:val="clear" w:color="auto" w:fill="FFFFFF"/>
        </w:rPr>
        <w:t xml:space="preserve">responsible for </w:t>
      </w:r>
      <w:r>
        <w:rPr>
          <w:rFonts w:ascii="Trebuchet MS" w:hAnsi="Trebuchet MS" w:cs="Arial"/>
          <w:color w:val="202124"/>
          <w:shd w:val="clear" w:color="auto" w:fill="FFFFFF"/>
        </w:rPr>
        <w:t xml:space="preserve">identifying, and managing resources and suppliers that are essential to meet Adult Social care requirements. Together we </w:t>
      </w:r>
      <w:r w:rsidRPr="00016872">
        <w:rPr>
          <w:rFonts w:ascii="Trebuchet MS" w:hAnsi="Trebuchet MS" w:cs="Arial"/>
          <w:color w:val="202124"/>
          <w:shd w:val="clear" w:color="auto" w:fill="FFFFFF"/>
        </w:rPr>
        <w:t>sour</w:t>
      </w:r>
      <w:r>
        <w:rPr>
          <w:rFonts w:ascii="Trebuchet MS" w:hAnsi="Trebuchet MS" w:cs="Arial"/>
          <w:color w:val="202124"/>
          <w:shd w:val="clear" w:color="auto" w:fill="FFFFFF"/>
        </w:rPr>
        <w:t>ce</w:t>
      </w:r>
      <w:r w:rsidRPr="00016872">
        <w:rPr>
          <w:rFonts w:ascii="Trebuchet MS" w:hAnsi="Trebuchet MS" w:cs="Arial"/>
          <w:color w:val="202124"/>
          <w:shd w:val="clear" w:color="auto" w:fill="FFFFFF"/>
        </w:rPr>
        <w:t xml:space="preserve"> care packages</w:t>
      </w:r>
      <w:r>
        <w:rPr>
          <w:rFonts w:ascii="Trebuchet MS" w:hAnsi="Trebuchet MS" w:cs="Arial"/>
          <w:color w:val="202124"/>
          <w:shd w:val="clear" w:color="auto" w:fill="FFFFFF"/>
        </w:rPr>
        <w:t xml:space="preserve"> and </w:t>
      </w:r>
      <w:r w:rsidRPr="00016872">
        <w:rPr>
          <w:rFonts w:ascii="Trebuchet MS" w:hAnsi="Trebuchet MS" w:cs="Arial"/>
          <w:color w:val="202124"/>
          <w:shd w:val="clear" w:color="auto" w:fill="FFFFFF"/>
        </w:rPr>
        <w:t xml:space="preserve">placements to meet assessed health and social care needs for </w:t>
      </w:r>
      <w:r>
        <w:rPr>
          <w:rFonts w:ascii="Trebuchet MS" w:hAnsi="Trebuchet MS" w:cs="Arial"/>
          <w:color w:val="202124"/>
          <w:shd w:val="clear" w:color="auto" w:fill="FFFFFF"/>
        </w:rPr>
        <w:t xml:space="preserve">vulnerable </w:t>
      </w:r>
      <w:r w:rsidRPr="00016872">
        <w:rPr>
          <w:rFonts w:ascii="Trebuchet MS" w:hAnsi="Trebuchet MS" w:cs="Arial"/>
          <w:color w:val="202124"/>
          <w:shd w:val="clear" w:color="auto" w:fill="FFFFFF"/>
        </w:rPr>
        <w:t xml:space="preserve">adults across East Sussex. </w:t>
      </w:r>
    </w:p>
    <w:p w14:paraId="4EA5E6F4" w14:textId="77777777" w:rsidR="003876CA" w:rsidRDefault="003876CA" w:rsidP="003876CA">
      <w:pPr>
        <w:spacing w:after="240"/>
        <w:rPr>
          <w:rFonts w:ascii="Trebuchet MS" w:hAnsi="Trebuchet MS" w:cs="Arial"/>
          <w:color w:val="202124"/>
          <w:shd w:val="clear" w:color="auto" w:fill="FFFFFF"/>
        </w:rPr>
      </w:pPr>
      <w:r w:rsidRPr="00016872">
        <w:rPr>
          <w:rFonts w:ascii="Trebuchet MS" w:hAnsi="Trebuchet MS" w:cs="Arial"/>
          <w:color w:val="202124"/>
          <w:shd w:val="clear" w:color="auto" w:fill="FFFFFF"/>
        </w:rPr>
        <w:t>Our Brokerage service is split into three sections</w:t>
      </w:r>
      <w:r>
        <w:rPr>
          <w:rFonts w:ascii="Trebuchet MS" w:hAnsi="Trebuchet MS" w:cs="Arial"/>
          <w:color w:val="202124"/>
          <w:shd w:val="clear" w:color="auto" w:fill="FFFFFF"/>
        </w:rPr>
        <w:t>:</w:t>
      </w:r>
    </w:p>
    <w:p w14:paraId="4D99F4BC" w14:textId="77777777" w:rsidR="003876CA" w:rsidRPr="00E842B0" w:rsidRDefault="003876CA" w:rsidP="003876CA">
      <w:pPr>
        <w:pStyle w:val="ListParagraph"/>
        <w:numPr>
          <w:ilvl w:val="0"/>
          <w:numId w:val="17"/>
        </w:numPr>
        <w:spacing w:after="160" w:line="259" w:lineRule="auto"/>
        <w:jc w:val="both"/>
        <w:rPr>
          <w:rFonts w:ascii="Trebuchet MS" w:hAnsi="Trebuchet MS" w:cs="Arial"/>
          <w:color w:val="202124"/>
          <w:shd w:val="clear" w:color="auto" w:fill="FFFFFF"/>
        </w:rPr>
      </w:pPr>
      <w:r w:rsidRPr="00E842B0">
        <w:rPr>
          <w:rFonts w:ascii="Trebuchet MS" w:hAnsi="Trebuchet MS" w:cs="Arial"/>
          <w:b/>
          <w:bCs/>
          <w:color w:val="202124"/>
          <w:shd w:val="clear" w:color="auto" w:fill="FFFFFF"/>
        </w:rPr>
        <w:t>Specialist Brokerage Team</w:t>
      </w:r>
      <w:r w:rsidRPr="00E842B0">
        <w:rPr>
          <w:rFonts w:ascii="Trebuchet MS" w:hAnsi="Trebuchet MS" w:cs="Arial"/>
          <w:color w:val="202124"/>
          <w:shd w:val="clear" w:color="auto" w:fill="FFFFFF"/>
        </w:rPr>
        <w:t xml:space="preserve"> – </w:t>
      </w:r>
      <w:r w:rsidRPr="00E121FF">
        <w:rPr>
          <w:rFonts w:ascii="Trebuchet MS" w:hAnsi="Trebuchet MS" w:cs="Arial"/>
          <w:color w:val="202124"/>
          <w:shd w:val="clear" w:color="auto" w:fill="FFFFFF"/>
        </w:rPr>
        <w:t>Sources and negotiates social care and support services on behalf of adults of working age with complex support needs. This includes adult with learning disabilities, physical disabilities, and mental health needs.</w:t>
      </w:r>
    </w:p>
    <w:p w14:paraId="264E9ED3" w14:textId="77777777" w:rsidR="003876CA" w:rsidRPr="00E842B0" w:rsidRDefault="003876CA" w:rsidP="003876CA">
      <w:pPr>
        <w:pStyle w:val="ListParagraph"/>
        <w:numPr>
          <w:ilvl w:val="0"/>
          <w:numId w:val="17"/>
        </w:numPr>
        <w:spacing w:after="160" w:line="259" w:lineRule="auto"/>
        <w:jc w:val="both"/>
        <w:rPr>
          <w:rFonts w:ascii="Trebuchet MS" w:hAnsi="Trebuchet MS" w:cs="Arial"/>
          <w:color w:val="202124"/>
          <w:shd w:val="clear" w:color="auto" w:fill="FFFFFF"/>
        </w:rPr>
      </w:pPr>
      <w:r w:rsidRPr="00E842B0">
        <w:rPr>
          <w:rFonts w:ascii="Trebuchet MS" w:hAnsi="Trebuchet MS" w:cs="Arial"/>
          <w:b/>
          <w:bCs/>
          <w:color w:val="202124"/>
          <w:shd w:val="clear" w:color="auto" w:fill="FFFFFF"/>
        </w:rPr>
        <w:t>Community Brokerage Team</w:t>
      </w:r>
      <w:r w:rsidRPr="00E842B0">
        <w:rPr>
          <w:rFonts w:ascii="Trebuchet MS" w:hAnsi="Trebuchet MS" w:cs="Arial"/>
          <w:color w:val="202124"/>
          <w:shd w:val="clear" w:color="auto" w:fill="FFFFFF"/>
        </w:rPr>
        <w:t xml:space="preserve"> </w:t>
      </w:r>
      <w:r w:rsidRPr="00E121FF">
        <w:rPr>
          <w:rFonts w:ascii="Trebuchet MS" w:hAnsi="Trebuchet MS" w:cs="Arial"/>
          <w:color w:val="202124"/>
          <w:shd w:val="clear" w:color="auto" w:fill="FFFFFF"/>
        </w:rPr>
        <w:t>Responsible for organising and negotiating community care services, which include homecare, day care and transport for older people across East Sussex and Out of County.</w:t>
      </w:r>
    </w:p>
    <w:p w14:paraId="10C883DE" w14:textId="0661A225" w:rsidR="003876CA" w:rsidRPr="00867572" w:rsidRDefault="003876CA" w:rsidP="003876CA">
      <w:pPr>
        <w:pStyle w:val="ListParagraph"/>
        <w:numPr>
          <w:ilvl w:val="0"/>
          <w:numId w:val="17"/>
        </w:numPr>
        <w:spacing w:after="160" w:line="259" w:lineRule="auto"/>
        <w:jc w:val="both"/>
        <w:rPr>
          <w:rStyle w:val="wbzude"/>
          <w:rFonts w:ascii="Trebuchet MS" w:hAnsi="Trebuchet MS" w:cs="Arial"/>
          <w:color w:val="202124"/>
          <w:shd w:val="clear" w:color="auto" w:fill="FFFFFF"/>
        </w:rPr>
      </w:pPr>
      <w:r w:rsidRPr="00E842B0">
        <w:rPr>
          <w:rFonts w:ascii="Trebuchet MS" w:hAnsi="Trebuchet MS" w:cs="Arial"/>
          <w:b/>
          <w:bCs/>
          <w:color w:val="202124"/>
          <w:shd w:val="clear" w:color="auto" w:fill="FFFFFF"/>
        </w:rPr>
        <w:t>Older People’s Bedded Care Team</w:t>
      </w:r>
      <w:r w:rsidRPr="00E842B0">
        <w:rPr>
          <w:rFonts w:ascii="Trebuchet MS" w:hAnsi="Trebuchet MS" w:cs="Arial"/>
          <w:color w:val="202124"/>
          <w:shd w:val="clear" w:color="auto" w:fill="FFFFFF"/>
        </w:rPr>
        <w:t xml:space="preserve"> – </w:t>
      </w:r>
      <w:r w:rsidRPr="00E121FF">
        <w:rPr>
          <w:rFonts w:ascii="Trebuchet MS" w:hAnsi="Trebuchet MS" w:cs="Arial"/>
          <w:color w:val="202124"/>
          <w:shd w:val="clear" w:color="auto" w:fill="FFFFFF"/>
        </w:rPr>
        <w:t>Responsible for placing older people in residential and nursing homes across East Sussex and Out of County.</w:t>
      </w:r>
    </w:p>
    <w:p w14:paraId="777797AA" w14:textId="7222739B" w:rsidR="003876CA" w:rsidRPr="00853FA1" w:rsidRDefault="003876CA" w:rsidP="003876CA">
      <w:pPr>
        <w:rPr>
          <w:rStyle w:val="wbzude"/>
          <w:rFonts w:ascii="Trebuchet MS" w:eastAsiaTheme="majorEastAsia" w:hAnsi="Trebuchet MS" w:cs="Arial"/>
          <w:color w:val="202124"/>
          <w:shd w:val="clear" w:color="auto" w:fill="FFFFFF"/>
        </w:rPr>
      </w:pPr>
      <w:r w:rsidRPr="00853FA1">
        <w:rPr>
          <w:rStyle w:val="wbzude"/>
          <w:rFonts w:ascii="Trebuchet MS" w:eastAsiaTheme="majorEastAsia" w:hAnsi="Trebuchet MS" w:cs="Arial"/>
          <w:color w:val="202124"/>
          <w:shd w:val="clear" w:color="auto" w:fill="FFFFFF"/>
        </w:rPr>
        <w:t>Our dynamic workforce, and committed ethos are the key to successfully coordinating care across the county. Known as the ‘hub’ of Adult Social Care, Supply Management have daily contact with almost all teams across the department.</w:t>
      </w:r>
    </w:p>
    <w:p w14:paraId="1CD08F54" w14:textId="05D1422C" w:rsidR="00867572" w:rsidRPr="0008034B" w:rsidRDefault="00131898" w:rsidP="0008034B">
      <w:pPr>
        <w:pStyle w:val="Heading1"/>
        <w:spacing w:line="276" w:lineRule="auto"/>
        <w:rPr>
          <w:rFonts w:ascii="Trebuchet MS" w:hAnsi="Trebuchet MS"/>
          <w:b w:val="0"/>
          <w:bCs w:val="0"/>
        </w:rPr>
      </w:pPr>
      <w:r w:rsidRPr="00E56A5F">
        <w:rPr>
          <w:rFonts w:ascii="Trebuchet MS" w:hAnsi="Trebuchet MS"/>
          <w:b w:val="0"/>
          <w:bCs w:val="0"/>
        </w:rPr>
        <w:t xml:space="preserve">The Community </w:t>
      </w:r>
      <w:r w:rsidR="00C735A2">
        <w:rPr>
          <w:rFonts w:ascii="Trebuchet MS" w:hAnsi="Trebuchet MS"/>
          <w:b w:val="0"/>
          <w:bCs w:val="0"/>
        </w:rPr>
        <w:t xml:space="preserve">Brokerage </w:t>
      </w:r>
      <w:r w:rsidRPr="00E56A5F">
        <w:rPr>
          <w:rFonts w:ascii="Trebuchet MS" w:hAnsi="Trebuchet MS"/>
          <w:b w:val="0"/>
          <w:bCs w:val="0"/>
        </w:rPr>
        <w:t>Team within ASC Supply Management is made up of Brokerage Coordinators</w:t>
      </w:r>
      <w:r w:rsidR="00C701B4" w:rsidRPr="00E56A5F">
        <w:rPr>
          <w:rFonts w:ascii="Trebuchet MS" w:hAnsi="Trebuchet MS"/>
          <w:b w:val="0"/>
          <w:bCs w:val="0"/>
        </w:rPr>
        <w:t xml:space="preserve">, Senior Brokerage </w:t>
      </w:r>
      <w:proofErr w:type="gramStart"/>
      <w:r w:rsidR="00C701B4" w:rsidRPr="00E56A5F">
        <w:rPr>
          <w:rFonts w:ascii="Trebuchet MS" w:hAnsi="Trebuchet MS"/>
          <w:b w:val="0"/>
          <w:bCs w:val="0"/>
        </w:rPr>
        <w:t>Coordinators</w:t>
      </w:r>
      <w:proofErr w:type="gramEnd"/>
      <w:r w:rsidRPr="00E56A5F">
        <w:rPr>
          <w:rFonts w:ascii="Trebuchet MS" w:hAnsi="Trebuchet MS"/>
          <w:b w:val="0"/>
          <w:bCs w:val="0"/>
        </w:rPr>
        <w:t xml:space="preserve"> and a Supply Development Manager. In both brokering care packages and ensuring the sustainability and growth of the market to meet demand, the team will have real insight into the entire independent </w:t>
      </w:r>
      <w:r w:rsidR="00C701B4" w:rsidRPr="00E56A5F">
        <w:rPr>
          <w:rFonts w:ascii="Trebuchet MS" w:hAnsi="Trebuchet MS"/>
          <w:b w:val="0"/>
          <w:bCs w:val="0"/>
        </w:rPr>
        <w:t xml:space="preserve">community-based </w:t>
      </w:r>
      <w:r w:rsidRPr="00E56A5F">
        <w:rPr>
          <w:rFonts w:ascii="Trebuchet MS" w:hAnsi="Trebuchet MS"/>
          <w:b w:val="0"/>
          <w:bCs w:val="0"/>
        </w:rPr>
        <w:t>care and support sector, and a 360-degree understanding of the issues that face providers. The team ensures their own knowledge and practice is current and that they remain abreast of all industry developments, updates, and challenges. We have the ethos of shared learning and encourage the team to continually share learning experiences.</w:t>
      </w:r>
      <w:r w:rsidR="00867572">
        <w:rPr>
          <w:rFonts w:ascii="Trebuchet MS" w:hAnsi="Trebuchet MS"/>
          <w:b w:val="0"/>
          <w:bCs w:val="0"/>
        </w:rPr>
        <w:br w:type="page"/>
      </w:r>
    </w:p>
    <w:p w14:paraId="4461C188" w14:textId="6A96232E" w:rsidR="00131898" w:rsidRPr="00E56A5F" w:rsidRDefault="008900B5" w:rsidP="00E56A5F">
      <w:pPr>
        <w:pStyle w:val="Heading1"/>
        <w:spacing w:line="276" w:lineRule="auto"/>
        <w:rPr>
          <w:rFonts w:ascii="Trebuchet MS" w:hAnsi="Trebuchet MS"/>
          <w:b w:val="0"/>
          <w:bCs w:val="0"/>
        </w:rPr>
      </w:pPr>
      <w:r w:rsidRPr="00E56A5F">
        <w:rPr>
          <w:rFonts w:ascii="Trebuchet MS" w:hAnsi="Trebuchet MS"/>
          <w:b w:val="0"/>
          <w:bCs w:val="0"/>
        </w:rPr>
        <w:lastRenderedPageBreak/>
        <w:t xml:space="preserve">The role of </w:t>
      </w:r>
      <w:r w:rsidR="00131898" w:rsidRPr="00E56A5F">
        <w:rPr>
          <w:rFonts w:ascii="Trebuchet MS" w:hAnsi="Trebuchet MS"/>
          <w:b w:val="0"/>
          <w:bCs w:val="0"/>
        </w:rPr>
        <w:t>Brokerage Manager</w:t>
      </w:r>
      <w:r w:rsidRPr="00E56A5F">
        <w:rPr>
          <w:rFonts w:ascii="Trebuchet MS" w:hAnsi="Trebuchet MS"/>
          <w:b w:val="0"/>
          <w:bCs w:val="0"/>
        </w:rPr>
        <w:t xml:space="preserve"> will work alongside </w:t>
      </w:r>
      <w:r w:rsidR="00131898" w:rsidRPr="00E56A5F">
        <w:rPr>
          <w:rFonts w:ascii="Trebuchet MS" w:hAnsi="Trebuchet MS"/>
          <w:b w:val="0"/>
          <w:bCs w:val="0"/>
        </w:rPr>
        <w:t xml:space="preserve">both Brokerage staff and the Supply Development Manager </w:t>
      </w:r>
      <w:r w:rsidRPr="00E56A5F">
        <w:rPr>
          <w:rFonts w:ascii="Trebuchet MS" w:hAnsi="Trebuchet MS"/>
          <w:b w:val="0"/>
          <w:bCs w:val="0"/>
        </w:rPr>
        <w:t xml:space="preserve">in maintaining an overview of the independent </w:t>
      </w:r>
      <w:r w:rsidR="00FB1E0D" w:rsidRPr="00E56A5F">
        <w:rPr>
          <w:rFonts w:ascii="Trebuchet MS" w:hAnsi="Trebuchet MS"/>
          <w:b w:val="0"/>
          <w:bCs w:val="0"/>
        </w:rPr>
        <w:t xml:space="preserve">community-based care </w:t>
      </w:r>
      <w:r w:rsidRPr="00E56A5F">
        <w:rPr>
          <w:rFonts w:ascii="Trebuchet MS" w:hAnsi="Trebuchet MS"/>
          <w:b w:val="0"/>
          <w:bCs w:val="0"/>
        </w:rPr>
        <w:t>market across East Sussex</w:t>
      </w:r>
      <w:r w:rsidR="00131898" w:rsidRPr="00E56A5F">
        <w:rPr>
          <w:rFonts w:ascii="Trebuchet MS" w:hAnsi="Trebuchet MS"/>
          <w:b w:val="0"/>
          <w:bCs w:val="0"/>
        </w:rPr>
        <w:t xml:space="preserve"> ensuring market capacity and the brokering and negotiation of care packages.</w:t>
      </w:r>
    </w:p>
    <w:p w14:paraId="394EB2B7" w14:textId="51A0F97A" w:rsidR="00131898" w:rsidRPr="00E56A5F" w:rsidRDefault="00FB1E0D" w:rsidP="00E56A5F">
      <w:pPr>
        <w:tabs>
          <w:tab w:val="left" w:pos="426"/>
        </w:tabs>
        <w:spacing w:before="240" w:after="60" w:line="276" w:lineRule="auto"/>
        <w:jc w:val="both"/>
        <w:textAlignment w:val="baseline"/>
        <w:rPr>
          <w:rFonts w:ascii="Trebuchet MS" w:eastAsia="Arial" w:hAnsi="Trebuchet MS"/>
        </w:rPr>
      </w:pPr>
      <w:r w:rsidRPr="00E56A5F">
        <w:rPr>
          <w:rFonts w:ascii="Trebuchet MS" w:eastAsia="Arial" w:hAnsi="Trebuchet MS"/>
        </w:rPr>
        <w:t xml:space="preserve">This will include managing </w:t>
      </w:r>
      <w:r w:rsidR="00131898" w:rsidRPr="00E56A5F">
        <w:rPr>
          <w:rFonts w:ascii="Trebuchet MS" w:eastAsia="Arial" w:hAnsi="Trebuchet MS"/>
        </w:rPr>
        <w:t xml:space="preserve">the development of </w:t>
      </w:r>
      <w:r w:rsidRPr="00E56A5F">
        <w:rPr>
          <w:rFonts w:ascii="Trebuchet MS" w:eastAsia="Arial" w:hAnsi="Trebuchet MS"/>
        </w:rPr>
        <w:t>the</w:t>
      </w:r>
      <w:r w:rsidR="00131898" w:rsidRPr="00E56A5F">
        <w:rPr>
          <w:rFonts w:ascii="Trebuchet MS" w:eastAsia="Arial" w:hAnsi="Trebuchet MS"/>
        </w:rPr>
        <w:t xml:space="preserve"> team of Brokerage Coordinators </w:t>
      </w:r>
      <w:r w:rsidRPr="00E56A5F">
        <w:rPr>
          <w:rFonts w:ascii="Trebuchet MS" w:eastAsia="Arial" w:hAnsi="Trebuchet MS"/>
        </w:rPr>
        <w:t>and t</w:t>
      </w:r>
      <w:r w:rsidR="00131898" w:rsidRPr="00E56A5F">
        <w:rPr>
          <w:rFonts w:ascii="Trebuchet MS" w:eastAsia="Arial" w:hAnsi="Trebuchet MS"/>
          <w:spacing w:val="1"/>
        </w:rPr>
        <w:t xml:space="preserve">o </w:t>
      </w:r>
      <w:r w:rsidRPr="00E56A5F">
        <w:rPr>
          <w:rFonts w:ascii="Trebuchet MS" w:eastAsia="Arial" w:hAnsi="Trebuchet MS"/>
          <w:spacing w:val="1"/>
        </w:rPr>
        <w:t>oversee</w:t>
      </w:r>
      <w:r w:rsidR="00131898" w:rsidRPr="00E56A5F">
        <w:rPr>
          <w:rFonts w:ascii="Trebuchet MS" w:eastAsia="Arial" w:hAnsi="Trebuchet MS"/>
          <w:spacing w:val="1"/>
        </w:rPr>
        <w:t xml:space="preserve"> day to day supplier relations, regarding service arrangements and ensuring contractual requirements are followed for referrals</w:t>
      </w:r>
      <w:r w:rsidR="00C701B4" w:rsidRPr="00E56A5F">
        <w:rPr>
          <w:rFonts w:ascii="Trebuchet MS" w:eastAsia="Arial" w:hAnsi="Trebuchet MS"/>
          <w:spacing w:val="1"/>
        </w:rPr>
        <w:t>, as well as t</w:t>
      </w:r>
      <w:r w:rsidR="00131898" w:rsidRPr="00E56A5F">
        <w:rPr>
          <w:rFonts w:ascii="Trebuchet MS" w:eastAsia="Arial" w:hAnsi="Trebuchet MS"/>
        </w:rPr>
        <w:t>o ensure the continuous improvement of processes and systems to contribute to improvements relating to the wider procure to pay process.</w:t>
      </w:r>
    </w:p>
    <w:p w14:paraId="4DCBAD5B" w14:textId="06807BC2" w:rsidR="00E56A5F" w:rsidRPr="00E56A5F" w:rsidRDefault="00E56A5F" w:rsidP="00E56A5F">
      <w:pPr>
        <w:pStyle w:val="Heading1"/>
        <w:spacing w:line="276" w:lineRule="auto"/>
        <w:rPr>
          <w:rFonts w:ascii="Trebuchet MS" w:hAnsi="Trebuchet MS"/>
          <w:b w:val="0"/>
          <w:bCs w:val="0"/>
        </w:rPr>
      </w:pPr>
      <w:r w:rsidRPr="00E56A5F">
        <w:rPr>
          <w:rFonts w:ascii="Trebuchet MS" w:hAnsi="Trebuchet MS"/>
          <w:b w:val="0"/>
          <w:bCs w:val="0"/>
        </w:rPr>
        <w:t>The Brokerage Manager will ensure market development and brokerage activities are carried out consistently, professionally and in partnership with other professionals to improve outcomes for adults who receive care and support services in East Sussex.</w:t>
      </w:r>
    </w:p>
    <w:p w14:paraId="2FFC2F52" w14:textId="77777777" w:rsidR="00867572" w:rsidRDefault="008900B5" w:rsidP="00E56A5F">
      <w:pPr>
        <w:pStyle w:val="Heading1"/>
        <w:spacing w:line="276" w:lineRule="auto"/>
        <w:rPr>
          <w:rFonts w:ascii="Trebuchet MS" w:hAnsi="Trebuchet MS"/>
          <w:b w:val="0"/>
          <w:bCs w:val="0"/>
        </w:rPr>
      </w:pPr>
      <w:r w:rsidRPr="00E56A5F">
        <w:rPr>
          <w:rFonts w:ascii="Trebuchet MS" w:hAnsi="Trebuchet MS"/>
          <w:b w:val="0"/>
          <w:bCs w:val="0"/>
        </w:rPr>
        <w:t xml:space="preserve">The team will ensure that all market </w:t>
      </w:r>
      <w:r w:rsidR="00E56A5F" w:rsidRPr="00E56A5F">
        <w:rPr>
          <w:rFonts w:ascii="Trebuchet MS" w:hAnsi="Trebuchet MS"/>
          <w:b w:val="0"/>
          <w:bCs w:val="0"/>
        </w:rPr>
        <w:t>development and brokerage</w:t>
      </w:r>
      <w:r w:rsidRPr="00E56A5F">
        <w:rPr>
          <w:rFonts w:ascii="Trebuchet MS" w:hAnsi="Trebuchet MS"/>
          <w:b w:val="0"/>
          <w:bCs w:val="0"/>
        </w:rPr>
        <w:t xml:space="preserve"> activities are supportive, constructive, and professional to achieve effective and improved outcomes in agreement and in partnership with providers</w:t>
      </w:r>
      <w:r w:rsidR="00131898" w:rsidRPr="00E56A5F">
        <w:rPr>
          <w:rFonts w:ascii="Trebuchet MS" w:hAnsi="Trebuchet MS"/>
          <w:b w:val="0"/>
          <w:bCs w:val="0"/>
        </w:rPr>
        <w:t>.</w:t>
      </w:r>
      <w:r w:rsidRPr="00E56A5F">
        <w:rPr>
          <w:rFonts w:ascii="Trebuchet MS" w:hAnsi="Trebuchet MS"/>
          <w:b w:val="0"/>
          <w:bCs w:val="0"/>
        </w:rPr>
        <w:t xml:space="preserve"> The team’s personal attributes require a high level of personal commitment, the team have an adaptive and receptive approach to new ideas and use this to influence others. </w:t>
      </w:r>
      <w:r w:rsidR="00131898" w:rsidRPr="00E56A5F">
        <w:rPr>
          <w:rFonts w:ascii="Trebuchet MS" w:hAnsi="Trebuchet MS"/>
          <w:b w:val="0"/>
          <w:bCs w:val="0"/>
        </w:rPr>
        <w:t>We</w:t>
      </w:r>
      <w:r w:rsidRPr="00E56A5F">
        <w:rPr>
          <w:rFonts w:ascii="Trebuchet MS" w:hAnsi="Trebuchet MS"/>
          <w:b w:val="0"/>
          <w:bCs w:val="0"/>
        </w:rPr>
        <w:t xml:space="preserve"> work under pressure, and we adopt a supportive and flexible approach to continue to assist each other in the team.</w:t>
      </w:r>
    </w:p>
    <w:p w14:paraId="06DCDF28" w14:textId="497EBCFD" w:rsidR="00131898" w:rsidRPr="00867572" w:rsidRDefault="00CF3A59" w:rsidP="00867572">
      <w:pPr>
        <w:pStyle w:val="Heading1"/>
        <w:spacing w:line="276" w:lineRule="auto"/>
        <w:rPr>
          <w:rFonts w:ascii="Trebuchet MS" w:hAnsi="Trebuchet MS"/>
          <w:b w:val="0"/>
          <w:bCs w:val="0"/>
        </w:rPr>
      </w:pPr>
      <w:r w:rsidRPr="00E56A5F">
        <w:rPr>
          <w:rFonts w:ascii="Trebuchet MS" w:hAnsi="Trebuchet MS"/>
        </w:rPr>
        <w:t>Key tasks:</w:t>
      </w:r>
    </w:p>
    <w:p w14:paraId="391EF902" w14:textId="53930A36" w:rsid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L</w:t>
      </w:r>
      <w:r w:rsidR="00131898" w:rsidRPr="00867572">
        <w:rPr>
          <w:rFonts w:ascii="Trebuchet MS" w:hAnsi="Trebuchet MS" w:cs="Arial"/>
        </w:rPr>
        <w:t>ead and strategically develop the Brokerage Team for a designated segment of the provider market and oversee the team’s effectiveness in delivering high quality and timely sourcing, price negotiation, placements and purchasing and achieving savings through centralised purchasing.</w:t>
      </w:r>
    </w:p>
    <w:p w14:paraId="1ED136F4" w14:textId="2837782A"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C</w:t>
      </w:r>
      <w:r w:rsidR="00131898" w:rsidRPr="00867572">
        <w:rPr>
          <w:rFonts w:ascii="Trebuchet MS" w:hAnsi="Trebuchet MS" w:cs="Arial"/>
        </w:rPr>
        <w:t>ontribute to the development of strategic plans for continuous service improvement, within a segment of the market.</w:t>
      </w:r>
    </w:p>
    <w:p w14:paraId="40A002FF" w14:textId="7A427984"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W</w:t>
      </w:r>
      <w:r w:rsidR="00131898" w:rsidRPr="00867572">
        <w:rPr>
          <w:rFonts w:ascii="Trebuchet MS" w:hAnsi="Trebuchet MS" w:cs="Arial"/>
        </w:rPr>
        <w:t xml:space="preserve">ork with commissioners and providers to continually improve the availability, </w:t>
      </w:r>
      <w:proofErr w:type="gramStart"/>
      <w:r w:rsidR="00131898" w:rsidRPr="00867572">
        <w:rPr>
          <w:rFonts w:ascii="Trebuchet MS" w:hAnsi="Trebuchet MS" w:cs="Arial"/>
        </w:rPr>
        <w:t>quality</w:t>
      </w:r>
      <w:proofErr w:type="gramEnd"/>
      <w:r w:rsidR="00131898" w:rsidRPr="00867572">
        <w:rPr>
          <w:rFonts w:ascii="Trebuchet MS" w:hAnsi="Trebuchet MS" w:cs="Arial"/>
        </w:rPr>
        <w:t xml:space="preserve"> and efficiency of services. </w:t>
      </w:r>
    </w:p>
    <w:p w14:paraId="6ED3F43B" w14:textId="300BA001"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L</w:t>
      </w:r>
      <w:r w:rsidR="00131898" w:rsidRPr="00867572">
        <w:rPr>
          <w:rFonts w:ascii="Trebuchet MS" w:hAnsi="Trebuchet MS" w:cs="Arial"/>
        </w:rPr>
        <w:t>ead on negotiations regarding fees and elements of the service as required and to supervise the negotiation activity within the team when appropriate.</w:t>
      </w:r>
    </w:p>
    <w:p w14:paraId="38EC4C3A" w14:textId="2A8F9F12"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D</w:t>
      </w:r>
      <w:r w:rsidR="00131898" w:rsidRPr="00867572">
        <w:rPr>
          <w:rFonts w:ascii="Trebuchet MS" w:hAnsi="Trebuchet MS" w:cs="Arial"/>
        </w:rPr>
        <w:t>etermine the negotiation strategy and lead on commercial negotiations with suppliers to deliver service and price improvements in line with commissioning intentions and customer requirements</w:t>
      </w:r>
      <w:r>
        <w:rPr>
          <w:rFonts w:ascii="Trebuchet MS" w:hAnsi="Trebuchet MS" w:cs="Arial"/>
        </w:rPr>
        <w:t xml:space="preserve"> </w:t>
      </w:r>
      <w:r w:rsidRPr="00867572">
        <w:rPr>
          <w:rFonts w:ascii="Trebuchet MS" w:hAnsi="Trebuchet MS" w:cs="Arial"/>
        </w:rPr>
        <w:t>with the Supply Development Manager and Head of Service</w:t>
      </w:r>
      <w:r>
        <w:rPr>
          <w:rFonts w:ascii="Trebuchet MS" w:hAnsi="Trebuchet MS" w:cs="Arial"/>
        </w:rPr>
        <w:t>.</w:t>
      </w:r>
    </w:p>
    <w:p w14:paraId="7A261839" w14:textId="795739AF" w:rsidR="00131898" w:rsidRPr="00867572" w:rsidRDefault="00131898" w:rsidP="00867572">
      <w:pPr>
        <w:pStyle w:val="ListParagraph"/>
        <w:numPr>
          <w:ilvl w:val="0"/>
          <w:numId w:val="15"/>
        </w:numPr>
        <w:spacing w:after="200" w:line="360" w:lineRule="auto"/>
        <w:ind w:left="360"/>
        <w:rPr>
          <w:rFonts w:ascii="Trebuchet MS" w:hAnsi="Trebuchet MS" w:cs="Arial"/>
        </w:rPr>
      </w:pPr>
      <w:r w:rsidRPr="00867572">
        <w:rPr>
          <w:rFonts w:ascii="Trebuchet MS" w:hAnsi="Trebuchet MS" w:cs="Arial"/>
        </w:rPr>
        <w:lastRenderedPageBreak/>
        <w:t>Identify and respond to urgent or critical situations referred by operational teams by liaising with providers and finding a solution appropriate to the needs of the people with support needs</w:t>
      </w:r>
      <w:r w:rsidR="0008034B">
        <w:rPr>
          <w:rFonts w:ascii="Trebuchet MS" w:hAnsi="Trebuchet MS" w:cs="Arial"/>
        </w:rPr>
        <w:t xml:space="preserve">, </w:t>
      </w:r>
      <w:r w:rsidRPr="00867572">
        <w:rPr>
          <w:rFonts w:ascii="Trebuchet MS" w:hAnsi="Trebuchet MS" w:cs="Arial"/>
        </w:rPr>
        <w:t>prioritising hospital discharges.</w:t>
      </w:r>
    </w:p>
    <w:p w14:paraId="14D4CE52" w14:textId="5D2C2723"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P</w:t>
      </w:r>
      <w:r w:rsidR="00131898" w:rsidRPr="00867572">
        <w:rPr>
          <w:rFonts w:ascii="Trebuchet MS" w:hAnsi="Trebuchet MS" w:cs="Arial"/>
        </w:rPr>
        <w:t>romote consistent use of the management information systems and data collection through coaching and audits on data quality and to oversee that all Brokerage Coordinators record information correctly on the appropriate systems on a day-to-day basis. Undertake analysis of statistical information (referrals, placements, waiting lists, costs) and overall team and market performance.</w:t>
      </w:r>
    </w:p>
    <w:p w14:paraId="554022B5" w14:textId="1A983867"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R</w:t>
      </w:r>
      <w:r w:rsidR="00131898" w:rsidRPr="00867572">
        <w:rPr>
          <w:rFonts w:ascii="Trebuchet MS" w:hAnsi="Trebuchet MS" w:cs="Arial"/>
        </w:rPr>
        <w:t xml:space="preserve">ecruit, supervise, </w:t>
      </w:r>
      <w:proofErr w:type="gramStart"/>
      <w:r w:rsidR="00131898" w:rsidRPr="00867572">
        <w:rPr>
          <w:rFonts w:ascii="Trebuchet MS" w:hAnsi="Trebuchet MS" w:cs="Arial"/>
        </w:rPr>
        <w:t>coach</w:t>
      </w:r>
      <w:proofErr w:type="gramEnd"/>
      <w:r w:rsidR="00131898" w:rsidRPr="00867572">
        <w:rPr>
          <w:rFonts w:ascii="Trebuchet MS" w:hAnsi="Trebuchet MS" w:cs="Arial"/>
        </w:rPr>
        <w:t xml:space="preserve"> and develop individuals to achieve the productivity and quality standards and targets, ensuring that service requirements are met by a competent and effective staff team and that their training is continuously updated and giving opportunities for development and ensuring they are </w:t>
      </w:r>
      <w:r w:rsidRPr="00867572">
        <w:rPr>
          <w:rFonts w:ascii="Trebuchet MS" w:hAnsi="Trebuchet MS" w:cs="Arial"/>
        </w:rPr>
        <w:t>up to date</w:t>
      </w:r>
      <w:r w:rsidR="00131898" w:rsidRPr="00867572">
        <w:rPr>
          <w:rFonts w:ascii="Trebuchet MS" w:hAnsi="Trebuchet MS" w:cs="Arial"/>
        </w:rPr>
        <w:t xml:space="preserve"> with service change.</w:t>
      </w:r>
    </w:p>
    <w:p w14:paraId="0D53288F" w14:textId="7C389BBE"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W</w:t>
      </w:r>
      <w:r w:rsidR="00131898" w:rsidRPr="00867572">
        <w:rPr>
          <w:rFonts w:ascii="Trebuchet MS" w:hAnsi="Trebuchet MS" w:cs="Arial"/>
        </w:rPr>
        <w:t xml:space="preserve">ork in partnership with colleagues in Supply Management, Commissioning, Procurement, Operational teams, Health, Independent and Voluntary sector providers, and other significant stakeholders to develop and maintain effective working relationships to improve accessibility to all </w:t>
      </w:r>
      <w:proofErr w:type="gramStart"/>
      <w:r w:rsidR="00131898" w:rsidRPr="00867572">
        <w:rPr>
          <w:rFonts w:ascii="Trebuchet MS" w:hAnsi="Trebuchet MS" w:cs="Arial"/>
        </w:rPr>
        <w:t>types</w:t>
      </w:r>
      <w:proofErr w:type="gramEnd"/>
      <w:r w:rsidR="00131898" w:rsidRPr="00867572">
        <w:rPr>
          <w:rFonts w:ascii="Trebuchet MS" w:hAnsi="Trebuchet MS" w:cs="Arial"/>
        </w:rPr>
        <w:t xml:space="preserve"> provision, identify gaps in provision, and to make best use of public funds, with involvement in the design and implementation of new services and improvements where appropriate.</w:t>
      </w:r>
    </w:p>
    <w:p w14:paraId="3B4C9FFC" w14:textId="325E91D0"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t>P</w:t>
      </w:r>
      <w:r w:rsidR="00131898" w:rsidRPr="00867572">
        <w:rPr>
          <w:rFonts w:ascii="Trebuchet MS" w:hAnsi="Trebuchet MS" w:cs="Arial"/>
        </w:rPr>
        <w:t xml:space="preserve">romote effective working and communication with stakeholder colleagues including the Supply Management Team, Integrated Continuing Healthcare Team, Operational staff and other units </w:t>
      </w:r>
      <w:proofErr w:type="gramStart"/>
      <w:r w:rsidR="00131898" w:rsidRPr="00867572">
        <w:rPr>
          <w:rFonts w:ascii="Trebuchet MS" w:hAnsi="Trebuchet MS" w:cs="Arial"/>
        </w:rPr>
        <w:t>e.g.</w:t>
      </w:r>
      <w:proofErr w:type="gramEnd"/>
      <w:r w:rsidR="00131898" w:rsidRPr="00867572">
        <w:rPr>
          <w:rFonts w:ascii="Trebuchet MS" w:hAnsi="Trebuchet MS" w:cs="Arial"/>
        </w:rPr>
        <w:t xml:space="preserve"> Transport and Environment to ensure a coordinated approach to provider quality and compliance issues with due regard for the welfare of people with support needs, including any complaints received, activity levels, and refusals of work.</w:t>
      </w:r>
    </w:p>
    <w:p w14:paraId="43EF93C0" w14:textId="74049E65" w:rsidR="00131898" w:rsidRPr="0008034B" w:rsidRDefault="0008034B" w:rsidP="0008034B">
      <w:pPr>
        <w:pStyle w:val="ListParagraph"/>
        <w:numPr>
          <w:ilvl w:val="0"/>
          <w:numId w:val="15"/>
        </w:numPr>
        <w:spacing w:after="200" w:line="360" w:lineRule="auto"/>
        <w:ind w:left="360"/>
        <w:rPr>
          <w:rFonts w:ascii="Trebuchet MS" w:hAnsi="Trebuchet MS" w:cs="Arial"/>
        </w:rPr>
      </w:pPr>
      <w:r>
        <w:rPr>
          <w:rFonts w:ascii="Trebuchet MS" w:hAnsi="Trebuchet MS" w:cs="Arial"/>
        </w:rPr>
        <w:t>C</w:t>
      </w:r>
      <w:r w:rsidR="00131898" w:rsidRPr="00867572">
        <w:rPr>
          <w:rFonts w:ascii="Trebuchet MS" w:hAnsi="Trebuchet MS" w:cs="Arial"/>
        </w:rPr>
        <w:t>ontinually update own knowledge of Health and Social Care policies, procedures and legislation or regulations set down by Central Government in respect of the relevant client groups and how they impact the service delivery and the range of services offered.</w:t>
      </w:r>
      <w:r w:rsidRPr="0008034B">
        <w:rPr>
          <w:rFonts w:ascii="Trebuchet MS" w:hAnsi="Trebuchet MS" w:cs="Arial"/>
        </w:rPr>
        <w:br w:type="page"/>
      </w:r>
    </w:p>
    <w:p w14:paraId="7528AF06" w14:textId="377EC3BD" w:rsidR="00131898" w:rsidRPr="00867572" w:rsidRDefault="0008034B" w:rsidP="00867572">
      <w:pPr>
        <w:pStyle w:val="ListParagraph"/>
        <w:numPr>
          <w:ilvl w:val="0"/>
          <w:numId w:val="15"/>
        </w:numPr>
        <w:spacing w:after="200" w:line="360" w:lineRule="auto"/>
        <w:ind w:left="360"/>
        <w:rPr>
          <w:rFonts w:ascii="Trebuchet MS" w:hAnsi="Trebuchet MS" w:cs="Arial"/>
        </w:rPr>
      </w:pPr>
      <w:r>
        <w:rPr>
          <w:rFonts w:ascii="Trebuchet MS" w:hAnsi="Trebuchet MS" w:cs="Arial"/>
        </w:rPr>
        <w:lastRenderedPageBreak/>
        <w:t>R</w:t>
      </w:r>
      <w:r w:rsidR="00131898" w:rsidRPr="00867572">
        <w:rPr>
          <w:rFonts w:ascii="Trebuchet MS" w:hAnsi="Trebuchet MS" w:cs="Arial"/>
        </w:rPr>
        <w:t>epresent the Brokerage Team and Supply Management Team on project and consultation groups both internally and externally where appropriate and to ensure any knowledge and information is shared with colleagues and providers as appropriate.</w:t>
      </w:r>
    </w:p>
    <w:p w14:paraId="156AE20C" w14:textId="77777777" w:rsidR="00131898" w:rsidRPr="00867572" w:rsidRDefault="00131898" w:rsidP="00867572">
      <w:pPr>
        <w:pStyle w:val="ListParagraph"/>
        <w:numPr>
          <w:ilvl w:val="0"/>
          <w:numId w:val="15"/>
        </w:numPr>
        <w:spacing w:after="200" w:line="360" w:lineRule="auto"/>
        <w:ind w:left="360"/>
        <w:rPr>
          <w:rFonts w:ascii="Trebuchet MS" w:hAnsi="Trebuchet MS" w:cs="Arial"/>
        </w:rPr>
      </w:pPr>
      <w:r w:rsidRPr="00867572">
        <w:rPr>
          <w:rFonts w:ascii="Trebuchet MS" w:hAnsi="Trebuchet MS" w:cs="Arial"/>
        </w:rPr>
        <w:t>Support the Supply Development Manager and/or Head of Service by undertaking duties in their absence and undertaking any other tasks commensurate with the grading of the post. The duties of the post may be changed and/or varied to meet changing circumstances at the discretion of the Supply Development Manager.</w:t>
      </w:r>
    </w:p>
    <w:p w14:paraId="5BF02C4A" w14:textId="6E4D38B6" w:rsidR="00131898" w:rsidRPr="0008034B" w:rsidRDefault="0008034B" w:rsidP="0008034B">
      <w:pPr>
        <w:pStyle w:val="ListParagraph"/>
        <w:numPr>
          <w:ilvl w:val="0"/>
          <w:numId w:val="15"/>
        </w:numPr>
        <w:spacing w:after="200" w:line="360" w:lineRule="auto"/>
        <w:ind w:left="360"/>
        <w:rPr>
          <w:rFonts w:ascii="Trebuchet MS" w:hAnsi="Trebuchet MS" w:cs="Arial"/>
        </w:rPr>
      </w:pPr>
      <w:r>
        <w:rPr>
          <w:rFonts w:ascii="Trebuchet MS" w:hAnsi="Trebuchet MS" w:cs="Arial"/>
        </w:rPr>
        <w:t>E</w:t>
      </w:r>
      <w:r w:rsidR="00131898" w:rsidRPr="00867572">
        <w:rPr>
          <w:rFonts w:ascii="Trebuchet MS" w:hAnsi="Trebuchet MS" w:cs="Arial"/>
        </w:rPr>
        <w:t xml:space="preserve">nsure that all duties are undertaken in accordance with departmental policies, practices, </w:t>
      </w:r>
      <w:proofErr w:type="gramStart"/>
      <w:r w:rsidR="00131898" w:rsidRPr="00867572">
        <w:rPr>
          <w:rFonts w:ascii="Trebuchet MS" w:hAnsi="Trebuchet MS" w:cs="Arial"/>
        </w:rPr>
        <w:t>procedures</w:t>
      </w:r>
      <w:proofErr w:type="gramEnd"/>
      <w:r w:rsidR="00131898" w:rsidRPr="00867572">
        <w:rPr>
          <w:rFonts w:ascii="Trebuchet MS" w:hAnsi="Trebuchet MS" w:cs="Arial"/>
        </w:rPr>
        <w:t xml:space="preserve"> and standards, including </w:t>
      </w:r>
      <w:r w:rsidR="00131898" w:rsidRPr="00E56A5F">
        <w:rPr>
          <w:rFonts w:ascii="Trebuchet MS" w:hAnsi="Trebuchet MS" w:cs="Arial"/>
        </w:rPr>
        <w:t xml:space="preserve">Data Protection, Freedom of Information, Information Governance (including Security) </w:t>
      </w:r>
      <w:r w:rsidR="00131898" w:rsidRPr="00867572">
        <w:rPr>
          <w:rFonts w:ascii="Trebuchet MS" w:hAnsi="Trebuchet MS" w:cs="Arial"/>
        </w:rPr>
        <w:t>equal opportunities and anti-discriminatory practice.</w:t>
      </w:r>
    </w:p>
    <w:p w14:paraId="0A847D3D" w14:textId="4CC42EFB" w:rsidR="00017C7B" w:rsidRDefault="00017C7B" w:rsidP="00757951">
      <w:pPr>
        <w:rPr>
          <w:lang w:eastAsia="en-US"/>
        </w:rPr>
        <w:sectPr w:rsidR="00017C7B"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103B56B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r w:rsidR="00F24609">
        <w:rPr>
          <w:rFonts w:ascii="Trebuchet MS" w:hAnsi="Trebuchet MS"/>
        </w:rPr>
        <w:t>values,</w:t>
      </w:r>
      <w:r w:rsidR="00EA1283">
        <w:rPr>
          <w:rFonts w:ascii="Trebuchet MS" w:hAnsi="Trebuchet MS"/>
        </w:rPr>
        <w:t xml:space="preserve"> and behaviours</w:t>
      </w:r>
    </w:p>
    <w:p w14:paraId="29E8F385" w14:textId="0FA6DD21" w:rsidR="009F565B" w:rsidRDefault="00ED24D9" w:rsidP="008900B5">
      <w:pPr>
        <w:numPr>
          <w:ilvl w:val="0"/>
          <w:numId w:val="5"/>
        </w:numPr>
        <w:spacing w:line="276" w:lineRule="auto"/>
        <w:rPr>
          <w:rFonts w:ascii="Trebuchet MS" w:hAnsi="Trebuchet MS"/>
          <w:lang w:eastAsia="en-US"/>
        </w:rPr>
      </w:pPr>
      <w:r>
        <w:rPr>
          <w:rFonts w:ascii="Trebuchet MS" w:hAnsi="Trebuchet MS"/>
          <w:lang w:eastAsia="en-US"/>
        </w:rPr>
        <w:t>E</w:t>
      </w:r>
      <w:r w:rsidR="009F565B" w:rsidRPr="009F565B">
        <w:rPr>
          <w:rFonts w:ascii="Trebuchet MS" w:hAnsi="Trebuchet MS"/>
          <w:lang w:eastAsia="en-US"/>
        </w:rPr>
        <w:t>xperience of working in a health and social care setting in a senior/ man</w:t>
      </w:r>
      <w:r w:rsidR="006C5D7B">
        <w:rPr>
          <w:rFonts w:ascii="Trebuchet MS" w:hAnsi="Trebuchet MS"/>
          <w:lang w:eastAsia="en-US"/>
        </w:rPr>
        <w:t>a</w:t>
      </w:r>
      <w:r w:rsidR="009F565B" w:rsidRPr="009F565B">
        <w:rPr>
          <w:rFonts w:ascii="Trebuchet MS" w:hAnsi="Trebuchet MS"/>
          <w:lang w:eastAsia="en-US"/>
        </w:rPr>
        <w:t>ge</w:t>
      </w:r>
      <w:r w:rsidR="006C5D7B">
        <w:rPr>
          <w:rFonts w:ascii="Trebuchet MS" w:hAnsi="Trebuchet MS"/>
          <w:lang w:eastAsia="en-US"/>
        </w:rPr>
        <w:t>ment</w:t>
      </w:r>
      <w:r w:rsidR="009F565B" w:rsidRPr="009F565B">
        <w:rPr>
          <w:rFonts w:ascii="Trebuchet MS" w:hAnsi="Trebuchet MS"/>
          <w:lang w:eastAsia="en-US"/>
        </w:rPr>
        <w:t xml:space="preserve"> role including the understanding of </w:t>
      </w:r>
      <w:r w:rsidR="006C5D7B">
        <w:rPr>
          <w:rFonts w:ascii="Trebuchet MS" w:hAnsi="Trebuchet MS"/>
          <w:lang w:eastAsia="en-US"/>
        </w:rPr>
        <w:t xml:space="preserve">provider </w:t>
      </w:r>
      <w:r w:rsidR="009F565B" w:rsidRPr="009F565B">
        <w:rPr>
          <w:rFonts w:ascii="Trebuchet MS" w:hAnsi="Trebuchet MS"/>
          <w:lang w:eastAsia="en-US"/>
        </w:rPr>
        <w:t xml:space="preserve">operational complexities </w:t>
      </w:r>
      <w:r w:rsidR="006C5D7B">
        <w:rPr>
          <w:rFonts w:ascii="Trebuchet MS" w:hAnsi="Trebuchet MS"/>
          <w:lang w:eastAsia="en-US"/>
        </w:rPr>
        <w:t>and business modelling</w:t>
      </w:r>
      <w:r w:rsidR="009F565B" w:rsidRPr="009F565B">
        <w:rPr>
          <w:rFonts w:ascii="Trebuchet MS" w:hAnsi="Trebuchet MS"/>
          <w:lang w:eastAsia="en-US"/>
        </w:rPr>
        <w:t>.</w:t>
      </w:r>
    </w:p>
    <w:p w14:paraId="54AB7022" w14:textId="5DCC97A7" w:rsidR="006C5D7B" w:rsidRPr="00B5248E" w:rsidRDefault="00D80D8B" w:rsidP="006C5D7B">
      <w:pPr>
        <w:numPr>
          <w:ilvl w:val="0"/>
          <w:numId w:val="5"/>
        </w:numPr>
        <w:tabs>
          <w:tab w:val="left" w:pos="410"/>
        </w:tabs>
        <w:spacing w:before="3"/>
        <w:textAlignment w:val="baseline"/>
        <w:rPr>
          <w:rFonts w:ascii="Trebuchet MS" w:hAnsi="Trebuchet MS"/>
          <w:lang w:eastAsia="en-US"/>
        </w:rPr>
      </w:pPr>
      <w:r>
        <w:rPr>
          <w:rFonts w:ascii="Trebuchet MS" w:hAnsi="Trebuchet MS"/>
          <w:lang w:eastAsia="en-US"/>
        </w:rPr>
        <w:t>E</w:t>
      </w:r>
      <w:r w:rsidR="006C5D7B" w:rsidRPr="009F565B">
        <w:rPr>
          <w:rFonts w:ascii="Trebuchet MS" w:hAnsi="Trebuchet MS"/>
          <w:lang w:eastAsia="en-US"/>
        </w:rPr>
        <w:t xml:space="preserve">xperience of </w:t>
      </w:r>
      <w:r w:rsidR="006C5D7B">
        <w:rPr>
          <w:rFonts w:ascii="Trebuchet MS" w:hAnsi="Trebuchet MS"/>
          <w:lang w:eastAsia="en-US"/>
        </w:rPr>
        <w:t>e</w:t>
      </w:r>
      <w:r w:rsidR="006C5D7B" w:rsidRPr="00B5248E">
        <w:rPr>
          <w:rFonts w:ascii="Trebuchet MS" w:hAnsi="Trebuchet MS"/>
          <w:lang w:eastAsia="en-US"/>
        </w:rPr>
        <w:t>ffective negotiation skills relating to the provision of social care.</w:t>
      </w:r>
    </w:p>
    <w:p w14:paraId="41EA477D" w14:textId="77777777" w:rsidR="001B2CA9" w:rsidRPr="008900B5" w:rsidRDefault="001B2CA9" w:rsidP="008900B5">
      <w:pPr>
        <w:numPr>
          <w:ilvl w:val="0"/>
          <w:numId w:val="5"/>
        </w:numPr>
        <w:spacing w:line="276" w:lineRule="auto"/>
        <w:rPr>
          <w:rFonts w:ascii="Trebuchet MS" w:hAnsi="Trebuchet MS"/>
          <w:lang w:eastAsia="en-US"/>
        </w:rPr>
      </w:pPr>
      <w:r w:rsidRPr="008900B5">
        <w:rPr>
          <w:rFonts w:ascii="Trebuchet MS" w:hAnsi="Trebuchet MS"/>
          <w:lang w:eastAsia="en-US"/>
        </w:rPr>
        <w:t>Understanding of the importance of accurate quality and management information and data.</w:t>
      </w:r>
    </w:p>
    <w:p w14:paraId="54AE7892" w14:textId="77777777" w:rsidR="001B2CA9" w:rsidRPr="008900B5" w:rsidRDefault="001B2CA9" w:rsidP="008900B5">
      <w:pPr>
        <w:numPr>
          <w:ilvl w:val="0"/>
          <w:numId w:val="5"/>
        </w:numPr>
        <w:spacing w:line="276" w:lineRule="auto"/>
        <w:rPr>
          <w:rFonts w:ascii="Trebuchet MS" w:hAnsi="Trebuchet MS"/>
          <w:lang w:eastAsia="en-US"/>
        </w:rPr>
      </w:pPr>
      <w:r w:rsidRPr="008900B5">
        <w:rPr>
          <w:rFonts w:ascii="Trebuchet MS" w:hAnsi="Trebuchet MS"/>
          <w:lang w:eastAsia="en-US"/>
        </w:rPr>
        <w:t>Comprehensive understanding of the dynamics of working with private sector and ‘specialist’ private and voluntary provider organisations.</w:t>
      </w:r>
    </w:p>
    <w:p w14:paraId="50EF70B9" w14:textId="725498E3" w:rsidR="001B2CA9" w:rsidRPr="00805C78" w:rsidRDefault="001B2CA9" w:rsidP="008900B5">
      <w:pPr>
        <w:numPr>
          <w:ilvl w:val="0"/>
          <w:numId w:val="5"/>
        </w:numPr>
        <w:spacing w:line="276" w:lineRule="auto"/>
        <w:rPr>
          <w:rFonts w:ascii="Trebuchet MS" w:hAnsi="Trebuchet MS"/>
          <w:lang w:eastAsia="en-US"/>
        </w:rPr>
      </w:pPr>
      <w:r w:rsidRPr="00805C78">
        <w:rPr>
          <w:rFonts w:ascii="Trebuchet MS" w:hAnsi="Trebuchet MS"/>
          <w:lang w:eastAsia="en-US"/>
        </w:rPr>
        <w:t>Understanding of competition and the need to achieve value for money in commissioned services to make best use of public funds.</w:t>
      </w:r>
    </w:p>
    <w:p w14:paraId="63FBCA9C" w14:textId="7373A28C" w:rsidR="001B2CA9" w:rsidRPr="00805C78" w:rsidRDefault="002848CF" w:rsidP="008900B5">
      <w:pPr>
        <w:numPr>
          <w:ilvl w:val="0"/>
          <w:numId w:val="5"/>
        </w:numPr>
        <w:spacing w:line="276" w:lineRule="auto"/>
        <w:rPr>
          <w:rFonts w:ascii="Trebuchet MS" w:hAnsi="Trebuchet MS"/>
          <w:lang w:eastAsia="en-US"/>
        </w:rPr>
      </w:pPr>
      <w:r>
        <w:rPr>
          <w:rFonts w:ascii="Trebuchet MS" w:hAnsi="Trebuchet MS"/>
          <w:lang w:eastAsia="en-US"/>
        </w:rPr>
        <w:t>K</w:t>
      </w:r>
      <w:r w:rsidR="001B2CA9" w:rsidRPr="00805C78">
        <w:rPr>
          <w:rFonts w:ascii="Trebuchet MS" w:hAnsi="Trebuchet MS"/>
          <w:lang w:eastAsia="en-US"/>
        </w:rPr>
        <w:t xml:space="preserve">nowledge of health and social care policies and procedures and relevant legislation.  </w:t>
      </w:r>
    </w:p>
    <w:p w14:paraId="31789081" w14:textId="77777777" w:rsidR="001B2CA9" w:rsidRPr="008900B5" w:rsidRDefault="001B2CA9" w:rsidP="008900B5">
      <w:pPr>
        <w:numPr>
          <w:ilvl w:val="0"/>
          <w:numId w:val="5"/>
        </w:numPr>
        <w:spacing w:line="276" w:lineRule="auto"/>
        <w:rPr>
          <w:rFonts w:ascii="Trebuchet MS" w:hAnsi="Trebuchet MS"/>
          <w:lang w:eastAsia="en-US"/>
        </w:rPr>
      </w:pPr>
      <w:r w:rsidRPr="008900B5">
        <w:rPr>
          <w:rFonts w:ascii="Trebuchet MS" w:hAnsi="Trebuchet MS"/>
          <w:lang w:eastAsia="en-US"/>
        </w:rPr>
        <w:t>Knowledge of using IT packages, including MS Word, Excel, and a database system.</w:t>
      </w:r>
    </w:p>
    <w:p w14:paraId="03165A10" w14:textId="63ABDCF4" w:rsidR="001B2CA9" w:rsidRPr="008900B5" w:rsidRDefault="00ED24D9" w:rsidP="008900B5">
      <w:pPr>
        <w:numPr>
          <w:ilvl w:val="0"/>
          <w:numId w:val="5"/>
        </w:numPr>
        <w:spacing w:line="276" w:lineRule="auto"/>
        <w:rPr>
          <w:rFonts w:ascii="Trebuchet MS" w:hAnsi="Trebuchet MS"/>
          <w:lang w:eastAsia="en-US"/>
        </w:rPr>
      </w:pPr>
      <w:r>
        <w:rPr>
          <w:rFonts w:ascii="Trebuchet MS" w:hAnsi="Trebuchet MS"/>
          <w:lang w:eastAsia="en-US"/>
        </w:rPr>
        <w:t>K</w:t>
      </w:r>
      <w:r w:rsidR="001B2CA9" w:rsidRPr="008900B5">
        <w:rPr>
          <w:rFonts w:ascii="Trebuchet MS" w:hAnsi="Trebuchet MS"/>
          <w:lang w:eastAsia="en-US"/>
        </w:rPr>
        <w:t>nowledge of equality and diversity issues.</w:t>
      </w:r>
    </w:p>
    <w:p w14:paraId="4087E4B6" w14:textId="2EADD740" w:rsidR="001B2CA9" w:rsidRPr="008900B5" w:rsidRDefault="001B2CA9" w:rsidP="008900B5">
      <w:pPr>
        <w:numPr>
          <w:ilvl w:val="0"/>
          <w:numId w:val="5"/>
        </w:numPr>
        <w:spacing w:line="276" w:lineRule="auto"/>
        <w:rPr>
          <w:rFonts w:ascii="Trebuchet MS" w:hAnsi="Trebuchet MS"/>
          <w:lang w:eastAsia="en-US"/>
        </w:rPr>
      </w:pPr>
      <w:r w:rsidRPr="008900B5">
        <w:rPr>
          <w:rFonts w:ascii="Trebuchet MS" w:hAnsi="Trebuchet MS"/>
          <w:lang w:eastAsia="en-US"/>
        </w:rPr>
        <w:t>Understanding and knowledge of risk management approaches.</w:t>
      </w:r>
    </w:p>
    <w:p w14:paraId="74425142" w14:textId="2B0622E4" w:rsidR="00D208B4" w:rsidRDefault="001B2CA9" w:rsidP="008900B5">
      <w:pPr>
        <w:numPr>
          <w:ilvl w:val="0"/>
          <w:numId w:val="5"/>
        </w:numPr>
        <w:spacing w:line="276" w:lineRule="auto"/>
        <w:rPr>
          <w:rFonts w:ascii="Trebuchet MS" w:hAnsi="Trebuchet MS"/>
          <w:lang w:eastAsia="en-US"/>
        </w:rPr>
      </w:pPr>
      <w:r w:rsidRPr="00805C78">
        <w:rPr>
          <w:rFonts w:ascii="Trebuchet MS" w:hAnsi="Trebuchet MS"/>
          <w:lang w:eastAsia="en-US"/>
        </w:rPr>
        <w:t>Experience of managing a team</w:t>
      </w:r>
      <w:r>
        <w:rPr>
          <w:rFonts w:ascii="Trebuchet MS" w:hAnsi="Trebuchet MS"/>
          <w:lang w:eastAsia="en-US"/>
        </w:rPr>
        <w:t>,</w:t>
      </w:r>
      <w:r w:rsidRPr="001B2CA9">
        <w:rPr>
          <w:rFonts w:ascii="Trebuchet MS" w:hAnsi="Trebuchet MS"/>
          <w:lang w:eastAsia="en-US"/>
        </w:rPr>
        <w:t xml:space="preserve"> supervising, coaching, and developing others</w:t>
      </w:r>
      <w:r w:rsidR="00D208B4">
        <w:rPr>
          <w:rFonts w:ascii="Trebuchet MS" w:hAnsi="Trebuchet MS"/>
          <w:lang w:eastAsia="en-US"/>
        </w:rPr>
        <w:t>.</w:t>
      </w:r>
    </w:p>
    <w:p w14:paraId="218EB9F6" w14:textId="3C2DCC74" w:rsidR="001B2CA9" w:rsidRDefault="00D208B4" w:rsidP="008900B5">
      <w:pPr>
        <w:numPr>
          <w:ilvl w:val="0"/>
          <w:numId w:val="5"/>
        </w:numPr>
        <w:spacing w:line="276" w:lineRule="auto"/>
        <w:rPr>
          <w:rFonts w:ascii="Trebuchet MS" w:hAnsi="Trebuchet MS"/>
          <w:lang w:eastAsia="en-US"/>
        </w:rPr>
      </w:pPr>
      <w:r>
        <w:rPr>
          <w:rFonts w:ascii="Trebuchet MS" w:hAnsi="Trebuchet MS"/>
          <w:lang w:eastAsia="en-US"/>
        </w:rPr>
        <w:t>E</w:t>
      </w:r>
      <w:r w:rsidRPr="00D208B4">
        <w:rPr>
          <w:rFonts w:ascii="Trebuchet MS" w:hAnsi="Trebuchet MS"/>
          <w:lang w:eastAsia="en-US"/>
        </w:rPr>
        <w:t>xperience of recruiting and selecting staff.</w:t>
      </w:r>
    </w:p>
    <w:p w14:paraId="4409532F" w14:textId="6900509C" w:rsidR="00ED24D9" w:rsidRPr="00805C78" w:rsidRDefault="00ED24D9" w:rsidP="008900B5">
      <w:pPr>
        <w:numPr>
          <w:ilvl w:val="0"/>
          <w:numId w:val="5"/>
        </w:numPr>
        <w:spacing w:line="276" w:lineRule="auto"/>
        <w:rPr>
          <w:rFonts w:ascii="Trebuchet MS" w:hAnsi="Trebuchet MS"/>
          <w:lang w:eastAsia="en-US"/>
        </w:rPr>
      </w:pPr>
      <w:r w:rsidRPr="00B5248E">
        <w:rPr>
          <w:rFonts w:ascii="Trebuchet MS" w:hAnsi="Trebuchet MS"/>
          <w:lang w:eastAsia="en-US"/>
        </w:rPr>
        <w:t>As the job requires you to work across the county, you will need to be able to clearly demonstrate how you will meet the travelling requirements of this post.</w:t>
      </w:r>
    </w:p>
    <w:p w14:paraId="2BC5116C" w14:textId="6A9870C5"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r w:rsidR="00F24609">
        <w:rPr>
          <w:rFonts w:ascii="Trebuchet MS" w:hAnsi="Trebuchet MS"/>
        </w:rPr>
        <w:t>values,</w:t>
      </w:r>
      <w:r>
        <w:rPr>
          <w:rFonts w:ascii="Trebuchet MS" w:hAnsi="Trebuchet MS"/>
        </w:rPr>
        <w:t xml:space="preserve"> and behaviours</w:t>
      </w:r>
    </w:p>
    <w:p w14:paraId="50A520DE" w14:textId="77777777" w:rsidR="006C5D7B" w:rsidRPr="006C5D7B" w:rsidRDefault="006C5D7B" w:rsidP="006C5D7B">
      <w:pPr>
        <w:numPr>
          <w:ilvl w:val="0"/>
          <w:numId w:val="11"/>
        </w:numPr>
        <w:tabs>
          <w:tab w:val="left" w:pos="432"/>
        </w:tabs>
        <w:rPr>
          <w:rFonts w:ascii="Trebuchet MS" w:hAnsi="Trebuchet MS" w:cs="Arial"/>
        </w:rPr>
      </w:pPr>
      <w:r w:rsidRPr="006C5D7B">
        <w:rPr>
          <w:rFonts w:ascii="Trebuchet MS" w:hAnsi="Trebuchet MS" w:cs="Arial"/>
        </w:rPr>
        <w:t xml:space="preserve">Relevant commercial degree OR professional qualification OR proven equivalent experience, </w:t>
      </w:r>
      <w:proofErr w:type="gramStart"/>
      <w:r w:rsidRPr="006C5D7B">
        <w:rPr>
          <w:rFonts w:ascii="Trebuchet MS" w:hAnsi="Trebuchet MS" w:cs="Arial"/>
        </w:rPr>
        <w:t>skills</w:t>
      </w:r>
      <w:proofErr w:type="gramEnd"/>
      <w:r w:rsidRPr="006C5D7B">
        <w:rPr>
          <w:rFonts w:ascii="Trebuchet MS" w:hAnsi="Trebuchet MS" w:cs="Arial"/>
        </w:rPr>
        <w:t xml:space="preserve"> and demonstrable knowledge.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896BDE4"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867572">
        <w:rPr>
          <w:rFonts w:ascii="Trebuchet MS" w:hAnsi="Trebuchet MS" w:cs="Arial"/>
        </w:rPr>
        <w:t>January 2023</w:t>
      </w:r>
    </w:p>
    <w:p w14:paraId="68DBCB2D" w14:textId="117087C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867572">
        <w:rPr>
          <w:rFonts w:ascii="Trebuchet MS" w:hAnsi="Trebuchet MS" w:cs="Arial"/>
        </w:rPr>
        <w:t>MSS</w:t>
      </w:r>
    </w:p>
    <w:p w14:paraId="5D32E1F7" w14:textId="507631B7" w:rsidR="005C772C" w:rsidRPr="00867572" w:rsidRDefault="000775BB" w:rsidP="009106CE">
      <w:pPr>
        <w:spacing w:line="360" w:lineRule="auto"/>
        <w:rPr>
          <w:rFonts w:ascii="Trebuchet MS" w:hAnsi="Trebuchet MS" w:cs="Arial"/>
        </w:rPr>
        <w:sectPr w:rsidR="005C772C" w:rsidRPr="00867572" w:rsidSect="003F5381">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sidR="00867572">
        <w:rPr>
          <w:rFonts w:ascii="Trebuchet MS" w:hAnsi="Trebuchet MS" w:cs="Arial"/>
        </w:rPr>
        <w:t>10371</w:t>
      </w:r>
    </w:p>
    <w:p w14:paraId="2E6C53C6" w14:textId="7D482EEE" w:rsidR="005C772C" w:rsidRPr="009106CE" w:rsidRDefault="005C772C" w:rsidP="00DE7182">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774351">
        <w:trPr>
          <w:tblHeader/>
        </w:trPr>
        <w:tc>
          <w:tcPr>
            <w:tcW w:w="9000"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080"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774351">
        <w:trPr>
          <w:tblHeader/>
        </w:trPr>
        <w:tc>
          <w:tcPr>
            <w:tcW w:w="9000"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080" w:type="dxa"/>
            <w:shd w:val="clear" w:color="auto" w:fill="auto"/>
          </w:tcPr>
          <w:p w14:paraId="41C0C9EB" w14:textId="096C3358" w:rsidR="005C772C" w:rsidRPr="009106CE" w:rsidRDefault="005C772C" w:rsidP="00DE7182">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774351">
        <w:trPr>
          <w:tblHeader/>
        </w:trPr>
        <w:tc>
          <w:tcPr>
            <w:tcW w:w="9000"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080" w:type="dxa"/>
            <w:shd w:val="clear" w:color="auto" w:fill="auto"/>
          </w:tcPr>
          <w:p w14:paraId="5CD9DB53" w14:textId="16FA7816"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7790F189" w14:textId="77777777" w:rsidTr="00774351">
        <w:trPr>
          <w:tblHeader/>
        </w:trPr>
        <w:tc>
          <w:tcPr>
            <w:tcW w:w="9000"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080" w:type="dxa"/>
            <w:shd w:val="clear" w:color="auto" w:fill="auto"/>
          </w:tcPr>
          <w:p w14:paraId="0275AD95" w14:textId="21DD918D"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2C0FDC9F" w14:textId="77777777" w:rsidTr="00774351">
        <w:trPr>
          <w:tblHeader/>
        </w:trPr>
        <w:tc>
          <w:tcPr>
            <w:tcW w:w="9000"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080" w:type="dxa"/>
            <w:shd w:val="clear" w:color="auto" w:fill="auto"/>
          </w:tcPr>
          <w:p w14:paraId="2135E7F1" w14:textId="4C25927B" w:rsidR="005C772C" w:rsidRPr="009106CE" w:rsidRDefault="005C772C" w:rsidP="00DE7182">
            <w:pPr>
              <w:spacing w:line="360" w:lineRule="auto"/>
              <w:jc w:val="center"/>
              <w:rPr>
                <w:rFonts w:ascii="Trebuchet MS" w:hAnsi="Trebuchet MS" w:cs="Arial"/>
              </w:rPr>
            </w:pPr>
            <w:r w:rsidRPr="009106CE">
              <w:rPr>
                <w:rFonts w:ascii="Trebuchet MS" w:hAnsi="Trebuchet MS" w:cs="Arial"/>
              </w:rPr>
              <w:t>Yes</w:t>
            </w:r>
          </w:p>
        </w:tc>
      </w:tr>
      <w:tr w:rsidR="005C772C" w:rsidRPr="009106CE" w14:paraId="65D2A7F0" w14:textId="77777777" w:rsidTr="00774351">
        <w:trPr>
          <w:tblHeader/>
        </w:trPr>
        <w:tc>
          <w:tcPr>
            <w:tcW w:w="9000"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080" w:type="dxa"/>
            <w:shd w:val="clear" w:color="auto" w:fill="auto"/>
          </w:tcPr>
          <w:p w14:paraId="59DF47CF" w14:textId="587164BB" w:rsidR="005C772C" w:rsidRPr="009106CE" w:rsidRDefault="005C772C" w:rsidP="00DE7182">
            <w:pPr>
              <w:spacing w:line="360" w:lineRule="auto"/>
              <w:jc w:val="center"/>
              <w:rPr>
                <w:rFonts w:ascii="Trebuchet MS" w:hAnsi="Trebuchet MS" w:cs="Arial"/>
              </w:rPr>
            </w:pPr>
            <w:r w:rsidRPr="009106CE">
              <w:rPr>
                <w:rFonts w:ascii="Trebuchet MS" w:hAnsi="Trebuchet MS" w:cs="Arial"/>
              </w:rPr>
              <w:t>Yes</w:t>
            </w:r>
          </w:p>
        </w:tc>
      </w:tr>
      <w:tr w:rsidR="005C772C" w:rsidRPr="009106CE" w14:paraId="2A07981F" w14:textId="77777777" w:rsidTr="00774351">
        <w:trPr>
          <w:tblHeader/>
        </w:trPr>
        <w:tc>
          <w:tcPr>
            <w:tcW w:w="9000"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080" w:type="dxa"/>
            <w:shd w:val="clear" w:color="auto" w:fill="auto"/>
          </w:tcPr>
          <w:p w14:paraId="4F87DBC9" w14:textId="113230EE"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207ABEE7" w14:textId="77777777" w:rsidTr="00774351">
        <w:trPr>
          <w:tblHeader/>
        </w:trPr>
        <w:tc>
          <w:tcPr>
            <w:tcW w:w="9000" w:type="dxa"/>
            <w:shd w:val="clear" w:color="auto" w:fill="auto"/>
          </w:tcPr>
          <w:p w14:paraId="00639889" w14:textId="238EDCDA" w:rsidR="005C772C" w:rsidRPr="009106CE" w:rsidRDefault="005C772C" w:rsidP="009106CE">
            <w:pPr>
              <w:spacing w:line="360" w:lineRule="auto"/>
              <w:rPr>
                <w:rFonts w:ascii="Trebuchet MS" w:hAnsi="Trebuchet MS" w:cs="Arial"/>
              </w:rPr>
            </w:pPr>
            <w:r w:rsidRPr="009106CE">
              <w:rPr>
                <w:rFonts w:ascii="Trebuchet MS" w:hAnsi="Trebuchet MS" w:cs="Arial"/>
              </w:rPr>
              <w:t>Shift / night work</w:t>
            </w:r>
          </w:p>
        </w:tc>
        <w:tc>
          <w:tcPr>
            <w:tcW w:w="1080" w:type="dxa"/>
            <w:shd w:val="clear" w:color="auto" w:fill="auto"/>
          </w:tcPr>
          <w:p w14:paraId="07DF66E3" w14:textId="4D8BC984"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45DBE800" w14:textId="77777777" w:rsidTr="00774351">
        <w:trPr>
          <w:tblHeader/>
        </w:trPr>
        <w:tc>
          <w:tcPr>
            <w:tcW w:w="9000" w:type="dxa"/>
            <w:shd w:val="clear" w:color="auto" w:fill="auto"/>
          </w:tcPr>
          <w:p w14:paraId="1FFA5A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hazardous substances</w:t>
            </w:r>
          </w:p>
        </w:tc>
        <w:tc>
          <w:tcPr>
            <w:tcW w:w="1080" w:type="dxa"/>
            <w:shd w:val="clear" w:color="auto" w:fill="auto"/>
          </w:tcPr>
          <w:p w14:paraId="62788D91" w14:textId="06BEA97E"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04D753CE" w14:textId="77777777" w:rsidTr="00774351">
        <w:trPr>
          <w:tblHeader/>
        </w:trPr>
        <w:tc>
          <w:tcPr>
            <w:tcW w:w="9000" w:type="dxa"/>
            <w:shd w:val="clear" w:color="auto" w:fill="auto"/>
          </w:tcPr>
          <w:p w14:paraId="206034F3"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Using power tools</w:t>
            </w:r>
          </w:p>
        </w:tc>
        <w:tc>
          <w:tcPr>
            <w:tcW w:w="1080" w:type="dxa"/>
            <w:shd w:val="clear" w:color="auto" w:fill="auto"/>
          </w:tcPr>
          <w:p w14:paraId="25DC05CD" w14:textId="0C9470B7"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2433D231" w14:textId="77777777" w:rsidTr="00774351">
        <w:trPr>
          <w:tblHeader/>
        </w:trPr>
        <w:tc>
          <w:tcPr>
            <w:tcW w:w="9000" w:type="dxa"/>
            <w:shd w:val="clear" w:color="auto" w:fill="auto"/>
          </w:tcPr>
          <w:p w14:paraId="53B6C08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noise and /or vibration</w:t>
            </w:r>
          </w:p>
        </w:tc>
        <w:tc>
          <w:tcPr>
            <w:tcW w:w="1080" w:type="dxa"/>
            <w:shd w:val="clear" w:color="auto" w:fill="auto"/>
          </w:tcPr>
          <w:p w14:paraId="2503F752" w14:textId="075042D1"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78555B28" w14:textId="77777777" w:rsidTr="00774351">
        <w:trPr>
          <w:trHeight w:val="80"/>
          <w:tblHeader/>
        </w:trPr>
        <w:tc>
          <w:tcPr>
            <w:tcW w:w="9000" w:type="dxa"/>
            <w:shd w:val="clear" w:color="auto" w:fill="auto"/>
          </w:tcPr>
          <w:p w14:paraId="73136DA0"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Food handling</w:t>
            </w:r>
          </w:p>
        </w:tc>
        <w:tc>
          <w:tcPr>
            <w:tcW w:w="1080" w:type="dxa"/>
            <w:shd w:val="clear" w:color="auto" w:fill="auto"/>
          </w:tcPr>
          <w:p w14:paraId="4B618C6F" w14:textId="37EF8A96"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r w:rsidR="005C772C" w:rsidRPr="009106CE" w14:paraId="03490C5A" w14:textId="77777777" w:rsidTr="00774351">
        <w:trPr>
          <w:trHeight w:val="80"/>
          <w:tblHeader/>
        </w:trPr>
        <w:tc>
          <w:tcPr>
            <w:tcW w:w="9000" w:type="dxa"/>
            <w:shd w:val="clear" w:color="auto" w:fill="auto"/>
          </w:tcPr>
          <w:p w14:paraId="7D970FC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blood /body fluids</w:t>
            </w:r>
          </w:p>
        </w:tc>
        <w:tc>
          <w:tcPr>
            <w:tcW w:w="1080" w:type="dxa"/>
            <w:shd w:val="clear" w:color="auto" w:fill="auto"/>
          </w:tcPr>
          <w:p w14:paraId="274453A1" w14:textId="51909CE2" w:rsidR="005C772C" w:rsidRPr="009106CE" w:rsidRDefault="005C772C" w:rsidP="00DE7182">
            <w:pPr>
              <w:spacing w:line="360" w:lineRule="auto"/>
              <w:jc w:val="center"/>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85E9" w14:textId="77777777" w:rsidR="00B25D1A" w:rsidRDefault="00B25D1A" w:rsidP="00E76A6D">
      <w:r>
        <w:separator/>
      </w:r>
    </w:p>
  </w:endnote>
  <w:endnote w:type="continuationSeparator" w:id="0">
    <w:p w14:paraId="176EE374" w14:textId="77777777" w:rsidR="00B25D1A" w:rsidRDefault="00B25D1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2F09" w14:textId="77777777" w:rsidR="00B25D1A" w:rsidRDefault="00B25D1A" w:rsidP="00E76A6D">
      <w:r>
        <w:separator/>
      </w:r>
    </w:p>
  </w:footnote>
  <w:footnote w:type="continuationSeparator" w:id="0">
    <w:p w14:paraId="5237E415" w14:textId="77777777" w:rsidR="00B25D1A" w:rsidRDefault="00B25D1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26EFA"/>
    <w:multiLevelType w:val="hybridMultilevel"/>
    <w:tmpl w:val="9722A008"/>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7140D1"/>
    <w:multiLevelType w:val="hybridMultilevel"/>
    <w:tmpl w:val="836E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10AE5"/>
    <w:multiLevelType w:val="multilevel"/>
    <w:tmpl w:val="522CE638"/>
    <w:lvl w:ilvl="0">
      <w:start w:val="1"/>
      <w:numFmt w:val="bullet"/>
      <w:lvlText w:val=""/>
      <w:lvlJc w:val="left"/>
      <w:pPr>
        <w:tabs>
          <w:tab w:val="left" w:pos="432"/>
        </w:tabs>
        <w:ind w:left="720"/>
      </w:pPr>
      <w:rPr>
        <w:rFonts w:ascii="Symbol" w:hAnsi="Symbol"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D60CB"/>
    <w:multiLevelType w:val="hybridMultilevel"/>
    <w:tmpl w:val="1B9A3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64F3A"/>
    <w:multiLevelType w:val="hybridMultilevel"/>
    <w:tmpl w:val="84287E18"/>
    <w:lvl w:ilvl="0" w:tplc="179AC5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51E0"/>
    <w:multiLevelType w:val="hybridMultilevel"/>
    <w:tmpl w:val="4FF2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97D69"/>
    <w:multiLevelType w:val="hybridMultilevel"/>
    <w:tmpl w:val="45AAEF1C"/>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0" w15:restartNumberingAfterBreak="0">
    <w:nsid w:val="697E5459"/>
    <w:multiLevelType w:val="hybridMultilevel"/>
    <w:tmpl w:val="B1D8502A"/>
    <w:lvl w:ilvl="0" w:tplc="F566E3B4">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93E5C"/>
    <w:multiLevelType w:val="hybridMultilevel"/>
    <w:tmpl w:val="255C8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ED3923"/>
    <w:multiLevelType w:val="hybridMultilevel"/>
    <w:tmpl w:val="D28E4E52"/>
    <w:lvl w:ilvl="0" w:tplc="275667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CC5B7A"/>
    <w:multiLevelType w:val="hybridMultilevel"/>
    <w:tmpl w:val="3F143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A35BA9"/>
    <w:multiLevelType w:val="hybridMultilevel"/>
    <w:tmpl w:val="180E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4847226">
    <w:abstractNumId w:val="11"/>
  </w:num>
  <w:num w:numId="2" w16cid:durableId="8263889">
    <w:abstractNumId w:val="0"/>
  </w:num>
  <w:num w:numId="3" w16cid:durableId="1884094964">
    <w:abstractNumId w:val="1"/>
  </w:num>
  <w:num w:numId="4" w16cid:durableId="1782335435">
    <w:abstractNumId w:val="14"/>
  </w:num>
  <w:num w:numId="5" w16cid:durableId="59640539">
    <w:abstractNumId w:val="3"/>
  </w:num>
  <w:num w:numId="6" w16cid:durableId="89862740">
    <w:abstractNumId w:val="12"/>
  </w:num>
  <w:num w:numId="7" w16cid:durableId="1143037115">
    <w:abstractNumId w:val="16"/>
  </w:num>
  <w:num w:numId="8" w16cid:durableId="992566565">
    <w:abstractNumId w:val="13"/>
  </w:num>
  <w:num w:numId="9" w16cid:durableId="635989941">
    <w:abstractNumId w:val="15"/>
  </w:num>
  <w:num w:numId="10" w16cid:durableId="23337159">
    <w:abstractNumId w:val="8"/>
  </w:num>
  <w:num w:numId="11" w16cid:durableId="932667341">
    <w:abstractNumId w:val="9"/>
  </w:num>
  <w:num w:numId="12" w16cid:durableId="87773278">
    <w:abstractNumId w:val="10"/>
  </w:num>
  <w:num w:numId="13" w16cid:durableId="744643167">
    <w:abstractNumId w:val="4"/>
  </w:num>
  <w:num w:numId="14" w16cid:durableId="1166627504">
    <w:abstractNumId w:val="2"/>
  </w:num>
  <w:num w:numId="15" w16cid:durableId="1845170314">
    <w:abstractNumId w:val="6"/>
  </w:num>
  <w:num w:numId="16" w16cid:durableId="304353307">
    <w:abstractNumId w:val="5"/>
  </w:num>
  <w:num w:numId="17" w16cid:durableId="107437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7C7B"/>
    <w:rsid w:val="00063252"/>
    <w:rsid w:val="000775BB"/>
    <w:rsid w:val="0008034B"/>
    <w:rsid w:val="00094989"/>
    <w:rsid w:val="000A2D45"/>
    <w:rsid w:val="000A36FB"/>
    <w:rsid w:val="000C2D71"/>
    <w:rsid w:val="00117DB0"/>
    <w:rsid w:val="00131898"/>
    <w:rsid w:val="00141FA5"/>
    <w:rsid w:val="00153804"/>
    <w:rsid w:val="0016398D"/>
    <w:rsid w:val="001B2CA9"/>
    <w:rsid w:val="001B2DDC"/>
    <w:rsid w:val="001D13CE"/>
    <w:rsid w:val="001D7F22"/>
    <w:rsid w:val="001E7DA9"/>
    <w:rsid w:val="002111DC"/>
    <w:rsid w:val="002404F4"/>
    <w:rsid w:val="002848CF"/>
    <w:rsid w:val="002864C1"/>
    <w:rsid w:val="0028719D"/>
    <w:rsid w:val="002B2175"/>
    <w:rsid w:val="002B6366"/>
    <w:rsid w:val="002F6ACA"/>
    <w:rsid w:val="00307391"/>
    <w:rsid w:val="003876CA"/>
    <w:rsid w:val="003B26AF"/>
    <w:rsid w:val="003B5415"/>
    <w:rsid w:val="003E3F7A"/>
    <w:rsid w:val="003E41F1"/>
    <w:rsid w:val="003F5381"/>
    <w:rsid w:val="004001F4"/>
    <w:rsid w:val="00402216"/>
    <w:rsid w:val="004361C1"/>
    <w:rsid w:val="004806F5"/>
    <w:rsid w:val="00485A46"/>
    <w:rsid w:val="004A1434"/>
    <w:rsid w:val="004A1503"/>
    <w:rsid w:val="004C3DE8"/>
    <w:rsid w:val="0050384A"/>
    <w:rsid w:val="00512005"/>
    <w:rsid w:val="00595D51"/>
    <w:rsid w:val="005A4D3E"/>
    <w:rsid w:val="005C772C"/>
    <w:rsid w:val="005E0B6D"/>
    <w:rsid w:val="005E5AFC"/>
    <w:rsid w:val="00622268"/>
    <w:rsid w:val="0062310D"/>
    <w:rsid w:val="00694FA8"/>
    <w:rsid w:val="006C5D7B"/>
    <w:rsid w:val="00702B37"/>
    <w:rsid w:val="00726AC3"/>
    <w:rsid w:val="00747B16"/>
    <w:rsid w:val="00757951"/>
    <w:rsid w:val="00774351"/>
    <w:rsid w:val="007A499A"/>
    <w:rsid w:val="007E7490"/>
    <w:rsid w:val="007F7436"/>
    <w:rsid w:val="00821AA1"/>
    <w:rsid w:val="00822730"/>
    <w:rsid w:val="00855DA9"/>
    <w:rsid w:val="00855F9E"/>
    <w:rsid w:val="00867572"/>
    <w:rsid w:val="008900B5"/>
    <w:rsid w:val="008D1BDD"/>
    <w:rsid w:val="008F0E62"/>
    <w:rsid w:val="00904CDA"/>
    <w:rsid w:val="009106CE"/>
    <w:rsid w:val="009222D6"/>
    <w:rsid w:val="00951D8D"/>
    <w:rsid w:val="00975FE2"/>
    <w:rsid w:val="00984B26"/>
    <w:rsid w:val="009F565B"/>
    <w:rsid w:val="00A34D9B"/>
    <w:rsid w:val="00A42132"/>
    <w:rsid w:val="00AE4FEB"/>
    <w:rsid w:val="00AE7D72"/>
    <w:rsid w:val="00B05B0B"/>
    <w:rsid w:val="00B25D1A"/>
    <w:rsid w:val="00B5248E"/>
    <w:rsid w:val="00B82E31"/>
    <w:rsid w:val="00C374FD"/>
    <w:rsid w:val="00C5268E"/>
    <w:rsid w:val="00C63B5F"/>
    <w:rsid w:val="00C701B4"/>
    <w:rsid w:val="00C735A2"/>
    <w:rsid w:val="00CE013C"/>
    <w:rsid w:val="00CF3A59"/>
    <w:rsid w:val="00D208B4"/>
    <w:rsid w:val="00D409C5"/>
    <w:rsid w:val="00D40AD4"/>
    <w:rsid w:val="00D55E09"/>
    <w:rsid w:val="00D80D8B"/>
    <w:rsid w:val="00D91BB1"/>
    <w:rsid w:val="00DA2704"/>
    <w:rsid w:val="00DD6534"/>
    <w:rsid w:val="00DD7718"/>
    <w:rsid w:val="00DE7182"/>
    <w:rsid w:val="00E053C6"/>
    <w:rsid w:val="00E56A5F"/>
    <w:rsid w:val="00E76A6D"/>
    <w:rsid w:val="00EA1283"/>
    <w:rsid w:val="00EA5E4C"/>
    <w:rsid w:val="00ED24D9"/>
    <w:rsid w:val="00EE4793"/>
    <w:rsid w:val="00F23379"/>
    <w:rsid w:val="00F24609"/>
    <w:rsid w:val="00F31E6F"/>
    <w:rsid w:val="00F41B32"/>
    <w:rsid w:val="00F5148A"/>
    <w:rsid w:val="00FB1869"/>
    <w:rsid w:val="00FB1E0D"/>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paragraph" w:customStyle="1" w:styleId="Default">
    <w:name w:val="Default"/>
    <w:rsid w:val="001B2CA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001F4"/>
    <w:rPr>
      <w:color w:val="0000FF" w:themeColor="hyperlink"/>
      <w:u w:val="single"/>
    </w:rPr>
  </w:style>
  <w:style w:type="character" w:styleId="UnresolvedMention">
    <w:name w:val="Unresolved Mention"/>
    <w:basedOn w:val="DefaultParagraphFont"/>
    <w:uiPriority w:val="99"/>
    <w:semiHidden/>
    <w:unhideWhenUsed/>
    <w:rsid w:val="004001F4"/>
    <w:rPr>
      <w:color w:val="605E5C"/>
      <w:shd w:val="clear" w:color="auto" w:fill="E1DFDD"/>
    </w:rPr>
  </w:style>
  <w:style w:type="character" w:customStyle="1" w:styleId="wbzude">
    <w:name w:val="wbzude"/>
    <w:basedOn w:val="DefaultParagraphFont"/>
    <w:rsid w:val="003876CA"/>
  </w:style>
  <w:style w:type="paragraph" w:styleId="Revision">
    <w:name w:val="Revision"/>
    <w:hidden/>
    <w:uiPriority w:val="99"/>
    <w:semiHidden/>
    <w:rsid w:val="002848C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107</Value>
      <Value>4</Value>
    </TaxCatchAll>
    <Protective_x0020_Marking xmlns="0edbdf58-cbf2-428a-80ab-aedffcd2a497">OFFICIAL – DISCLOSABLE</Protective_x0020_Marking>
    <Document_x0020_Date xmlns="0edbdf58-cbf2-428a-80ab-aedffcd2a497">2023-01-03T00:00:00+00:00</Document_x0020_Date>
    <Document_x0020_Owner xmlns="0edbdf58-cbf2-428a-80ab-aedffcd2a497">
      <UserInfo>
        <DisplayName>Hannah Grevatt</DisplayName>
        <AccountId>45</AccountId>
        <AccountType/>
      </UserInfo>
    </Document_x0020_Owner>
    <_dlc_DocId xmlns="e18ac22e-938f-4c8d-b5b4-55b12139ff05">HRJE-1703782868-3134</_dlc_DocId>
    <_dlc_DocIdUrl xmlns="e18ac22e-938f-4c8d-b5b4-55b12139ff05">
      <Url>https://services.escc.gov.uk/sites/HRJobEvaluation/_layouts/15/DocIdRedir.aspx?ID=HRJE-1703782868-3134</Url>
      <Description>HRJE-1703782868-3134</Description>
    </_dlc_DocIdUrl>
    <JE_x0020_number xmlns="e18ac22e-938f-4c8d-b5b4-55b12139ff05">10371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e18ac22e-938f-4c8d-b5b4-55b12139ff05"/>
    <ds:schemaRef ds:uri="http://purl.org/dc/elements/1.1/"/>
    <ds:schemaRef ds:uri="1319745a-ba8a-4bbb-9672-6934039391ef"/>
    <ds:schemaRef ds:uri="0edbdf58-cbf2-428a-80ab-aedffcd2a497"/>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FDE059-34E2-474C-8C38-192C230C4D7A}">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766C1417-1ACF-4E4E-803E-010AFBD9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2022-09-07T09:17:00Z</cp:lastPrinted>
  <dcterms:created xsi:type="dcterms:W3CDTF">2023-01-12T12:29:00Z</dcterms:created>
  <dcterms:modified xsi:type="dcterms:W3CDTF">2023-01-12T12:29:00Z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6cc4cc9a-86a8-4b7b-abfa-0bdbdc5cdfc6</vt:lpwstr>
  </property>
  <property fmtid="{D5CDD505-2E9C-101B-9397-08002B2CF9AE}" pid="4" name="Grade">
    <vt:lpwstr>107;#LMG2|cb1b9240-4070-4fb2-9c0e-d1cd59a21845</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https://services.escc.gov.uk/sites/HRJobEvaluation/ESCCJELib/10371 Brokerage Manager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 I+ 3 264</vt:lpwstr>
  </property>
  <property fmtid="{D5CDD505-2E9C-101B-9397-08002B2CF9AE}" pid="63" name="Responsibility for financial resources">
    <vt:lpwstr/>
  </property>
  <property fmtid="{D5CDD505-2E9C-101B-9397-08002B2CF9AE}" pid="64" name="Accountability">
    <vt:lpwstr>D N V 100</vt:lpwstr>
  </property>
  <property fmtid="{D5CDD505-2E9C-101B-9397-08002B2CF9AE}" pid="65" name="Problem solving">
    <vt:lpwstr>D+ 3 33% 87</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451</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A1</vt:lpwstr>
  </property>
</Properties>
</file>