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364FCCED"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536F6F">
        <w:rPr>
          <w:rFonts w:ascii="Trebuchet MS" w:hAnsi="Trebuchet MS"/>
        </w:rPr>
        <w:t xml:space="preserve"> </w:t>
      </w:r>
      <w:r w:rsidR="00757E9A" w:rsidRPr="00536F6F">
        <w:rPr>
          <w:rFonts w:ascii="Trebuchet MS" w:hAnsi="Trebuchet MS"/>
          <w:b w:val="0"/>
          <w:bCs w:val="0"/>
        </w:rPr>
        <w:t>Strategic Commissioning Manager (Learning Disability)</w:t>
      </w:r>
    </w:p>
    <w:p w14:paraId="30154517" w14:textId="25AE830D" w:rsidR="00702B37" w:rsidRPr="009106CE" w:rsidRDefault="00EA1283" w:rsidP="00C63277">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757E9A">
        <w:rPr>
          <w:rFonts w:ascii="Trebuchet MS" w:hAnsi="Trebuchet MS"/>
        </w:rPr>
        <w:tab/>
        <w:t xml:space="preserve"> </w:t>
      </w:r>
      <w:r w:rsidR="00757E9A" w:rsidRPr="00536F6F">
        <w:rPr>
          <w:rFonts w:ascii="Trebuchet MS" w:hAnsi="Trebuchet MS"/>
          <w:b w:val="0"/>
          <w:bCs w:val="0"/>
        </w:rPr>
        <w:t>Adult Social Care</w:t>
      </w:r>
      <w:r w:rsidR="00536F6F">
        <w:rPr>
          <w:rFonts w:ascii="Trebuchet MS" w:hAnsi="Trebuchet MS"/>
          <w:b w:val="0"/>
          <w:bCs w:val="0"/>
        </w:rPr>
        <w:t xml:space="preserve"> and Health</w:t>
      </w:r>
      <w:r w:rsidR="00757E9A">
        <w:rPr>
          <w:rFonts w:ascii="Trebuchet MS" w:hAnsi="Trebuchet MS"/>
        </w:rPr>
        <w:t xml:space="preserve"> </w:t>
      </w:r>
    </w:p>
    <w:p w14:paraId="5BCC6FCD" w14:textId="0979DEED"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536F6F" w:rsidRPr="00536F6F">
          <w:rPr>
            <w:rStyle w:val="Hyperlink"/>
            <w:rFonts w:ascii="Trebuchet MS" w:hAnsi="Trebuchet MS"/>
            <w:b w:val="0"/>
            <w:bCs w:val="0"/>
          </w:rPr>
          <w:t>Local Managerial Grade 3</w:t>
        </w:r>
      </w:hyperlink>
    </w:p>
    <w:p w14:paraId="38232885" w14:textId="4A126E7A" w:rsidR="003B26AF" w:rsidRDefault="00EA1283" w:rsidP="007B12E3">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757E9A">
        <w:rPr>
          <w:rFonts w:ascii="Trebuchet MS" w:hAnsi="Trebuchet MS"/>
        </w:rPr>
        <w:t xml:space="preserve"> </w:t>
      </w:r>
      <w:r w:rsidR="00757E9A" w:rsidRPr="00536F6F">
        <w:rPr>
          <w:rFonts w:ascii="Trebuchet MS" w:hAnsi="Trebuchet MS"/>
          <w:b w:val="0"/>
          <w:bCs w:val="0"/>
        </w:rPr>
        <w:t>Head of Supply Management &amp; Learning Disability</w:t>
      </w:r>
      <w:r w:rsidR="00757E9A">
        <w:rPr>
          <w:rFonts w:ascii="Trebuchet MS" w:hAnsi="Trebuchet MS"/>
        </w:rPr>
        <w:t xml:space="preserve"> </w:t>
      </w:r>
      <w:r w:rsidR="00757E9A" w:rsidRPr="00536F6F">
        <w:rPr>
          <w:rFonts w:ascii="Trebuchet MS" w:hAnsi="Trebuchet MS"/>
          <w:b w:val="0"/>
          <w:bCs w:val="0"/>
        </w:rPr>
        <w:t xml:space="preserve">Commissioning </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88EC94E" w14:textId="6AD05494" w:rsidR="005D1F2B" w:rsidRDefault="006F6FEA" w:rsidP="005D1F2B">
      <w:pPr>
        <w:spacing w:after="200" w:line="360" w:lineRule="auto"/>
        <w:jc w:val="both"/>
        <w:rPr>
          <w:rFonts w:ascii="Trebuchet MS" w:hAnsi="Trebuchet MS" w:cs="Arial"/>
        </w:rPr>
      </w:pPr>
      <w:r w:rsidRPr="00806178">
        <w:rPr>
          <w:rFonts w:ascii="Trebuchet MS" w:hAnsi="Trebuchet MS" w:cs="Arial"/>
        </w:rPr>
        <w:t>Responsible for the strategic commissioning of services</w:t>
      </w:r>
      <w:r>
        <w:rPr>
          <w:rFonts w:ascii="Trebuchet MS" w:hAnsi="Trebuchet MS" w:cs="Arial"/>
        </w:rPr>
        <w:t xml:space="preserve">, this </w:t>
      </w:r>
      <w:r w:rsidR="004123B8">
        <w:rPr>
          <w:rFonts w:ascii="Trebuchet MS" w:hAnsi="Trebuchet MS" w:cs="Arial"/>
        </w:rPr>
        <w:t>post is an ex</w:t>
      </w:r>
      <w:r w:rsidR="00BD069B">
        <w:rPr>
          <w:rFonts w:ascii="Trebuchet MS" w:hAnsi="Trebuchet MS" w:cs="Arial"/>
        </w:rPr>
        <w:t>ci</w:t>
      </w:r>
      <w:r w:rsidR="004123B8">
        <w:rPr>
          <w:rFonts w:ascii="Trebuchet MS" w:hAnsi="Trebuchet MS" w:cs="Arial"/>
        </w:rPr>
        <w:t xml:space="preserve">ting and varied role, engaging with a wide range of internal and external partners to </w:t>
      </w:r>
      <w:r>
        <w:rPr>
          <w:rFonts w:ascii="Trebuchet MS" w:hAnsi="Trebuchet MS" w:cs="Arial"/>
        </w:rPr>
        <w:t xml:space="preserve">improve outcomes and lived experiences </w:t>
      </w:r>
      <w:r w:rsidR="004123B8">
        <w:rPr>
          <w:rFonts w:ascii="Trebuchet MS" w:hAnsi="Trebuchet MS" w:cs="Arial"/>
        </w:rPr>
        <w:t>for adults with a learning disability in the county.</w:t>
      </w:r>
    </w:p>
    <w:p w14:paraId="349FBAC4" w14:textId="36761354" w:rsidR="00687BF5" w:rsidRDefault="00687BF5" w:rsidP="005D1F2B">
      <w:pPr>
        <w:spacing w:after="200" w:line="360" w:lineRule="auto"/>
        <w:jc w:val="both"/>
        <w:rPr>
          <w:rFonts w:ascii="Trebuchet MS" w:hAnsi="Trebuchet MS" w:cs="Arial"/>
        </w:rPr>
      </w:pPr>
      <w:r w:rsidRPr="00073F77">
        <w:rPr>
          <w:rFonts w:ascii="Trebuchet MS" w:hAnsi="Trebuchet MS" w:cs="Arial"/>
        </w:rPr>
        <w:t xml:space="preserve">The role </w:t>
      </w:r>
      <w:r w:rsidR="00F5006B">
        <w:rPr>
          <w:rFonts w:ascii="Trebuchet MS" w:hAnsi="Trebuchet MS" w:cs="Arial"/>
        </w:rPr>
        <w:t xml:space="preserve">engages with providers and in partnership develops services in </w:t>
      </w:r>
      <w:r w:rsidRPr="00073F77">
        <w:rPr>
          <w:rFonts w:ascii="Trebuchet MS" w:hAnsi="Trebuchet MS" w:cs="Arial"/>
        </w:rPr>
        <w:t xml:space="preserve">residential care, supported living </w:t>
      </w:r>
      <w:r w:rsidR="006F6FEA">
        <w:rPr>
          <w:rFonts w:ascii="Trebuchet MS" w:hAnsi="Trebuchet MS" w:cs="Arial"/>
        </w:rPr>
        <w:t xml:space="preserve">and </w:t>
      </w:r>
      <w:r w:rsidRPr="00073F77">
        <w:rPr>
          <w:rFonts w:ascii="Trebuchet MS" w:hAnsi="Trebuchet MS" w:cs="Arial"/>
        </w:rPr>
        <w:t>day opportunities</w:t>
      </w:r>
      <w:r w:rsidR="006F6FEA">
        <w:rPr>
          <w:rFonts w:ascii="Trebuchet MS" w:hAnsi="Trebuchet MS" w:cs="Arial"/>
        </w:rPr>
        <w:t>,</w:t>
      </w:r>
      <w:r w:rsidR="00160F2F">
        <w:rPr>
          <w:rFonts w:ascii="Trebuchet MS" w:hAnsi="Trebuchet MS" w:cs="Arial"/>
        </w:rPr>
        <w:t xml:space="preserve"> w</w:t>
      </w:r>
      <w:r w:rsidR="00B2239E">
        <w:rPr>
          <w:rFonts w:ascii="Trebuchet MS" w:hAnsi="Trebuchet MS" w:cs="Arial"/>
        </w:rPr>
        <w:t xml:space="preserve">orking towards </w:t>
      </w:r>
      <w:r w:rsidR="006F6FEA">
        <w:rPr>
          <w:rFonts w:ascii="Trebuchet MS" w:hAnsi="Trebuchet MS" w:cs="Arial"/>
        </w:rPr>
        <w:t xml:space="preserve">achieving </w:t>
      </w:r>
      <w:r w:rsidR="00B2239E">
        <w:rPr>
          <w:rFonts w:ascii="Trebuchet MS" w:hAnsi="Trebuchet MS" w:cs="Arial"/>
        </w:rPr>
        <w:t>key targets relat</w:t>
      </w:r>
      <w:r w:rsidR="006F6FEA">
        <w:rPr>
          <w:rFonts w:ascii="Trebuchet MS" w:hAnsi="Trebuchet MS" w:cs="Arial"/>
        </w:rPr>
        <w:t>ed</w:t>
      </w:r>
      <w:r w:rsidR="00B2239E">
        <w:rPr>
          <w:rFonts w:ascii="Trebuchet MS" w:hAnsi="Trebuchet MS" w:cs="Arial"/>
        </w:rPr>
        <w:t xml:space="preserve"> to settled accommodation </w:t>
      </w:r>
      <w:r w:rsidR="000A346F">
        <w:rPr>
          <w:rFonts w:ascii="Trebuchet MS" w:hAnsi="Trebuchet MS" w:cs="Arial"/>
        </w:rPr>
        <w:t xml:space="preserve">and </w:t>
      </w:r>
      <w:r w:rsidR="00B2239E">
        <w:rPr>
          <w:rFonts w:ascii="Trebuchet MS" w:hAnsi="Trebuchet MS" w:cs="Arial"/>
        </w:rPr>
        <w:t xml:space="preserve">supported employment. </w:t>
      </w:r>
      <w:r w:rsidR="00F5006B">
        <w:rPr>
          <w:rFonts w:ascii="Trebuchet MS" w:hAnsi="Trebuchet MS" w:cs="Arial"/>
        </w:rPr>
        <w:t>This c</w:t>
      </w:r>
      <w:r w:rsidR="006F6FEA">
        <w:rPr>
          <w:rFonts w:ascii="Trebuchet MS" w:hAnsi="Trebuchet MS" w:cs="Arial"/>
        </w:rPr>
        <w:t xml:space="preserve">ollaboration with </w:t>
      </w:r>
      <w:r w:rsidR="00B2239E">
        <w:rPr>
          <w:rFonts w:ascii="Trebuchet MS" w:hAnsi="Trebuchet MS" w:cs="Arial"/>
        </w:rPr>
        <w:t>independent sector</w:t>
      </w:r>
      <w:r>
        <w:rPr>
          <w:rFonts w:ascii="Trebuchet MS" w:hAnsi="Trebuchet MS" w:cs="Arial"/>
        </w:rPr>
        <w:t xml:space="preserve"> providers </w:t>
      </w:r>
      <w:r w:rsidR="006F6FEA">
        <w:rPr>
          <w:rFonts w:ascii="Trebuchet MS" w:hAnsi="Trebuchet MS" w:cs="Arial"/>
        </w:rPr>
        <w:t xml:space="preserve">when striving </w:t>
      </w:r>
      <w:r>
        <w:rPr>
          <w:rFonts w:ascii="Trebuchet MS" w:hAnsi="Trebuchet MS" w:cs="Arial"/>
        </w:rPr>
        <w:t>to improve outcomes, celebrate success and shar</w:t>
      </w:r>
      <w:r w:rsidR="006F6FEA">
        <w:rPr>
          <w:rFonts w:ascii="Trebuchet MS" w:hAnsi="Trebuchet MS" w:cs="Arial"/>
        </w:rPr>
        <w:t>ing</w:t>
      </w:r>
      <w:r>
        <w:rPr>
          <w:rFonts w:ascii="Trebuchet MS" w:hAnsi="Trebuchet MS" w:cs="Arial"/>
        </w:rPr>
        <w:t xml:space="preserve"> examples of good practice across the sector</w:t>
      </w:r>
      <w:r w:rsidR="006F6FEA">
        <w:rPr>
          <w:rFonts w:ascii="Trebuchet MS" w:hAnsi="Trebuchet MS" w:cs="Arial"/>
        </w:rPr>
        <w:t xml:space="preserve"> is central to the role</w:t>
      </w:r>
      <w:r>
        <w:rPr>
          <w:rFonts w:ascii="Trebuchet MS" w:hAnsi="Trebuchet MS" w:cs="Arial"/>
        </w:rPr>
        <w:t>.</w:t>
      </w:r>
    </w:p>
    <w:p w14:paraId="5B4D00B7" w14:textId="25F6B154" w:rsidR="007F0A4C" w:rsidRDefault="00687BF5" w:rsidP="00536F6F">
      <w:pPr>
        <w:spacing w:after="240" w:line="360" w:lineRule="auto"/>
        <w:jc w:val="both"/>
        <w:rPr>
          <w:rFonts w:ascii="Trebuchet MS" w:hAnsi="Trebuchet MS" w:cs="Arial"/>
        </w:rPr>
      </w:pPr>
      <w:r>
        <w:rPr>
          <w:rFonts w:ascii="Trebuchet MS" w:hAnsi="Trebuchet MS" w:cs="Arial"/>
        </w:rPr>
        <w:t xml:space="preserve">A key aspect of the </w:t>
      </w:r>
      <w:r w:rsidR="006F6FEA">
        <w:rPr>
          <w:rFonts w:ascii="Trebuchet MS" w:hAnsi="Trebuchet MS" w:cs="Arial"/>
        </w:rPr>
        <w:t xml:space="preserve">post </w:t>
      </w:r>
      <w:r>
        <w:rPr>
          <w:rFonts w:ascii="Trebuchet MS" w:hAnsi="Trebuchet MS" w:cs="Arial"/>
        </w:rPr>
        <w:t xml:space="preserve">is to work closely with operational colleagues and the specialist brokerage team to analyse service need in the county, </w:t>
      </w:r>
      <w:r w:rsidR="00B2239E">
        <w:rPr>
          <w:rFonts w:ascii="Trebuchet MS" w:hAnsi="Trebuchet MS" w:cs="Arial"/>
        </w:rPr>
        <w:t xml:space="preserve">provide </w:t>
      </w:r>
      <w:r>
        <w:rPr>
          <w:rFonts w:ascii="Trebuchet MS" w:hAnsi="Trebuchet MS" w:cs="Arial"/>
        </w:rPr>
        <w:t xml:space="preserve">strategic direction, and play an active part </w:t>
      </w:r>
      <w:r w:rsidR="006F6FEA">
        <w:rPr>
          <w:rFonts w:ascii="Trebuchet MS" w:hAnsi="Trebuchet MS" w:cs="Arial"/>
        </w:rPr>
        <w:t>with</w:t>
      </w:r>
      <w:r>
        <w:rPr>
          <w:rFonts w:ascii="Trebuchet MS" w:hAnsi="Trebuchet MS" w:cs="Arial"/>
        </w:rPr>
        <w:t>in the Learning Disability and Autism Programme alongside health partners</w:t>
      </w:r>
      <w:r w:rsidR="006F6FEA">
        <w:rPr>
          <w:rFonts w:ascii="Trebuchet MS" w:hAnsi="Trebuchet MS" w:cs="Arial"/>
        </w:rPr>
        <w:t xml:space="preserve"> for service developments </w:t>
      </w:r>
      <w:r w:rsidR="00160F2F">
        <w:rPr>
          <w:rFonts w:ascii="Trebuchet MS" w:hAnsi="Trebuchet MS" w:cs="Arial"/>
        </w:rPr>
        <w:t xml:space="preserve">for </w:t>
      </w:r>
      <w:r w:rsidR="006F6FEA">
        <w:rPr>
          <w:rFonts w:ascii="Trebuchet MS" w:hAnsi="Trebuchet MS" w:cs="Arial"/>
        </w:rPr>
        <w:t xml:space="preserve">people </w:t>
      </w:r>
      <w:r w:rsidR="00160F2F">
        <w:rPr>
          <w:rFonts w:ascii="Trebuchet MS" w:hAnsi="Trebuchet MS" w:cs="Arial"/>
        </w:rPr>
        <w:t xml:space="preserve">who require </w:t>
      </w:r>
      <w:r w:rsidR="006F6FEA">
        <w:rPr>
          <w:rFonts w:ascii="Trebuchet MS" w:hAnsi="Trebuchet MS" w:cs="Arial"/>
        </w:rPr>
        <w:t>very high levels of care and support</w:t>
      </w:r>
      <w:r w:rsidR="00160F2F">
        <w:rPr>
          <w:rFonts w:ascii="Trebuchet MS" w:hAnsi="Trebuchet MS" w:cs="Arial"/>
        </w:rPr>
        <w:t>.</w:t>
      </w:r>
    </w:p>
    <w:p w14:paraId="079F0472" w14:textId="47C24CFD" w:rsidR="002B5DD1" w:rsidRPr="002B5DD1" w:rsidRDefault="00B2239E" w:rsidP="002B5DD1">
      <w:pPr>
        <w:spacing w:line="360" w:lineRule="auto"/>
        <w:jc w:val="both"/>
        <w:rPr>
          <w:rFonts w:ascii="Trebuchet MS" w:hAnsi="Trebuchet MS" w:cs="Arial"/>
        </w:rPr>
      </w:pPr>
      <w:r>
        <w:rPr>
          <w:rFonts w:ascii="Trebuchet MS" w:hAnsi="Trebuchet MS" w:cs="Arial"/>
        </w:rPr>
        <w:t>The post has line management responsibilities and chairs key meetings and partnership forums</w:t>
      </w:r>
      <w:r w:rsidR="000A346F">
        <w:rPr>
          <w:rFonts w:ascii="Trebuchet MS" w:hAnsi="Trebuchet MS" w:cs="Arial"/>
        </w:rPr>
        <w:t xml:space="preserve"> including </w:t>
      </w:r>
      <w:r w:rsidR="000A346F" w:rsidRPr="000A346F">
        <w:rPr>
          <w:rFonts w:ascii="Trebuchet MS" w:hAnsi="Trebuchet MS" w:cs="Arial"/>
        </w:rPr>
        <w:t>the East Sussex Behaviour Support Network</w:t>
      </w:r>
      <w:r>
        <w:rPr>
          <w:rFonts w:ascii="Trebuchet MS" w:hAnsi="Trebuchet MS" w:cs="Arial"/>
        </w:rPr>
        <w:t xml:space="preserve">. </w:t>
      </w:r>
      <w:r w:rsidR="00160F2F" w:rsidRPr="00160F2F">
        <w:rPr>
          <w:rFonts w:ascii="Trebuchet MS" w:hAnsi="Trebuchet MS" w:cs="Arial"/>
        </w:rPr>
        <w:t xml:space="preserve">The Learning Disability Commissioning Team is a small and dynamic team, passionate about the principles of coproduction and inclusivity, working closely with the Involvement Matters Team when undertaking commissioning, </w:t>
      </w:r>
      <w:proofErr w:type="gramStart"/>
      <w:r w:rsidR="00160F2F" w:rsidRPr="00160F2F">
        <w:rPr>
          <w:rFonts w:ascii="Trebuchet MS" w:hAnsi="Trebuchet MS" w:cs="Arial"/>
        </w:rPr>
        <w:t>recruitment</w:t>
      </w:r>
      <w:proofErr w:type="gramEnd"/>
      <w:r w:rsidR="00160F2F" w:rsidRPr="00160F2F">
        <w:rPr>
          <w:rFonts w:ascii="Trebuchet MS" w:hAnsi="Trebuchet MS" w:cs="Arial"/>
        </w:rPr>
        <w:t xml:space="preserve"> and policy development tasks</w:t>
      </w:r>
      <w:r w:rsidR="005D10B3">
        <w:rPr>
          <w:rFonts w:ascii="Trebuchet MS" w:hAnsi="Trebuchet MS" w:cs="Arial"/>
        </w:rPr>
        <w:t>.</w:t>
      </w:r>
      <w:r w:rsidR="002B5DD1">
        <w:rPr>
          <w:rFonts w:ascii="Trebuchet MS" w:hAnsi="Trebuchet MS"/>
        </w:rPr>
        <w:br w:type="page"/>
      </w:r>
    </w:p>
    <w:p w14:paraId="6AF1805C" w14:textId="5549B484"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5220391" w14:textId="6D629733" w:rsidR="00757E9A" w:rsidRPr="00536F6F" w:rsidRDefault="005D1F2B" w:rsidP="00757E9A">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F</w:t>
      </w:r>
      <w:r w:rsidR="00EF5BC5" w:rsidRPr="00536F6F">
        <w:rPr>
          <w:rFonts w:ascii="Trebuchet MS" w:hAnsi="Trebuchet MS" w:cs="Arial"/>
        </w:rPr>
        <w:t xml:space="preserve">ormulation and </w:t>
      </w:r>
      <w:r w:rsidR="00757E9A" w:rsidRPr="00536F6F">
        <w:rPr>
          <w:rFonts w:ascii="Trebuchet MS" w:hAnsi="Trebuchet MS" w:cs="Arial"/>
        </w:rPr>
        <w:t xml:space="preserve">delivery of commissioning </w:t>
      </w:r>
      <w:r w:rsidR="00EF5BC5" w:rsidRPr="00536F6F">
        <w:rPr>
          <w:rFonts w:ascii="Trebuchet MS" w:hAnsi="Trebuchet MS" w:cs="Arial"/>
        </w:rPr>
        <w:t xml:space="preserve">activities </w:t>
      </w:r>
      <w:r w:rsidR="0069455B" w:rsidRPr="00536F6F">
        <w:rPr>
          <w:rFonts w:ascii="Trebuchet MS" w:hAnsi="Trebuchet MS" w:cs="Arial"/>
        </w:rPr>
        <w:t xml:space="preserve">for people with a learning disability </w:t>
      </w:r>
      <w:r w:rsidR="00757E9A" w:rsidRPr="00536F6F">
        <w:rPr>
          <w:rFonts w:ascii="Trebuchet MS" w:hAnsi="Trebuchet MS" w:cs="Arial"/>
        </w:rPr>
        <w:t xml:space="preserve">in East Sussex in accordance with statutory </w:t>
      </w:r>
      <w:r w:rsidR="00B8111A" w:rsidRPr="00536F6F">
        <w:rPr>
          <w:rFonts w:ascii="Trebuchet MS" w:hAnsi="Trebuchet MS" w:cs="Arial"/>
        </w:rPr>
        <w:t xml:space="preserve">and policy </w:t>
      </w:r>
      <w:r w:rsidR="00757E9A" w:rsidRPr="00536F6F">
        <w:rPr>
          <w:rFonts w:ascii="Trebuchet MS" w:hAnsi="Trebuchet MS" w:cs="Arial"/>
        </w:rPr>
        <w:t xml:space="preserve">requirements, </w:t>
      </w:r>
      <w:r w:rsidR="00EF5BC5" w:rsidRPr="00536F6F">
        <w:rPr>
          <w:rFonts w:ascii="Trebuchet MS" w:hAnsi="Trebuchet MS" w:cs="Arial"/>
        </w:rPr>
        <w:t>identified need</w:t>
      </w:r>
      <w:r w:rsidR="00757E9A" w:rsidRPr="00536F6F">
        <w:rPr>
          <w:rFonts w:ascii="Trebuchet MS" w:hAnsi="Trebuchet MS" w:cs="Arial"/>
        </w:rPr>
        <w:t xml:space="preserve"> and quality standards</w:t>
      </w:r>
      <w:r w:rsidR="00B8111A" w:rsidRPr="00536F6F">
        <w:rPr>
          <w:rFonts w:ascii="Trebuchet MS" w:hAnsi="Trebuchet MS" w:cs="Arial"/>
        </w:rPr>
        <w:t>, including as part of the Learning Disability and Autism (LDA) Programme</w:t>
      </w:r>
      <w:r w:rsidR="00757E9A" w:rsidRPr="00536F6F">
        <w:rPr>
          <w:rFonts w:ascii="Trebuchet MS" w:hAnsi="Trebuchet MS" w:cs="Arial"/>
        </w:rPr>
        <w:t>.</w:t>
      </w:r>
    </w:p>
    <w:p w14:paraId="100F781F" w14:textId="2F67C1F4" w:rsidR="00483CBA"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Facilitate effective communications/ partnerships across all stakeholders</w:t>
      </w:r>
      <w:r w:rsidR="00467388" w:rsidRPr="00536F6F">
        <w:rPr>
          <w:rFonts w:ascii="Trebuchet MS" w:hAnsi="Trebuchet MS" w:cs="Arial"/>
        </w:rPr>
        <w:t xml:space="preserve">, including the </w:t>
      </w:r>
      <w:r w:rsidR="00A61540" w:rsidRPr="00536F6F">
        <w:rPr>
          <w:rFonts w:ascii="Trebuchet MS" w:hAnsi="Trebuchet MS" w:cs="Arial"/>
        </w:rPr>
        <w:t>coordinat</w:t>
      </w:r>
      <w:r w:rsidR="00467388" w:rsidRPr="00536F6F">
        <w:rPr>
          <w:rFonts w:ascii="Trebuchet MS" w:hAnsi="Trebuchet MS" w:cs="Arial"/>
        </w:rPr>
        <w:t>ion</w:t>
      </w:r>
      <w:r w:rsidR="00A61540" w:rsidRPr="00536F6F">
        <w:rPr>
          <w:rFonts w:ascii="Trebuchet MS" w:hAnsi="Trebuchet MS" w:cs="Arial"/>
        </w:rPr>
        <w:t xml:space="preserve"> and chair</w:t>
      </w:r>
      <w:r w:rsidR="00467388" w:rsidRPr="00536F6F">
        <w:rPr>
          <w:rFonts w:ascii="Trebuchet MS" w:hAnsi="Trebuchet MS" w:cs="Arial"/>
        </w:rPr>
        <w:t>ing of</w:t>
      </w:r>
      <w:r w:rsidR="00A61540" w:rsidRPr="00536F6F">
        <w:rPr>
          <w:rFonts w:ascii="Trebuchet MS" w:hAnsi="Trebuchet MS" w:cs="Arial"/>
        </w:rPr>
        <w:t xml:space="preserve"> the East Sussex Behaviour Support Network</w:t>
      </w:r>
      <w:r w:rsidR="000518FB">
        <w:rPr>
          <w:rFonts w:ascii="Trebuchet MS" w:hAnsi="Trebuchet MS" w:cs="Arial"/>
        </w:rPr>
        <w:t>.</w:t>
      </w:r>
      <w:r w:rsidR="00A61540" w:rsidRPr="00536F6F">
        <w:rPr>
          <w:rFonts w:ascii="Trebuchet MS" w:hAnsi="Trebuchet MS" w:cs="Arial"/>
        </w:rPr>
        <w:t xml:space="preserve"> </w:t>
      </w:r>
    </w:p>
    <w:p w14:paraId="3C253F5B" w14:textId="5E071BCB" w:rsidR="00DD24C9"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 xml:space="preserve">Prepare and lead presentations/ discussions/ workshops at internal or external forums with the ability to act as </w:t>
      </w:r>
      <w:r w:rsidR="0069455B" w:rsidRPr="00536F6F">
        <w:rPr>
          <w:rFonts w:ascii="Trebuchet MS" w:hAnsi="Trebuchet MS" w:cs="Arial"/>
        </w:rPr>
        <w:t xml:space="preserve">a </w:t>
      </w:r>
      <w:r w:rsidRPr="00536F6F">
        <w:rPr>
          <w:rFonts w:ascii="Trebuchet MS" w:hAnsi="Trebuchet MS" w:cs="Arial"/>
        </w:rPr>
        <w:t>representative of the Organisation</w:t>
      </w:r>
      <w:r w:rsidR="00F70D72" w:rsidRPr="00536F6F">
        <w:rPr>
          <w:rFonts w:ascii="Trebuchet MS" w:hAnsi="Trebuchet MS" w:cs="Arial"/>
        </w:rPr>
        <w:t>, inclusive of the Learning Disability</w:t>
      </w:r>
      <w:r w:rsidR="00E91756" w:rsidRPr="00536F6F">
        <w:rPr>
          <w:rFonts w:ascii="Trebuchet MS" w:hAnsi="Trebuchet MS" w:cs="Arial"/>
        </w:rPr>
        <w:t xml:space="preserve"> Partnership Board and </w:t>
      </w:r>
      <w:r w:rsidR="00F70D72" w:rsidRPr="00536F6F">
        <w:rPr>
          <w:rFonts w:ascii="Trebuchet MS" w:hAnsi="Trebuchet MS" w:cs="Arial"/>
        </w:rPr>
        <w:t xml:space="preserve">Autism Partnership Board. </w:t>
      </w:r>
    </w:p>
    <w:p w14:paraId="3EEE2769" w14:textId="6D6AA5CE" w:rsidR="00757E9A" w:rsidRPr="00536F6F" w:rsidRDefault="00DD24C9"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Engage people with a learning disability and their families regarding sensitive and emotive topics in support of commissioning development activity</w:t>
      </w:r>
      <w:r w:rsidR="000518FB">
        <w:rPr>
          <w:rFonts w:ascii="Trebuchet MS" w:hAnsi="Trebuchet MS" w:cs="Arial"/>
        </w:rPr>
        <w:t>.</w:t>
      </w:r>
    </w:p>
    <w:p w14:paraId="054F8E2F" w14:textId="3039D5E5" w:rsidR="00757E9A"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Ability to analyse data and business intelligence to inform commissioning decisions/ strategies and development of outcomes frameworks.</w:t>
      </w:r>
    </w:p>
    <w:p w14:paraId="08FB614C" w14:textId="7CB601A9" w:rsidR="00A077B6"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 xml:space="preserve">Achieve an effective delivery of service through the management and motivation of people, and take responsibility for the formal operation of the County Council’s policies and procedures pertaining to personnel related matters </w:t>
      </w:r>
      <w:proofErr w:type="gramStart"/>
      <w:r w:rsidRPr="00536F6F">
        <w:rPr>
          <w:rFonts w:ascii="Trebuchet MS" w:hAnsi="Trebuchet MS" w:cs="Arial"/>
        </w:rPr>
        <w:t>e.g.</w:t>
      </w:r>
      <w:proofErr w:type="gramEnd"/>
      <w:r w:rsidRPr="00536F6F">
        <w:rPr>
          <w:rFonts w:ascii="Trebuchet MS" w:hAnsi="Trebuchet MS" w:cs="Arial"/>
        </w:rPr>
        <w:t xml:space="preserve"> grievance, </w:t>
      </w:r>
      <w:r w:rsidR="0036090D" w:rsidRPr="00536F6F">
        <w:rPr>
          <w:rFonts w:ascii="Trebuchet MS" w:hAnsi="Trebuchet MS" w:cs="Arial"/>
        </w:rPr>
        <w:t xml:space="preserve">maximising </w:t>
      </w:r>
      <w:r w:rsidR="0020534A" w:rsidRPr="00536F6F">
        <w:rPr>
          <w:rFonts w:ascii="Trebuchet MS" w:hAnsi="Trebuchet MS" w:cs="Arial"/>
        </w:rPr>
        <w:t xml:space="preserve">performance and </w:t>
      </w:r>
      <w:r w:rsidRPr="00536F6F">
        <w:rPr>
          <w:rFonts w:ascii="Trebuchet MS" w:hAnsi="Trebuchet MS" w:cs="Arial"/>
        </w:rPr>
        <w:t>disciplinary procedures</w:t>
      </w:r>
      <w:r w:rsidR="000518FB">
        <w:rPr>
          <w:rFonts w:ascii="Trebuchet MS" w:hAnsi="Trebuchet MS" w:cs="Arial"/>
        </w:rPr>
        <w:t>.</w:t>
      </w:r>
    </w:p>
    <w:p w14:paraId="37336964" w14:textId="413916D6" w:rsidR="00757E9A" w:rsidRPr="00536F6F" w:rsidRDefault="005D1F2B"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P</w:t>
      </w:r>
      <w:r w:rsidR="00A077B6" w:rsidRPr="00536F6F">
        <w:rPr>
          <w:rFonts w:ascii="Trebuchet MS" w:hAnsi="Trebuchet MS" w:cs="Arial"/>
        </w:rPr>
        <w:t>roactively support and monitor the business continuity plans of commissioned services</w:t>
      </w:r>
      <w:r w:rsidR="000518FB">
        <w:rPr>
          <w:rFonts w:ascii="Trebuchet MS" w:hAnsi="Trebuchet MS" w:cs="Arial"/>
        </w:rPr>
        <w:t>.</w:t>
      </w:r>
    </w:p>
    <w:p w14:paraId="35193D5C" w14:textId="20B16327" w:rsidR="00757E9A" w:rsidRPr="00536F6F" w:rsidRDefault="00CB1061" w:rsidP="00536F6F">
      <w:pPr>
        <w:pStyle w:val="ListParagraph"/>
        <w:numPr>
          <w:ilvl w:val="0"/>
          <w:numId w:val="6"/>
        </w:numPr>
        <w:tabs>
          <w:tab w:val="clear" w:pos="644"/>
        </w:tabs>
        <w:spacing w:after="200" w:line="360" w:lineRule="auto"/>
        <w:ind w:left="360"/>
        <w:rPr>
          <w:rFonts w:ascii="Trebuchet MS" w:hAnsi="Trebuchet MS" w:cs="Arial"/>
        </w:rPr>
      </w:pPr>
      <w:r>
        <w:rPr>
          <w:rFonts w:ascii="Trebuchet MS" w:hAnsi="Trebuchet MS" w:cs="Arial"/>
        </w:rPr>
        <w:t>M</w:t>
      </w:r>
      <w:r w:rsidR="00757E9A" w:rsidRPr="00536F6F">
        <w:rPr>
          <w:rFonts w:ascii="Trebuchet MS" w:hAnsi="Trebuchet MS" w:cs="Arial"/>
        </w:rPr>
        <w:t>anage staff within their defined area of responsibility and co-ordinate development of staff and their effectiveness through training and regular supervision</w:t>
      </w:r>
      <w:r w:rsidR="000518FB">
        <w:rPr>
          <w:rFonts w:ascii="Trebuchet MS" w:hAnsi="Trebuchet MS" w:cs="Arial"/>
        </w:rPr>
        <w:t>.</w:t>
      </w:r>
    </w:p>
    <w:p w14:paraId="69DBCA75" w14:textId="323130CD" w:rsidR="005D1F2B"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 xml:space="preserve">Lead the development of departmental policies and procedures </w:t>
      </w:r>
      <w:proofErr w:type="gramStart"/>
      <w:r w:rsidRPr="00536F6F">
        <w:rPr>
          <w:rFonts w:ascii="Trebuchet MS" w:hAnsi="Trebuchet MS" w:cs="Arial"/>
        </w:rPr>
        <w:t>in order to</w:t>
      </w:r>
      <w:proofErr w:type="gramEnd"/>
      <w:r w:rsidRPr="00536F6F">
        <w:rPr>
          <w:rFonts w:ascii="Trebuchet MS" w:hAnsi="Trebuchet MS" w:cs="Arial"/>
        </w:rPr>
        <w:t xml:space="preserve"> maintain and improve the quality of service and outcomes for </w:t>
      </w:r>
      <w:r w:rsidR="00C16860" w:rsidRPr="00536F6F">
        <w:rPr>
          <w:rFonts w:ascii="Trebuchet MS" w:hAnsi="Trebuchet MS" w:cs="Arial"/>
        </w:rPr>
        <w:t>people with a learning disability</w:t>
      </w:r>
      <w:r w:rsidR="00F93DCA" w:rsidRPr="00536F6F">
        <w:rPr>
          <w:rFonts w:ascii="Trebuchet MS" w:hAnsi="Trebuchet MS" w:cs="Arial"/>
        </w:rPr>
        <w:t xml:space="preserve"> and their carers, adopting principles of</w:t>
      </w:r>
      <w:r w:rsidR="00C16860" w:rsidRPr="00536F6F">
        <w:rPr>
          <w:rFonts w:ascii="Trebuchet MS" w:hAnsi="Trebuchet MS" w:cs="Arial"/>
        </w:rPr>
        <w:t xml:space="preserve"> </w:t>
      </w:r>
      <w:r w:rsidR="00F93DCA" w:rsidRPr="00536F6F">
        <w:rPr>
          <w:rFonts w:ascii="Trebuchet MS" w:hAnsi="Trebuchet MS" w:cs="Arial"/>
        </w:rPr>
        <w:t>coproduction and inclusion</w:t>
      </w:r>
      <w:r w:rsidR="005D1F2B" w:rsidRPr="00536F6F">
        <w:rPr>
          <w:rFonts w:ascii="Trebuchet MS" w:hAnsi="Trebuchet MS" w:cs="Arial"/>
        </w:rPr>
        <w:t>.</w:t>
      </w:r>
    </w:p>
    <w:p w14:paraId="3C6E67EB" w14:textId="50359F91" w:rsidR="00757E9A" w:rsidRPr="00536F6F" w:rsidRDefault="00A077B6"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Manage budgets relating to staffing and commissioned services, ensuring sound knowledge and application of financial planning and management, and complex negotiations with independent sector providers</w:t>
      </w:r>
      <w:r w:rsidR="000518FB">
        <w:rPr>
          <w:rFonts w:ascii="Trebuchet MS" w:hAnsi="Trebuchet MS" w:cs="Arial"/>
        </w:rPr>
        <w:t>.</w:t>
      </w:r>
      <w:r w:rsidRPr="00536F6F">
        <w:rPr>
          <w:rFonts w:ascii="Trebuchet MS" w:hAnsi="Trebuchet MS" w:cs="Arial"/>
        </w:rPr>
        <w:t xml:space="preserve"> </w:t>
      </w:r>
    </w:p>
    <w:p w14:paraId="6CF307F7" w14:textId="0A56EC19" w:rsidR="00757E9A"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Adjust priorities to balance needs and resources, on a strategic and day-to-day basis.</w:t>
      </w:r>
    </w:p>
    <w:p w14:paraId="185BFD7D" w14:textId="48F62ED3" w:rsidR="00757E9A"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lastRenderedPageBreak/>
        <w:t>Provide briefings within defined governance on problems needing resolution and highlight service achievements.</w:t>
      </w:r>
    </w:p>
    <w:p w14:paraId="7C4954F2" w14:textId="5ADB2266" w:rsidR="001A75A4" w:rsidRPr="00536F6F" w:rsidRDefault="00757E9A"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Undertake and proactively support partnership working across organisation</w:t>
      </w:r>
      <w:r w:rsidR="002E29C7" w:rsidRPr="00536F6F">
        <w:rPr>
          <w:rFonts w:ascii="Trebuchet MS" w:hAnsi="Trebuchet MS" w:cs="Arial"/>
        </w:rPr>
        <w:t>s</w:t>
      </w:r>
      <w:r w:rsidRPr="00536F6F">
        <w:rPr>
          <w:rFonts w:ascii="Trebuchet MS" w:hAnsi="Trebuchet MS" w:cs="Arial"/>
        </w:rPr>
        <w:t xml:space="preserve">, with other health partners, Housing Authorities, Independent and Voluntary </w:t>
      </w:r>
      <w:proofErr w:type="gramStart"/>
      <w:r w:rsidRPr="00536F6F">
        <w:rPr>
          <w:rFonts w:ascii="Trebuchet MS" w:hAnsi="Trebuchet MS" w:cs="Arial"/>
        </w:rPr>
        <w:t>sector</w:t>
      </w:r>
      <w:proofErr w:type="gramEnd"/>
      <w:r w:rsidRPr="00536F6F">
        <w:rPr>
          <w:rFonts w:ascii="Trebuchet MS" w:hAnsi="Trebuchet MS" w:cs="Arial"/>
        </w:rPr>
        <w:t xml:space="preserve"> and other significant </w:t>
      </w:r>
      <w:r w:rsidR="005D10B3" w:rsidRPr="00536F6F">
        <w:rPr>
          <w:rFonts w:ascii="Trebuchet MS" w:hAnsi="Trebuchet MS" w:cs="Arial"/>
        </w:rPr>
        <w:t>stakeholders</w:t>
      </w:r>
      <w:r w:rsidRPr="00536F6F">
        <w:rPr>
          <w:rFonts w:ascii="Trebuchet MS" w:hAnsi="Trebuchet MS" w:cs="Arial"/>
        </w:rPr>
        <w:t>.</w:t>
      </w:r>
    </w:p>
    <w:p w14:paraId="24DDB558" w14:textId="343753B2" w:rsidR="00757E9A" w:rsidRPr="00536F6F" w:rsidRDefault="001A75A4" w:rsidP="00536F6F">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 xml:space="preserve">Maintain and develop an appropriate awareness of professional, </w:t>
      </w:r>
      <w:proofErr w:type="gramStart"/>
      <w:r w:rsidRPr="00536F6F">
        <w:rPr>
          <w:rFonts w:ascii="Trebuchet MS" w:hAnsi="Trebuchet MS" w:cs="Arial"/>
        </w:rPr>
        <w:t>technical</w:t>
      </w:r>
      <w:proofErr w:type="gramEnd"/>
      <w:r w:rsidRPr="00536F6F">
        <w:rPr>
          <w:rFonts w:ascii="Trebuchet MS" w:hAnsi="Trebuchet MS" w:cs="Arial"/>
        </w:rPr>
        <w:t xml:space="preserve"> and legislative changes affecting the services provided by the Directorate and the County Council</w:t>
      </w:r>
      <w:r w:rsidR="000518FB">
        <w:rPr>
          <w:rFonts w:ascii="Trebuchet MS" w:hAnsi="Trebuchet MS" w:cs="Arial"/>
        </w:rPr>
        <w:t>.</w:t>
      </w:r>
    </w:p>
    <w:p w14:paraId="34E50C5B" w14:textId="355E89EE" w:rsidR="00536F6F" w:rsidRPr="002B5DD1" w:rsidRDefault="00757E9A" w:rsidP="002B5DD1">
      <w:pPr>
        <w:pStyle w:val="ListParagraph"/>
        <w:numPr>
          <w:ilvl w:val="0"/>
          <w:numId w:val="6"/>
        </w:numPr>
        <w:tabs>
          <w:tab w:val="clear" w:pos="644"/>
        </w:tabs>
        <w:spacing w:after="200" w:line="360" w:lineRule="auto"/>
        <w:ind w:left="360"/>
        <w:rPr>
          <w:rFonts w:ascii="Trebuchet MS" w:hAnsi="Trebuchet MS" w:cs="Arial"/>
        </w:rPr>
      </w:pPr>
      <w:r w:rsidRPr="00536F6F">
        <w:rPr>
          <w:rFonts w:ascii="Trebuchet MS" w:hAnsi="Trebuchet MS" w:cs="Arial"/>
        </w:rPr>
        <w:t>Assist as required in implementing the Department’s Emergency Plan in the event of a major incident</w:t>
      </w:r>
      <w:r w:rsidR="002B5DD1">
        <w:rPr>
          <w:rFonts w:ascii="Trebuchet MS" w:hAnsi="Trebuchet MS" w:cs="Arial"/>
        </w:rPr>
        <w:t>.</w:t>
      </w:r>
      <w:r w:rsidR="00536F6F" w:rsidRPr="002B5DD1">
        <w:rPr>
          <w:rFonts w:ascii="Trebuchet MS" w:hAnsi="Trebuchet MS"/>
        </w:rPr>
        <w:br w:type="page"/>
      </w:r>
    </w:p>
    <w:p w14:paraId="429BB020" w14:textId="64B2A807"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3AF17D7" w14:textId="047DC992" w:rsidR="005D1F2B"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Relevant professional degree</w:t>
      </w:r>
      <w:r w:rsidR="00F5006B" w:rsidRPr="00536F6F">
        <w:rPr>
          <w:rFonts w:ascii="Trebuchet MS" w:hAnsi="Trebuchet MS" w:cs="Arial"/>
        </w:rPr>
        <w:t>/diploma</w:t>
      </w:r>
      <w:r w:rsidRPr="00536F6F">
        <w:rPr>
          <w:rFonts w:ascii="Trebuchet MS" w:hAnsi="Trebuchet MS" w:cs="Arial"/>
        </w:rPr>
        <w:t xml:space="preserve"> and/or management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458D8CB2" w14:textId="305AF857"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 xml:space="preserve">Identifying local service needs, </w:t>
      </w:r>
      <w:proofErr w:type="gramStart"/>
      <w:r w:rsidRPr="00536F6F">
        <w:rPr>
          <w:rFonts w:ascii="Trebuchet MS" w:hAnsi="Trebuchet MS" w:cs="Arial"/>
        </w:rPr>
        <w:t>planning</w:t>
      </w:r>
      <w:proofErr w:type="gramEnd"/>
      <w:r w:rsidRPr="00536F6F">
        <w:rPr>
          <w:rFonts w:ascii="Trebuchet MS" w:hAnsi="Trebuchet MS" w:cs="Arial"/>
        </w:rPr>
        <w:t xml:space="preserve"> and directing.</w:t>
      </w:r>
    </w:p>
    <w:p w14:paraId="66210912" w14:textId="5CB27CB4"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Monitoring the quality of local service provision.</w:t>
      </w:r>
    </w:p>
    <w:p w14:paraId="099142BE" w14:textId="0B971808"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Analysing complex data and information.</w:t>
      </w:r>
    </w:p>
    <w:p w14:paraId="129DA29C" w14:textId="498770C1"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Translating local and national policy into practice.</w:t>
      </w:r>
    </w:p>
    <w:p w14:paraId="2E4A7C10" w14:textId="7A0DE1C7"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Developing and implementing strategic plans.</w:t>
      </w:r>
    </w:p>
    <w:p w14:paraId="518A954E" w14:textId="561FBB70" w:rsidR="00D77AD9"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Interagency/partnership working.</w:t>
      </w:r>
    </w:p>
    <w:p w14:paraId="1EA87B32" w14:textId="2C928370"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 xml:space="preserve">Budget management </w:t>
      </w:r>
      <w:r w:rsidR="000A346F" w:rsidRPr="00536F6F">
        <w:rPr>
          <w:rFonts w:ascii="Trebuchet MS" w:hAnsi="Trebuchet MS" w:cs="Arial"/>
        </w:rPr>
        <w:t>and e</w:t>
      </w:r>
      <w:r w:rsidRPr="00536F6F">
        <w:rPr>
          <w:rFonts w:ascii="Trebuchet MS" w:hAnsi="Trebuchet MS" w:cs="Arial"/>
        </w:rPr>
        <w:t>ffective leadership.</w:t>
      </w:r>
    </w:p>
    <w:p w14:paraId="6C436E99" w14:textId="009CE80D"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Political awareness.</w:t>
      </w:r>
    </w:p>
    <w:p w14:paraId="25FAF9E0" w14:textId="098387F4"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Ability to produce clear and concise reports.</w:t>
      </w:r>
    </w:p>
    <w:p w14:paraId="1AC21292" w14:textId="2B107228" w:rsidR="00D77AD9"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Negotiation and influencing skills/presentation skills.</w:t>
      </w:r>
    </w:p>
    <w:p w14:paraId="152ADD6B" w14:textId="4345C877" w:rsidR="00E22C7C"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Chairing meetings.</w:t>
      </w:r>
    </w:p>
    <w:p w14:paraId="7C386196" w14:textId="183D82FC" w:rsidR="00D77AD9" w:rsidRPr="00536F6F" w:rsidRDefault="00E22C7C" w:rsidP="00536F6F">
      <w:pPr>
        <w:pStyle w:val="ListParagraph"/>
        <w:numPr>
          <w:ilvl w:val="0"/>
          <w:numId w:val="14"/>
        </w:numPr>
        <w:spacing w:line="360" w:lineRule="auto"/>
        <w:rPr>
          <w:rFonts w:ascii="Trebuchet MS" w:hAnsi="Trebuchet MS" w:cs="Arial"/>
        </w:rPr>
      </w:pPr>
      <w:r w:rsidRPr="00536F6F">
        <w:rPr>
          <w:rFonts w:ascii="Trebuchet MS" w:hAnsi="Trebuchet MS" w:cs="Arial"/>
        </w:rPr>
        <w:t>Evidence of effective planning for change</w:t>
      </w:r>
    </w:p>
    <w:p w14:paraId="5569F5AF" w14:textId="6B77606D" w:rsidR="00994F9C" w:rsidRPr="00536F6F" w:rsidRDefault="00994F9C" w:rsidP="00536F6F">
      <w:pPr>
        <w:pStyle w:val="ListParagraph"/>
        <w:numPr>
          <w:ilvl w:val="0"/>
          <w:numId w:val="14"/>
        </w:numPr>
        <w:spacing w:line="360" w:lineRule="auto"/>
        <w:rPr>
          <w:rFonts w:ascii="Trebuchet MS" w:hAnsi="Trebuchet MS" w:cs="Arial"/>
        </w:rPr>
      </w:pPr>
      <w:r w:rsidRPr="0036090D">
        <w:rPr>
          <w:rFonts w:ascii="Trebuchet MS" w:hAnsi="Trebuchet MS" w:cs="Arial"/>
        </w:rPr>
        <w:t xml:space="preserve">Demonstratable experience of supporting </w:t>
      </w:r>
      <w:r w:rsidR="00F5006B">
        <w:rPr>
          <w:rFonts w:ascii="Trebuchet MS" w:hAnsi="Trebuchet MS" w:cs="Arial"/>
        </w:rPr>
        <w:t xml:space="preserve">specialist services and/or </w:t>
      </w:r>
      <w:r w:rsidRPr="0036090D">
        <w:rPr>
          <w:rFonts w:ascii="Trebuchet MS" w:hAnsi="Trebuchet MS" w:cs="Arial"/>
        </w:rPr>
        <w:t xml:space="preserve">people with a learning disability </w:t>
      </w:r>
    </w:p>
    <w:p w14:paraId="3C18FBF9" w14:textId="76461475" w:rsidR="005D1F2B" w:rsidRPr="00536F6F" w:rsidRDefault="00994F9C" w:rsidP="00536F6F">
      <w:pPr>
        <w:pStyle w:val="ListParagraph"/>
        <w:numPr>
          <w:ilvl w:val="0"/>
          <w:numId w:val="14"/>
        </w:numPr>
        <w:spacing w:line="360" w:lineRule="auto"/>
        <w:rPr>
          <w:rFonts w:ascii="Trebuchet MS" w:hAnsi="Trebuchet MS" w:cs="Arial"/>
        </w:rPr>
      </w:pPr>
      <w:r w:rsidRPr="00536F6F">
        <w:rPr>
          <w:rFonts w:ascii="Trebuchet MS" w:hAnsi="Trebuchet MS" w:cs="Arial"/>
        </w:rPr>
        <w:t>Strategic service planning.</w:t>
      </w:r>
    </w:p>
    <w:p w14:paraId="1B568FC1" w14:textId="5976DFBE" w:rsidR="005D1F2B" w:rsidRPr="00536F6F" w:rsidRDefault="00D77AD9" w:rsidP="00536F6F">
      <w:pPr>
        <w:pStyle w:val="ListParagraph"/>
        <w:numPr>
          <w:ilvl w:val="0"/>
          <w:numId w:val="14"/>
        </w:numPr>
        <w:spacing w:line="360" w:lineRule="auto"/>
        <w:rPr>
          <w:rFonts w:ascii="Trebuchet MS" w:hAnsi="Trebuchet MS" w:cs="Arial"/>
        </w:rPr>
      </w:pPr>
      <w:r w:rsidRPr="005D1F2B">
        <w:rPr>
          <w:rFonts w:ascii="Trebuchet MS" w:hAnsi="Trebuchet MS" w:cs="Arial"/>
        </w:rPr>
        <w:t xml:space="preserve">Inter-relationships between </w:t>
      </w:r>
      <w:r w:rsidR="008F1FAB" w:rsidRPr="005D1F2B">
        <w:rPr>
          <w:rFonts w:ascii="Trebuchet MS" w:hAnsi="Trebuchet MS" w:cs="Arial"/>
        </w:rPr>
        <w:t>Adult Social Care</w:t>
      </w:r>
      <w:r w:rsidRPr="005D1F2B">
        <w:rPr>
          <w:rFonts w:ascii="Trebuchet MS" w:hAnsi="Trebuchet MS" w:cs="Arial"/>
        </w:rPr>
        <w:t>, Health, Housing</w:t>
      </w:r>
      <w:r w:rsidR="008F1FAB" w:rsidRPr="005D1F2B">
        <w:rPr>
          <w:rFonts w:ascii="Trebuchet MS" w:hAnsi="Trebuchet MS" w:cs="Arial"/>
        </w:rPr>
        <w:t>, Independent sector providers</w:t>
      </w:r>
      <w:r w:rsidRPr="005D1F2B">
        <w:rPr>
          <w:rFonts w:ascii="Trebuchet MS" w:hAnsi="Trebuchet MS" w:cs="Arial"/>
        </w:rPr>
        <w:t xml:space="preserve"> and other partners.</w:t>
      </w:r>
    </w:p>
    <w:p w14:paraId="0172E011" w14:textId="13C9E36A" w:rsidR="00C10600" w:rsidRPr="00536F6F" w:rsidRDefault="0037515C" w:rsidP="00536F6F">
      <w:pPr>
        <w:pStyle w:val="ListParagraph"/>
        <w:numPr>
          <w:ilvl w:val="0"/>
          <w:numId w:val="14"/>
        </w:numPr>
        <w:spacing w:line="360" w:lineRule="auto"/>
        <w:rPr>
          <w:rFonts w:ascii="Trebuchet MS" w:hAnsi="Trebuchet MS" w:cs="Arial"/>
        </w:rPr>
      </w:pPr>
      <w:r w:rsidRPr="005D1F2B">
        <w:rPr>
          <w:rFonts w:ascii="Trebuchet MS" w:hAnsi="Trebuchet MS" w:cs="Arial"/>
        </w:rPr>
        <w:t xml:space="preserve">Knowledge of key legislation and national policy relating to people with a Learning Disability and/or Autism including MCA 2005, Care Act 2014, GDPR, Safeguarding Adults Policy and Procedures, Building the Right Support, Right Support, Right Care, Right Culture </w:t>
      </w:r>
    </w:p>
    <w:p w14:paraId="0F569608" w14:textId="1E393585" w:rsidR="005D1F2B" w:rsidRPr="00536F6F" w:rsidRDefault="00C10600" w:rsidP="00536F6F">
      <w:pPr>
        <w:pStyle w:val="ListParagraph"/>
        <w:numPr>
          <w:ilvl w:val="0"/>
          <w:numId w:val="14"/>
        </w:numPr>
        <w:spacing w:line="360" w:lineRule="auto"/>
        <w:rPr>
          <w:rFonts w:ascii="Trebuchet MS" w:hAnsi="Trebuchet MS" w:cs="Arial"/>
        </w:rPr>
      </w:pPr>
      <w:r w:rsidRPr="007F0A4C">
        <w:rPr>
          <w:rFonts w:ascii="Trebuchet MS" w:hAnsi="Trebuchet MS" w:cs="Arial"/>
        </w:rPr>
        <w:t xml:space="preserve">Understanding of the needs of people with a learning disability </w:t>
      </w:r>
    </w:p>
    <w:p w14:paraId="5F17937C" w14:textId="1C1A8E2E" w:rsidR="005D1F2B" w:rsidRPr="00536F6F" w:rsidRDefault="00614157" w:rsidP="00536F6F">
      <w:pPr>
        <w:pStyle w:val="ListParagraph"/>
        <w:numPr>
          <w:ilvl w:val="0"/>
          <w:numId w:val="14"/>
        </w:numPr>
        <w:spacing w:line="360" w:lineRule="auto"/>
        <w:rPr>
          <w:rFonts w:ascii="Trebuchet MS" w:hAnsi="Trebuchet MS" w:cs="Arial"/>
        </w:rPr>
      </w:pPr>
      <w:r w:rsidRPr="005D1F2B">
        <w:rPr>
          <w:rFonts w:ascii="Trebuchet MS" w:hAnsi="Trebuchet MS" w:cs="Arial"/>
        </w:rPr>
        <w:t xml:space="preserve">Diplomatic, innovative, </w:t>
      </w:r>
      <w:r w:rsidR="0036090D" w:rsidRPr="005D1F2B">
        <w:rPr>
          <w:rFonts w:ascii="Trebuchet MS" w:hAnsi="Trebuchet MS" w:cs="Arial"/>
        </w:rPr>
        <w:t xml:space="preserve">resilient, </w:t>
      </w:r>
      <w:r w:rsidRPr="005D1F2B">
        <w:rPr>
          <w:rFonts w:ascii="Trebuchet MS" w:hAnsi="Trebuchet MS" w:cs="Arial"/>
        </w:rPr>
        <w:t xml:space="preserve">decisive, change orientated, </w:t>
      </w:r>
      <w:r w:rsidR="005D10B3" w:rsidRPr="005D1F2B">
        <w:rPr>
          <w:rFonts w:ascii="Trebuchet MS" w:hAnsi="Trebuchet MS" w:cs="Arial"/>
        </w:rPr>
        <w:t>self-motivated</w:t>
      </w:r>
      <w:r w:rsidRPr="005D1F2B">
        <w:rPr>
          <w:rFonts w:ascii="Trebuchet MS" w:hAnsi="Trebuchet MS" w:cs="Arial"/>
        </w:rPr>
        <w:t>, team worker.</w:t>
      </w:r>
    </w:p>
    <w:p w14:paraId="725DCF16" w14:textId="0B921E6A" w:rsidR="005D1F2B" w:rsidRPr="00536F6F" w:rsidRDefault="00614157" w:rsidP="00536F6F">
      <w:pPr>
        <w:pStyle w:val="ListParagraph"/>
        <w:numPr>
          <w:ilvl w:val="0"/>
          <w:numId w:val="14"/>
        </w:numPr>
        <w:spacing w:line="360" w:lineRule="auto"/>
        <w:rPr>
          <w:rFonts w:ascii="Trebuchet MS" w:hAnsi="Trebuchet MS" w:cs="Arial"/>
        </w:rPr>
      </w:pPr>
      <w:r w:rsidRPr="005D1F2B">
        <w:rPr>
          <w:rFonts w:ascii="Trebuchet MS" w:hAnsi="Trebuchet MS" w:cs="Arial"/>
        </w:rPr>
        <w:t>Ability to make decisions when dealing with often conflicting demands on time</w:t>
      </w:r>
    </w:p>
    <w:p w14:paraId="7D8C272D" w14:textId="00A78371" w:rsidR="005D1F2B" w:rsidRPr="00536F6F" w:rsidRDefault="00614157" w:rsidP="00536F6F">
      <w:pPr>
        <w:pStyle w:val="ListParagraph"/>
        <w:numPr>
          <w:ilvl w:val="0"/>
          <w:numId w:val="14"/>
        </w:numPr>
        <w:spacing w:line="360" w:lineRule="auto"/>
        <w:rPr>
          <w:rFonts w:ascii="Trebuchet MS" w:hAnsi="Trebuchet MS" w:cs="Arial"/>
        </w:rPr>
      </w:pPr>
      <w:r w:rsidRPr="005D1F2B">
        <w:rPr>
          <w:rFonts w:ascii="Trebuchet MS" w:hAnsi="Trebuchet MS" w:cs="Arial"/>
        </w:rPr>
        <w:lastRenderedPageBreak/>
        <w:t>A commitment to equalities</w:t>
      </w:r>
      <w:r w:rsidR="00313487" w:rsidRPr="005D1F2B">
        <w:rPr>
          <w:rFonts w:ascii="Trebuchet MS" w:hAnsi="Trebuchet MS" w:cs="Arial"/>
        </w:rPr>
        <w:t xml:space="preserve">, </w:t>
      </w:r>
      <w:r w:rsidRPr="005D1F2B">
        <w:rPr>
          <w:rFonts w:ascii="Trebuchet MS" w:hAnsi="Trebuchet MS" w:cs="Arial"/>
        </w:rPr>
        <w:t xml:space="preserve">anti-discriminatory </w:t>
      </w:r>
      <w:proofErr w:type="gramStart"/>
      <w:r w:rsidRPr="005D1F2B">
        <w:rPr>
          <w:rFonts w:ascii="Trebuchet MS" w:hAnsi="Trebuchet MS" w:cs="Arial"/>
        </w:rPr>
        <w:t>practice</w:t>
      </w:r>
      <w:proofErr w:type="gramEnd"/>
      <w:r w:rsidR="00313487" w:rsidRPr="005D1F2B">
        <w:rPr>
          <w:rFonts w:ascii="Trebuchet MS" w:hAnsi="Trebuchet MS" w:cs="Arial"/>
        </w:rPr>
        <w:t xml:space="preserve"> and principles of co-production </w:t>
      </w:r>
    </w:p>
    <w:p w14:paraId="5D4A4C72" w14:textId="6AFB41EF" w:rsidR="00D77AD9" w:rsidRPr="00536F6F" w:rsidRDefault="00CF43C3" w:rsidP="00D77AD9">
      <w:pPr>
        <w:pStyle w:val="ListParagraph"/>
        <w:numPr>
          <w:ilvl w:val="0"/>
          <w:numId w:val="14"/>
        </w:numPr>
        <w:spacing w:line="360" w:lineRule="auto"/>
        <w:rPr>
          <w:rFonts w:ascii="Trebuchet MS" w:hAnsi="Trebuchet MS" w:cs="Arial"/>
        </w:rPr>
      </w:pPr>
      <w:r w:rsidRPr="005D1F2B">
        <w:rPr>
          <w:rFonts w:ascii="Trebuchet MS" w:hAnsi="Trebuchet MS" w:cs="Arial"/>
        </w:rPr>
        <w:t>Ability to inspire others</w:t>
      </w:r>
    </w:p>
    <w:p w14:paraId="2BC5116C" w14:textId="67193EBB"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w:t>
      </w:r>
      <w:r w:rsidR="005D1F2B">
        <w:rPr>
          <w:rFonts w:ascii="Trebuchet MS" w:hAnsi="Trebuchet MS"/>
        </w:rPr>
        <w:t xml:space="preserve">qualifications, </w:t>
      </w:r>
      <w:r>
        <w:rPr>
          <w:rFonts w:ascii="Trebuchet MS" w:hAnsi="Trebuchet MS"/>
        </w:rPr>
        <w:t>experience</w:t>
      </w:r>
    </w:p>
    <w:p w14:paraId="5245CC27" w14:textId="2E924224" w:rsidR="005E0B6D" w:rsidRPr="00536F6F" w:rsidRDefault="00D147B7" w:rsidP="00536F6F">
      <w:pPr>
        <w:pStyle w:val="ListParagraph"/>
        <w:numPr>
          <w:ilvl w:val="0"/>
          <w:numId w:val="14"/>
        </w:numPr>
        <w:spacing w:line="360" w:lineRule="auto"/>
        <w:rPr>
          <w:rFonts w:ascii="Trebuchet MS" w:hAnsi="Trebuchet MS" w:cs="Arial"/>
        </w:rPr>
      </w:pPr>
      <w:r w:rsidRPr="00536F6F">
        <w:rPr>
          <w:rFonts w:ascii="Trebuchet MS" w:hAnsi="Trebuchet MS" w:cs="Arial"/>
        </w:rPr>
        <w:t xml:space="preserve">Learning Disability related qualification </w:t>
      </w:r>
    </w:p>
    <w:p w14:paraId="30D4EE89" w14:textId="77777777" w:rsidR="005D1F2B" w:rsidRPr="00536F6F" w:rsidRDefault="00D147B7" w:rsidP="00536F6F">
      <w:pPr>
        <w:pStyle w:val="ListParagraph"/>
        <w:numPr>
          <w:ilvl w:val="0"/>
          <w:numId w:val="14"/>
        </w:numPr>
        <w:spacing w:line="360" w:lineRule="auto"/>
        <w:rPr>
          <w:rFonts w:ascii="Trebuchet MS" w:hAnsi="Trebuchet MS" w:cs="Arial"/>
        </w:rPr>
      </w:pPr>
      <w:r w:rsidRPr="00536F6F">
        <w:rPr>
          <w:rFonts w:ascii="Trebuchet MS" w:hAnsi="Trebuchet MS" w:cs="Arial"/>
        </w:rPr>
        <w:t xml:space="preserve">Commissioning related qualification </w:t>
      </w:r>
    </w:p>
    <w:p w14:paraId="1084B61C" w14:textId="1BF5694A" w:rsidR="00433521" w:rsidRPr="00536F6F" w:rsidRDefault="00F5006B" w:rsidP="00536F6F">
      <w:pPr>
        <w:pStyle w:val="ListParagraph"/>
        <w:numPr>
          <w:ilvl w:val="0"/>
          <w:numId w:val="14"/>
        </w:numPr>
        <w:spacing w:line="360" w:lineRule="auto"/>
        <w:rPr>
          <w:rFonts w:ascii="Trebuchet MS" w:hAnsi="Trebuchet MS" w:cs="Arial"/>
        </w:rPr>
      </w:pPr>
      <w:r w:rsidRPr="00536F6F">
        <w:rPr>
          <w:rFonts w:ascii="Trebuchet MS" w:hAnsi="Trebuchet MS" w:cs="Arial"/>
        </w:rPr>
        <w:t>Related commissioning experience</w:t>
      </w:r>
    </w:p>
    <w:p w14:paraId="0C1A2F7D" w14:textId="46688584" w:rsidR="005E0B6D"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D1011B0" w14:textId="363AFBD5" w:rsidR="00536F6F" w:rsidRPr="005E0B6D" w:rsidRDefault="00536F6F" w:rsidP="00536F6F">
      <w:pPr>
        <w:spacing w:line="360" w:lineRule="auto"/>
        <w:rPr>
          <w:rFonts w:ascii="Trebuchet MS" w:hAnsi="Trebuchet MS" w:cs="Arial"/>
        </w:rPr>
      </w:pPr>
      <w:r w:rsidRPr="005E0B6D">
        <w:rPr>
          <w:rFonts w:ascii="Trebuchet MS" w:hAnsi="Trebuchet MS" w:cs="Arial"/>
        </w:rPr>
        <w:t xml:space="preserve">Date created/amended: </w:t>
      </w:r>
      <w:r>
        <w:rPr>
          <w:rFonts w:ascii="Trebuchet MS" w:hAnsi="Trebuchet MS" w:cs="Arial"/>
        </w:rPr>
        <w:t>January 2023</w:t>
      </w:r>
    </w:p>
    <w:p w14:paraId="6C838AE4" w14:textId="55237774" w:rsidR="00536F6F" w:rsidRPr="005E0B6D" w:rsidRDefault="00536F6F" w:rsidP="00536F6F">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DE</w:t>
      </w:r>
    </w:p>
    <w:p w14:paraId="5D32E1F7" w14:textId="041071A9" w:rsidR="005C772C" w:rsidRPr="002B5DD1" w:rsidRDefault="00536F6F" w:rsidP="009106CE">
      <w:pPr>
        <w:spacing w:line="360" w:lineRule="auto"/>
        <w:rPr>
          <w:rFonts w:ascii="Trebuchet MS" w:hAnsi="Trebuchet MS" w:cs="Arial"/>
        </w:rPr>
        <w:sectPr w:rsidR="005C772C" w:rsidRPr="002B5DD1" w:rsidSect="003F5381">
          <w:headerReference w:type="default" r:id="rId15"/>
          <w:footerReference w:type="default" r:id="rId16"/>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Pr>
          <w:rFonts w:ascii="Trebuchet MS" w:hAnsi="Trebuchet MS" w:cs="Arial"/>
        </w:rPr>
        <w:t>1296</w:t>
      </w:r>
      <w:r w:rsidR="002B5DD1">
        <w:rPr>
          <w:rFonts w:ascii="Trebuchet MS" w:hAnsi="Trebuchet MS" w:cs="Arial"/>
        </w:rPr>
        <w:t>4</w:t>
      </w:r>
    </w:p>
    <w:p w14:paraId="2E6C53C6" w14:textId="5619E27A" w:rsidR="005C772C" w:rsidRPr="009106CE" w:rsidRDefault="005C772C" w:rsidP="00536F6F">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B615D0">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B615D0" w:rsidRPr="009106CE" w14:paraId="1C0F05BA" w14:textId="77777777" w:rsidTr="00B615D0">
        <w:trPr>
          <w:tblHeader/>
        </w:trPr>
        <w:tc>
          <w:tcPr>
            <w:tcW w:w="8691" w:type="dxa"/>
            <w:shd w:val="clear" w:color="auto" w:fill="auto"/>
          </w:tcPr>
          <w:p w14:paraId="1EDA8F86"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3C06FDF8" w:rsidR="00B615D0" w:rsidRPr="009106CE" w:rsidRDefault="00B615D0" w:rsidP="00B615D0">
            <w:pPr>
              <w:spacing w:line="360" w:lineRule="auto"/>
              <w:jc w:val="center"/>
              <w:rPr>
                <w:rFonts w:ascii="Trebuchet MS" w:hAnsi="Trebuchet MS" w:cs="Arial"/>
              </w:rPr>
            </w:pPr>
            <w:r w:rsidRPr="009106CE">
              <w:rPr>
                <w:rFonts w:ascii="Trebuchet MS" w:hAnsi="Trebuchet MS" w:cs="Arial"/>
              </w:rPr>
              <w:t>Yes</w:t>
            </w:r>
          </w:p>
        </w:tc>
      </w:tr>
      <w:tr w:rsidR="00B615D0" w:rsidRPr="009106CE" w14:paraId="2CBFEE0C" w14:textId="77777777" w:rsidTr="00B615D0">
        <w:trPr>
          <w:tblHeader/>
        </w:trPr>
        <w:tc>
          <w:tcPr>
            <w:tcW w:w="8691" w:type="dxa"/>
            <w:shd w:val="clear" w:color="auto" w:fill="auto"/>
          </w:tcPr>
          <w:p w14:paraId="075B83BF"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7D98A0F" w:rsidR="00B615D0" w:rsidRPr="009106CE" w:rsidRDefault="00B615D0" w:rsidP="00B615D0">
            <w:pPr>
              <w:spacing w:line="360" w:lineRule="auto"/>
              <w:jc w:val="center"/>
              <w:rPr>
                <w:rFonts w:ascii="Trebuchet MS" w:hAnsi="Trebuchet MS" w:cs="Arial"/>
              </w:rPr>
            </w:pPr>
            <w:r w:rsidRPr="009106CE">
              <w:rPr>
                <w:rFonts w:ascii="Trebuchet MS" w:hAnsi="Trebuchet MS" w:cs="Arial"/>
              </w:rPr>
              <w:t>Yes</w:t>
            </w:r>
          </w:p>
        </w:tc>
      </w:tr>
      <w:tr w:rsidR="00B615D0" w:rsidRPr="009106CE" w14:paraId="7790F189" w14:textId="77777777" w:rsidTr="00B615D0">
        <w:trPr>
          <w:tblHeader/>
        </w:trPr>
        <w:tc>
          <w:tcPr>
            <w:tcW w:w="8691" w:type="dxa"/>
            <w:shd w:val="clear" w:color="auto" w:fill="auto"/>
          </w:tcPr>
          <w:p w14:paraId="5A1C159A"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DD01461"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2C0FDC9F" w14:textId="77777777" w:rsidTr="00B615D0">
        <w:trPr>
          <w:tblHeader/>
        </w:trPr>
        <w:tc>
          <w:tcPr>
            <w:tcW w:w="8691" w:type="dxa"/>
            <w:shd w:val="clear" w:color="auto" w:fill="auto"/>
          </w:tcPr>
          <w:p w14:paraId="0E8F0EC2"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9A4673F" w:rsidR="00B615D0" w:rsidRPr="009106CE" w:rsidRDefault="00B615D0" w:rsidP="00B615D0">
            <w:pPr>
              <w:spacing w:line="360" w:lineRule="auto"/>
              <w:jc w:val="center"/>
              <w:rPr>
                <w:rFonts w:ascii="Trebuchet MS" w:hAnsi="Trebuchet MS" w:cs="Arial"/>
              </w:rPr>
            </w:pPr>
            <w:r w:rsidRPr="009106CE">
              <w:rPr>
                <w:rFonts w:ascii="Trebuchet MS" w:hAnsi="Trebuchet MS" w:cs="Arial"/>
              </w:rPr>
              <w:t>Ye</w:t>
            </w:r>
            <w:r>
              <w:rPr>
                <w:rFonts w:ascii="Trebuchet MS" w:hAnsi="Trebuchet MS" w:cs="Arial"/>
              </w:rPr>
              <w:t>s</w:t>
            </w:r>
          </w:p>
        </w:tc>
      </w:tr>
      <w:tr w:rsidR="00B615D0" w:rsidRPr="009106CE" w14:paraId="65D2A7F0" w14:textId="77777777" w:rsidTr="00B615D0">
        <w:trPr>
          <w:tblHeader/>
        </w:trPr>
        <w:tc>
          <w:tcPr>
            <w:tcW w:w="8691" w:type="dxa"/>
            <w:shd w:val="clear" w:color="auto" w:fill="auto"/>
          </w:tcPr>
          <w:p w14:paraId="778F91F4"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B383F6F" w:rsidR="00B615D0" w:rsidRPr="009106CE" w:rsidRDefault="00B615D0" w:rsidP="00B615D0">
            <w:pPr>
              <w:spacing w:line="360" w:lineRule="auto"/>
              <w:jc w:val="center"/>
              <w:rPr>
                <w:rFonts w:ascii="Trebuchet MS" w:hAnsi="Trebuchet MS" w:cs="Arial"/>
              </w:rPr>
            </w:pPr>
            <w:r w:rsidRPr="009106CE">
              <w:rPr>
                <w:rFonts w:ascii="Trebuchet MS" w:hAnsi="Trebuchet MS" w:cs="Arial"/>
              </w:rPr>
              <w:t>Ye</w:t>
            </w:r>
            <w:r>
              <w:rPr>
                <w:rFonts w:ascii="Trebuchet MS" w:hAnsi="Trebuchet MS" w:cs="Arial"/>
              </w:rPr>
              <w:t>s</w:t>
            </w:r>
          </w:p>
        </w:tc>
      </w:tr>
      <w:tr w:rsidR="00B615D0" w:rsidRPr="009106CE" w14:paraId="2A07981F" w14:textId="77777777" w:rsidTr="00B615D0">
        <w:trPr>
          <w:tblHeader/>
        </w:trPr>
        <w:tc>
          <w:tcPr>
            <w:tcW w:w="8691" w:type="dxa"/>
            <w:shd w:val="clear" w:color="auto" w:fill="auto"/>
          </w:tcPr>
          <w:p w14:paraId="5D8196ED"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5B8D238D"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207ABEE7" w14:textId="77777777" w:rsidTr="00B615D0">
        <w:trPr>
          <w:tblHeader/>
        </w:trPr>
        <w:tc>
          <w:tcPr>
            <w:tcW w:w="8691" w:type="dxa"/>
            <w:shd w:val="clear" w:color="auto" w:fill="auto"/>
          </w:tcPr>
          <w:p w14:paraId="00639889" w14:textId="238EDCDA" w:rsidR="00B615D0" w:rsidRPr="009106CE" w:rsidRDefault="00B615D0" w:rsidP="00B615D0">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350E17C"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45DBE800" w14:textId="77777777" w:rsidTr="00B615D0">
        <w:trPr>
          <w:tblHeader/>
        </w:trPr>
        <w:tc>
          <w:tcPr>
            <w:tcW w:w="8691" w:type="dxa"/>
            <w:shd w:val="clear" w:color="auto" w:fill="auto"/>
          </w:tcPr>
          <w:p w14:paraId="1FFA5AC2"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F7A35E9"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04D753CE" w14:textId="77777777" w:rsidTr="00B615D0">
        <w:trPr>
          <w:tblHeader/>
        </w:trPr>
        <w:tc>
          <w:tcPr>
            <w:tcW w:w="8691" w:type="dxa"/>
            <w:shd w:val="clear" w:color="auto" w:fill="auto"/>
          </w:tcPr>
          <w:p w14:paraId="206034F3"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1498DE4"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2433D231" w14:textId="77777777" w:rsidTr="00B615D0">
        <w:trPr>
          <w:tblHeader/>
        </w:trPr>
        <w:tc>
          <w:tcPr>
            <w:tcW w:w="8691" w:type="dxa"/>
            <w:shd w:val="clear" w:color="auto" w:fill="auto"/>
          </w:tcPr>
          <w:p w14:paraId="53B6C081"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AC522C2"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78555B28" w14:textId="77777777" w:rsidTr="00B615D0">
        <w:trPr>
          <w:trHeight w:val="80"/>
          <w:tblHeader/>
        </w:trPr>
        <w:tc>
          <w:tcPr>
            <w:tcW w:w="8691" w:type="dxa"/>
            <w:shd w:val="clear" w:color="auto" w:fill="auto"/>
          </w:tcPr>
          <w:p w14:paraId="73136DA0"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0C171C9"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r w:rsidR="00B615D0" w:rsidRPr="009106CE" w14:paraId="03490C5A" w14:textId="77777777" w:rsidTr="00B615D0">
        <w:trPr>
          <w:trHeight w:val="80"/>
          <w:tblHeader/>
        </w:trPr>
        <w:tc>
          <w:tcPr>
            <w:tcW w:w="8691" w:type="dxa"/>
            <w:shd w:val="clear" w:color="auto" w:fill="auto"/>
          </w:tcPr>
          <w:p w14:paraId="7D970FC1" w14:textId="77777777" w:rsidR="00B615D0" w:rsidRPr="009106CE" w:rsidRDefault="00B615D0" w:rsidP="00B615D0">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6CB027E" w:rsidR="00B615D0" w:rsidRPr="009106CE" w:rsidRDefault="00B615D0" w:rsidP="00B615D0">
            <w:pPr>
              <w:spacing w:line="360" w:lineRule="auto"/>
              <w:jc w:val="center"/>
              <w:rPr>
                <w:rFonts w:ascii="Trebuchet MS" w:hAnsi="Trebuchet MS" w:cs="Arial"/>
              </w:rPr>
            </w:pPr>
            <w:r w:rsidRPr="009106CE">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0E6"/>
    <w:multiLevelType w:val="hybridMultilevel"/>
    <w:tmpl w:val="E926046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275A48"/>
    <w:multiLevelType w:val="hybridMultilevel"/>
    <w:tmpl w:val="724A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3CB"/>
    <w:multiLevelType w:val="hybridMultilevel"/>
    <w:tmpl w:val="D838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6090"/>
    <w:multiLevelType w:val="hybridMultilevel"/>
    <w:tmpl w:val="7CECF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61828"/>
    <w:multiLevelType w:val="hybridMultilevel"/>
    <w:tmpl w:val="205CD8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632F1D"/>
    <w:multiLevelType w:val="hybridMultilevel"/>
    <w:tmpl w:val="1988C53E"/>
    <w:lvl w:ilvl="0" w:tplc="08090001">
      <w:start w:val="1"/>
      <w:numFmt w:val="bullet"/>
      <w:lvlText w:val=""/>
      <w:lvlJc w:val="left"/>
      <w:pPr>
        <w:ind w:left="855" w:hanging="49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E14EC"/>
    <w:multiLevelType w:val="hybridMultilevel"/>
    <w:tmpl w:val="97D2C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E77F9E"/>
    <w:multiLevelType w:val="hybridMultilevel"/>
    <w:tmpl w:val="447C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B3DCC"/>
    <w:multiLevelType w:val="hybridMultilevel"/>
    <w:tmpl w:val="E282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2"/>
  </w:num>
  <w:num w:numId="2" w16cid:durableId="8263889">
    <w:abstractNumId w:val="2"/>
  </w:num>
  <w:num w:numId="3" w16cid:durableId="1884094964">
    <w:abstractNumId w:val="4"/>
  </w:num>
  <w:num w:numId="4" w16cid:durableId="1782335435">
    <w:abstractNumId w:val="13"/>
  </w:num>
  <w:num w:numId="5" w16cid:durableId="59640539">
    <w:abstractNumId w:val="6"/>
  </w:num>
  <w:num w:numId="6" w16cid:durableId="2059668368">
    <w:abstractNumId w:val="0"/>
  </w:num>
  <w:num w:numId="7" w16cid:durableId="1140422930">
    <w:abstractNumId w:val="8"/>
  </w:num>
  <w:num w:numId="8" w16cid:durableId="1382556181">
    <w:abstractNumId w:val="3"/>
  </w:num>
  <w:num w:numId="9" w16cid:durableId="1652444380">
    <w:abstractNumId w:val="7"/>
  </w:num>
  <w:num w:numId="10" w16cid:durableId="683484070">
    <w:abstractNumId w:val="5"/>
  </w:num>
  <w:num w:numId="11" w16cid:durableId="484319267">
    <w:abstractNumId w:val="1"/>
  </w:num>
  <w:num w:numId="12" w16cid:durableId="453719202">
    <w:abstractNumId w:val="10"/>
  </w:num>
  <w:num w:numId="13" w16cid:durableId="760565456">
    <w:abstractNumId w:val="9"/>
  </w:num>
  <w:num w:numId="14" w16cid:durableId="147015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18FB"/>
    <w:rsid w:val="00063252"/>
    <w:rsid w:val="000750FE"/>
    <w:rsid w:val="000775BB"/>
    <w:rsid w:val="000A346F"/>
    <w:rsid w:val="000A36FB"/>
    <w:rsid w:val="00141FA5"/>
    <w:rsid w:val="00153804"/>
    <w:rsid w:val="00160F2F"/>
    <w:rsid w:val="001A75A4"/>
    <w:rsid w:val="001D13CE"/>
    <w:rsid w:val="001D7F22"/>
    <w:rsid w:val="0020534A"/>
    <w:rsid w:val="002404F4"/>
    <w:rsid w:val="0027439E"/>
    <w:rsid w:val="002864C1"/>
    <w:rsid w:val="002B2175"/>
    <w:rsid w:val="002B5DD1"/>
    <w:rsid w:val="002E29C7"/>
    <w:rsid w:val="002F6ACA"/>
    <w:rsid w:val="00307391"/>
    <w:rsid w:val="00313487"/>
    <w:rsid w:val="0036090D"/>
    <w:rsid w:val="0037515C"/>
    <w:rsid w:val="003B26AF"/>
    <w:rsid w:val="003B5415"/>
    <w:rsid w:val="003E3F7A"/>
    <w:rsid w:val="003E41F1"/>
    <w:rsid w:val="003F5381"/>
    <w:rsid w:val="00402216"/>
    <w:rsid w:val="004123B8"/>
    <w:rsid w:val="00433521"/>
    <w:rsid w:val="004361C1"/>
    <w:rsid w:val="00467388"/>
    <w:rsid w:val="004806F5"/>
    <w:rsid w:val="00483CBA"/>
    <w:rsid w:val="004973DB"/>
    <w:rsid w:val="004A1434"/>
    <w:rsid w:val="004A1503"/>
    <w:rsid w:val="004C3DE8"/>
    <w:rsid w:val="0050384A"/>
    <w:rsid w:val="00512005"/>
    <w:rsid w:val="0051334E"/>
    <w:rsid w:val="00536F6F"/>
    <w:rsid w:val="00595D51"/>
    <w:rsid w:val="005966DA"/>
    <w:rsid w:val="005A4D3E"/>
    <w:rsid w:val="005C772C"/>
    <w:rsid w:val="005D10B3"/>
    <w:rsid w:val="005D1F2B"/>
    <w:rsid w:val="005E0B6D"/>
    <w:rsid w:val="005E5AFC"/>
    <w:rsid w:val="00614157"/>
    <w:rsid w:val="0062310D"/>
    <w:rsid w:val="00687BF5"/>
    <w:rsid w:val="0069455B"/>
    <w:rsid w:val="006F6FEA"/>
    <w:rsid w:val="00702B37"/>
    <w:rsid w:val="00726AC3"/>
    <w:rsid w:val="00757E9A"/>
    <w:rsid w:val="007702C4"/>
    <w:rsid w:val="00774351"/>
    <w:rsid w:val="007B12E3"/>
    <w:rsid w:val="007D544F"/>
    <w:rsid w:val="007E7490"/>
    <w:rsid w:val="007F0A4C"/>
    <w:rsid w:val="00801F59"/>
    <w:rsid w:val="00806178"/>
    <w:rsid w:val="00821AA1"/>
    <w:rsid w:val="00822730"/>
    <w:rsid w:val="00855DA9"/>
    <w:rsid w:val="00855F9E"/>
    <w:rsid w:val="008B32FD"/>
    <w:rsid w:val="008D1BDD"/>
    <w:rsid w:val="008F0E62"/>
    <w:rsid w:val="008F1FAB"/>
    <w:rsid w:val="009106CE"/>
    <w:rsid w:val="009222D6"/>
    <w:rsid w:val="00975FE2"/>
    <w:rsid w:val="00984117"/>
    <w:rsid w:val="00984B26"/>
    <w:rsid w:val="00994F9C"/>
    <w:rsid w:val="009B7301"/>
    <w:rsid w:val="009C2604"/>
    <w:rsid w:val="00A077B6"/>
    <w:rsid w:val="00A34D9B"/>
    <w:rsid w:val="00A42132"/>
    <w:rsid w:val="00A61540"/>
    <w:rsid w:val="00A826C0"/>
    <w:rsid w:val="00AE4FEB"/>
    <w:rsid w:val="00B05B0B"/>
    <w:rsid w:val="00B2239E"/>
    <w:rsid w:val="00B615D0"/>
    <w:rsid w:val="00B8111A"/>
    <w:rsid w:val="00B82E31"/>
    <w:rsid w:val="00BD069B"/>
    <w:rsid w:val="00C10600"/>
    <w:rsid w:val="00C16860"/>
    <w:rsid w:val="00C374FD"/>
    <w:rsid w:val="00C5268E"/>
    <w:rsid w:val="00C63277"/>
    <w:rsid w:val="00C63B5F"/>
    <w:rsid w:val="00CB1061"/>
    <w:rsid w:val="00CD020F"/>
    <w:rsid w:val="00CD07C8"/>
    <w:rsid w:val="00CE013C"/>
    <w:rsid w:val="00CE4C81"/>
    <w:rsid w:val="00CF3A59"/>
    <w:rsid w:val="00CF43C3"/>
    <w:rsid w:val="00D147B7"/>
    <w:rsid w:val="00D77AD9"/>
    <w:rsid w:val="00DD24C9"/>
    <w:rsid w:val="00DD6534"/>
    <w:rsid w:val="00DD7718"/>
    <w:rsid w:val="00E053C6"/>
    <w:rsid w:val="00E22C7C"/>
    <w:rsid w:val="00E46DD8"/>
    <w:rsid w:val="00E76A6D"/>
    <w:rsid w:val="00E91756"/>
    <w:rsid w:val="00EA1283"/>
    <w:rsid w:val="00EA5E4C"/>
    <w:rsid w:val="00EA74E9"/>
    <w:rsid w:val="00EE4793"/>
    <w:rsid w:val="00EF5BC5"/>
    <w:rsid w:val="00F25FB5"/>
    <w:rsid w:val="00F31E6F"/>
    <w:rsid w:val="00F5006B"/>
    <w:rsid w:val="00F5148A"/>
    <w:rsid w:val="00F70D72"/>
    <w:rsid w:val="00F93DC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536F6F"/>
    <w:rPr>
      <w:color w:val="0000FF" w:themeColor="hyperlink"/>
      <w:u w:val="single"/>
    </w:rPr>
  </w:style>
  <w:style w:type="character" w:styleId="UnresolvedMention">
    <w:name w:val="Unresolved Mention"/>
    <w:basedOn w:val="DefaultParagraphFont"/>
    <w:uiPriority w:val="99"/>
    <w:semiHidden/>
    <w:unhideWhenUsed/>
    <w:rsid w:val="0053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dlc_DocId xmlns="e18ac22e-938f-4c8d-b5b4-55b12139ff05">HRJE-1703782868-3137</_dlc_DocId>
    <_dlc_DocIdUrl xmlns="e18ac22e-938f-4c8d-b5b4-55b12139ff05">
      <Url>https://services.escc.gov.uk/sites/HRJobEvaluation/_layouts/15/DocIdRedir.aspx?ID=HRJE-1703782868-3137</Url>
      <Description>HRJE-1703782868-3137</Description>
    </_dlc_DocIdUrl>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 PreviousValue="false"/>
</file>

<file path=customXml/item6.xml><?xml version="1.0" encoding="utf-8"?>
<ct:contentTypeSchema xmlns:ct="http://schemas.microsoft.com/office/2006/metadata/contentType" xmlns:ma="http://schemas.microsoft.com/office/2006/metadata/properties/metaAttributes" ct:_="" ma:_="" ma:contentTypeName="ESCC Document" ma:contentTypeID="0x010100DFC65929A2D87A43A519520816433C7000DABA35EF0CC53444AD8FB84A5041DDB3" ma:contentTypeVersion="2" ma:contentTypeDescription="" ma:contentTypeScope="" ma:versionID="b52977d1cd0903beb8a19cd5fb42bfaf">
  <xsd:schema xmlns:xsd="http://www.w3.org/2001/XMLSchema" xmlns:xs="http://www.w3.org/2001/XMLSchema" xmlns:p="http://schemas.microsoft.com/office/2006/metadata/properties" xmlns:ns2="e18ac22e-938f-4c8d-b5b4-55b12139ff05" xmlns:ns3="1319745a-ba8a-4bbb-9672-6934039391ef" targetNamespace="http://schemas.microsoft.com/office/2006/metadata/properties" ma:root="true" ma:fieldsID="1e6b5e1c8d6fa5008a8466cb62fbf373" ns2:_="" ns3:_="">
    <xsd:import namespace="e18ac22e-938f-4c8d-b5b4-55b12139ff05"/>
    <xsd:import namespace="1319745a-ba8a-4bbb-9672-6934039391ef"/>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11"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1319745a-ba8a-4bbb-9672-6934039391ef"/>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e18ac22e-938f-4c8d-b5b4-55b12139ff05"/>
    <ds:schemaRef ds:uri="http://schemas.microsoft.com/office/2006/metadata/propertie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AD380CC5-5B8F-4C1E-9033-B8614968460A}">
  <ds:schemaRefs>
    <ds:schemaRef ds:uri="http://schemas.microsoft.com/sharepoint/events"/>
  </ds:schemaRefs>
</ds:datastoreItem>
</file>

<file path=customXml/itemProps5.xml><?xml version="1.0" encoding="utf-8"?>
<ds:datastoreItem xmlns:ds="http://schemas.openxmlformats.org/officeDocument/2006/customXml" ds:itemID="{8BEBC115-CD00-4636-A7B4-1A21EBB84D95}">
  <ds:schemaRefs>
    <ds:schemaRef ds:uri="Microsoft.SharePoint.Taxonomy.ContentTypeSync"/>
  </ds:schemaRefs>
</ds:datastoreItem>
</file>

<file path=customXml/itemProps6.xml><?xml version="1.0" encoding="utf-8"?>
<ds:datastoreItem xmlns:ds="http://schemas.openxmlformats.org/officeDocument/2006/customXml" ds:itemID="{E4AF5C77-6841-4783-8171-2B7C307DC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2023-01-13T11:06:00Z</dcterms:created>
  <dcterms:modified xsi:type="dcterms:W3CDTF">2023-01-13T11:06:00Z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0x010100DFC65929A2D87A43A519520816433C7000DABA35EF0CC53444AD8FB84A5041DDB3</vt:lpwstr>
  </property>
  <property fmtid="{D5CDD505-2E9C-101B-9397-08002B2CF9AE}" pid="3" name="_dlc_DocIdItemGuid">
    <vt:lpwstr>62a75591-d6a6-4034-af1b-7111be6c3d7b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https://services.escc.gov.uk/sites/HRJobEvaluation/ESCCJELib/12964 Strategic Commissioning Manager (LD)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y fmtid="{D5CDD505-2E9C-101B-9397-08002B2CF9AE}" pid="60" name="j7380196a0d64225b365aa46a4bfc680">
    <vt:lpwstr>SS7/8|dc3a1555-5a9c-4ba2-8327-1af6e8ed5b3e</vt:lpwstr>
  </property>
  <property fmtid="{D5CDD505-2E9C-101B-9397-08002B2CF9AE}" pid="61" name="jbd1e4a83b4c49908aa04ecd2ef873f2">
    <vt:lpwstr>CET|412d55f7-233a-4ff0-b78a-61656c94808a</vt:lpwstr>
  </property>
  <property fmtid="{D5CDD505-2E9C-101B-9397-08002B2CF9AE}" pid="62" name="TaxCatchAll">
    <vt:lpwstr>20;#CET|412d55f7-233a-4ff0-b78a-61656c94808a;#78;#SS7/8|dc3a1555-5a9c-4ba2-8327-1af6e8ed5b3e</vt:lpwstr>
  </property>
  <property fmtid="{D5CDD505-2E9C-101B-9397-08002B2CF9AE}" pid="63" name="Responsibility for supervision">
    <vt:lpwstr/>
  </property>
  <property fmtid="{D5CDD505-2E9C-101B-9397-08002B2CF9AE}" pid="64" name="Working conditions">
    <vt:lpwstr/>
  </property>
  <property fmtid="{D5CDD505-2E9C-101B-9397-08002B2CF9AE}" pid="65" name="Knowhow">
    <vt:lpwstr/>
  </property>
  <property fmtid="{D5CDD505-2E9C-101B-9397-08002B2CF9AE}" pid="66" name="Responsibility for financial resources">
    <vt:lpwstr/>
  </property>
  <property fmtid="{D5CDD505-2E9C-101B-9397-08002B2CF9AE}" pid="67" name="Accountability">
    <vt:lpwstr/>
  </property>
  <property fmtid="{D5CDD505-2E9C-101B-9397-08002B2CF9AE}" pid="68" name="Problem solving">
    <vt:lpwstr/>
  </property>
  <property fmtid="{D5CDD505-2E9C-101B-9397-08002B2CF9AE}" pid="69" name="Protective Marking">
    <vt:lpwstr/>
  </property>
  <property fmtid="{D5CDD505-2E9C-101B-9397-08002B2CF9AE}" pid="70" name="Knowledge">
    <vt:lpwstr/>
  </property>
  <property fmtid="{D5CDD505-2E9C-101B-9397-08002B2CF9AE}" pid="71" name="Initiative and independence">
    <vt:lpwstr/>
  </property>
  <property fmtid="{D5CDD505-2E9C-101B-9397-08002B2CF9AE}" pid="72" name="Mental skills">
    <vt:lpwstr/>
  </property>
  <property fmtid="{D5CDD505-2E9C-101B-9397-08002B2CF9AE}" pid="73" name="Physical skills">
    <vt:lpwstr/>
  </property>
  <property fmtid="{D5CDD505-2E9C-101B-9397-08002B2CF9AE}" pid="74" name="Responsibility for physical resources">
    <vt:lpwstr/>
  </property>
  <property fmtid="{D5CDD505-2E9C-101B-9397-08002B2CF9AE}" pid="75" name="Document name">
    <vt:lpwstr/>
  </property>
  <property fmtid="{D5CDD505-2E9C-101B-9397-08002B2CF9AE}" pid="76" name="Physical demands">
    <vt:lpwstr/>
  </property>
  <property fmtid="{D5CDD505-2E9C-101B-9397-08002B2CF9AE}" pid="77" name="Responsibility for people">
    <vt:lpwstr/>
  </property>
  <property fmtid="{D5CDD505-2E9C-101B-9397-08002B2CF9AE}" pid="78" name="Total score">
    <vt:lpwstr/>
  </property>
  <property fmtid="{D5CDD505-2E9C-101B-9397-08002B2CF9AE}" pid="79" name="Mental demands">
    <vt:lpwstr/>
  </property>
  <property fmtid="{D5CDD505-2E9C-101B-9397-08002B2CF9AE}" pid="80" name="Emotional demands">
    <vt:lpwstr/>
  </property>
  <property fmtid="{D5CDD505-2E9C-101B-9397-08002B2CF9AE}" pid="81" name="JE number">
    <vt:lpwstr>12964</vt:lpwstr>
  </property>
  <property fmtid="{D5CDD505-2E9C-101B-9397-08002B2CF9AE}" pid="82" name="Interpersonal communication skills">
    <vt:lpwstr/>
  </property>
  <property fmtid="{D5CDD505-2E9C-101B-9397-08002B2CF9AE}" pid="83" name="Profile">
    <vt:lpwstr/>
  </property>
</Properties>
</file>