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5983395"/>
    <w:p w14:paraId="01FBC97A" w14:textId="2242C418" w:rsidR="003642C3" w:rsidRPr="00A72C2C" w:rsidRDefault="00A72C2C" w:rsidP="00A72C2C">
      <w:pPr>
        <w:pStyle w:val="Heading9"/>
        <w:jc w:val="left"/>
        <w:rPr>
          <w:rFonts w:ascii="Arial" w:hAnsi="Arial" w:cs="Arial"/>
          <w:i w:val="0"/>
          <w:iCs w:val="0"/>
          <w:szCs w:val="24"/>
        </w:rPr>
      </w:pPr>
      <w:r>
        <w:object w:dxaOrig="1336" w:dyaOrig="886" w14:anchorId="51CF8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9" o:title=""/>
          </v:shape>
          <o:OLEObject Type="Embed" ProgID="Word.Picture.8" ShapeID="_x0000_i1025" DrawAspect="Content" ObjectID="_1741076681" r:id="rId10"/>
        </w:object>
      </w:r>
      <w:bookmarkEnd w:id="0"/>
    </w:p>
    <w:p w14:paraId="15A7E750" w14:textId="6561B024" w:rsidR="00A72C2C" w:rsidRPr="00A72C2C" w:rsidRDefault="00A72C2C" w:rsidP="00A72C2C">
      <w:pPr>
        <w:rPr>
          <w:rFonts w:ascii="Arial" w:hAnsi="Arial" w:cs="Arial"/>
          <w:sz w:val="24"/>
          <w:szCs w:val="24"/>
        </w:rPr>
      </w:pPr>
    </w:p>
    <w:p w14:paraId="6FAF4B3D" w14:textId="77777777" w:rsidR="00A72C2C" w:rsidRPr="00A72C2C" w:rsidRDefault="00A72C2C" w:rsidP="00A72C2C">
      <w:pPr>
        <w:rPr>
          <w:rFonts w:ascii="Arial" w:hAnsi="Arial" w:cs="Arial"/>
          <w:sz w:val="24"/>
          <w:szCs w:val="24"/>
        </w:rPr>
      </w:pPr>
    </w:p>
    <w:p w14:paraId="336D036B" w14:textId="135B4795" w:rsidR="003642C3" w:rsidRPr="00A72C2C" w:rsidRDefault="003642C3">
      <w:pPr>
        <w:pStyle w:val="Heading9"/>
        <w:rPr>
          <w:rFonts w:ascii="Arial" w:hAnsi="Arial" w:cs="Arial"/>
          <w:i w:val="0"/>
          <w:iCs w:val="0"/>
          <w:szCs w:val="24"/>
        </w:rPr>
      </w:pPr>
      <w:r w:rsidRPr="00A72C2C">
        <w:rPr>
          <w:rFonts w:ascii="Arial" w:hAnsi="Arial" w:cs="Arial"/>
          <w:i w:val="0"/>
          <w:iCs w:val="0"/>
          <w:szCs w:val="24"/>
        </w:rPr>
        <w:t>BRIGHTON &amp; HOVE CITY COUNCIL</w:t>
      </w:r>
      <w:r w:rsidR="009B6C72" w:rsidRPr="00A72C2C">
        <w:rPr>
          <w:rFonts w:ascii="Arial" w:hAnsi="Arial" w:cs="Arial"/>
          <w:i w:val="0"/>
          <w:iCs w:val="0"/>
          <w:szCs w:val="24"/>
        </w:rPr>
        <w:tab/>
      </w:r>
      <w:r w:rsidR="009B6C72" w:rsidRPr="00A72C2C">
        <w:rPr>
          <w:rFonts w:ascii="Arial" w:hAnsi="Arial" w:cs="Arial"/>
          <w:i w:val="0"/>
          <w:iCs w:val="0"/>
          <w:szCs w:val="24"/>
        </w:rPr>
        <w:tab/>
      </w:r>
      <w:r w:rsidR="009B6C72" w:rsidRPr="00A72C2C">
        <w:rPr>
          <w:rFonts w:ascii="Arial" w:hAnsi="Arial" w:cs="Arial"/>
          <w:i w:val="0"/>
          <w:iCs w:val="0"/>
          <w:szCs w:val="24"/>
        </w:rPr>
        <w:tab/>
        <w:t>JIN 4565</w:t>
      </w:r>
    </w:p>
    <w:p w14:paraId="7828FF41" w14:textId="77777777" w:rsidR="003642C3" w:rsidRPr="00A72C2C" w:rsidRDefault="003642C3">
      <w:pPr>
        <w:jc w:val="center"/>
        <w:rPr>
          <w:rFonts w:ascii="Arial" w:hAnsi="Arial" w:cs="Arial"/>
          <w:b/>
          <w:color w:val="000000"/>
          <w:sz w:val="24"/>
          <w:szCs w:val="24"/>
          <w:u w:val="single"/>
        </w:rPr>
      </w:pPr>
    </w:p>
    <w:p w14:paraId="57D55A39" w14:textId="77777777" w:rsidR="003642C3" w:rsidRPr="00A72C2C" w:rsidRDefault="003642C3">
      <w:pPr>
        <w:jc w:val="center"/>
        <w:rPr>
          <w:rFonts w:ascii="Arial" w:hAnsi="Arial" w:cs="Arial"/>
          <w:b/>
          <w:color w:val="000000"/>
          <w:sz w:val="24"/>
          <w:szCs w:val="24"/>
          <w:u w:val="single"/>
        </w:rPr>
      </w:pPr>
      <w:r w:rsidRPr="00A72C2C">
        <w:rPr>
          <w:rFonts w:ascii="Arial" w:hAnsi="Arial" w:cs="Arial"/>
          <w:b/>
          <w:color w:val="000000"/>
          <w:sz w:val="24"/>
          <w:szCs w:val="24"/>
          <w:u w:val="single"/>
        </w:rPr>
        <w:t>JOB DESCRIPTION</w:t>
      </w:r>
    </w:p>
    <w:p w14:paraId="19353F4E" w14:textId="2ACA5FEA" w:rsidR="006C5483" w:rsidRPr="00A72C2C" w:rsidRDefault="006C5483" w:rsidP="00517663">
      <w:pPr>
        <w:rPr>
          <w:rFonts w:ascii="Arial" w:hAnsi="Arial" w:cs="Arial"/>
          <w:b/>
          <w:color w:val="000000"/>
          <w:sz w:val="24"/>
          <w:szCs w:val="24"/>
          <w:u w:val="single"/>
        </w:rPr>
      </w:pPr>
    </w:p>
    <w:p w14:paraId="08BAA5AF" w14:textId="77777777" w:rsidR="00517663" w:rsidRPr="00A72C2C" w:rsidRDefault="00517663" w:rsidP="00517663">
      <w:pPr>
        <w:rPr>
          <w:rFonts w:ascii="Arial" w:hAnsi="Arial" w:cs="Arial"/>
          <w:b/>
          <w:sz w:val="24"/>
          <w:szCs w:val="24"/>
        </w:rPr>
      </w:pPr>
      <w:bookmarkStart w:id="1" w:name="_Hlk125963814"/>
    </w:p>
    <w:tbl>
      <w:tblPr>
        <w:tblStyle w:val="TableGrid"/>
        <w:tblW w:w="0" w:type="auto"/>
        <w:tblLook w:val="04A0" w:firstRow="1" w:lastRow="0" w:firstColumn="1" w:lastColumn="0" w:noHBand="0" w:noVBand="1"/>
      </w:tblPr>
      <w:tblGrid>
        <w:gridCol w:w="2263"/>
        <w:gridCol w:w="6039"/>
      </w:tblGrid>
      <w:tr w:rsidR="00517663" w:rsidRPr="00A72C2C" w14:paraId="2C0E6A7C" w14:textId="77777777" w:rsidTr="00DF3EEE">
        <w:tc>
          <w:tcPr>
            <w:tcW w:w="2263" w:type="dxa"/>
          </w:tcPr>
          <w:p w14:paraId="7B72E431" w14:textId="77777777" w:rsidR="00517663" w:rsidRPr="00A72C2C" w:rsidRDefault="00517663" w:rsidP="00DF3EEE">
            <w:pPr>
              <w:rPr>
                <w:rFonts w:ascii="Arial" w:hAnsi="Arial" w:cs="Arial"/>
                <w:b/>
                <w:sz w:val="24"/>
                <w:szCs w:val="24"/>
              </w:rPr>
            </w:pPr>
            <w:r w:rsidRPr="00A72C2C">
              <w:rPr>
                <w:rFonts w:ascii="Arial" w:hAnsi="Arial" w:cs="Arial"/>
                <w:b/>
                <w:sz w:val="24"/>
                <w:szCs w:val="24"/>
              </w:rPr>
              <w:t>JOB TITLE:</w:t>
            </w:r>
          </w:p>
        </w:tc>
        <w:tc>
          <w:tcPr>
            <w:tcW w:w="6039" w:type="dxa"/>
          </w:tcPr>
          <w:p w14:paraId="01A91FCB" w14:textId="387897B8" w:rsidR="00517663" w:rsidRPr="00A72C2C" w:rsidRDefault="00EB021C" w:rsidP="00DF3EEE">
            <w:pPr>
              <w:rPr>
                <w:rFonts w:ascii="Arial" w:hAnsi="Arial" w:cs="Arial"/>
                <w:bCs/>
                <w:sz w:val="24"/>
                <w:szCs w:val="24"/>
              </w:rPr>
            </w:pPr>
            <w:r w:rsidRPr="00A72C2C">
              <w:rPr>
                <w:rFonts w:ascii="Arial" w:hAnsi="Arial" w:cs="Arial"/>
                <w:bCs/>
                <w:color w:val="000000"/>
                <w:sz w:val="24"/>
                <w:szCs w:val="24"/>
              </w:rPr>
              <w:t>Family Hub Social Worker</w:t>
            </w:r>
          </w:p>
          <w:p w14:paraId="5035691D" w14:textId="77777777" w:rsidR="00517663" w:rsidRPr="00A72C2C" w:rsidRDefault="00517663" w:rsidP="00DF3EEE">
            <w:pPr>
              <w:rPr>
                <w:rFonts w:ascii="Arial" w:hAnsi="Arial" w:cs="Arial"/>
                <w:bCs/>
                <w:sz w:val="24"/>
                <w:szCs w:val="24"/>
              </w:rPr>
            </w:pPr>
          </w:p>
        </w:tc>
      </w:tr>
      <w:tr w:rsidR="00517663" w:rsidRPr="00A72C2C" w14:paraId="0C03BA32" w14:textId="77777777" w:rsidTr="00DF3EEE">
        <w:tc>
          <w:tcPr>
            <w:tcW w:w="2263" w:type="dxa"/>
          </w:tcPr>
          <w:p w14:paraId="4017DA08" w14:textId="77777777" w:rsidR="00517663" w:rsidRPr="00A72C2C" w:rsidRDefault="00517663" w:rsidP="00DF3EEE">
            <w:pPr>
              <w:rPr>
                <w:rFonts w:ascii="Arial" w:hAnsi="Arial" w:cs="Arial"/>
                <w:b/>
                <w:sz w:val="24"/>
                <w:szCs w:val="24"/>
              </w:rPr>
            </w:pPr>
            <w:r w:rsidRPr="00A72C2C">
              <w:rPr>
                <w:rFonts w:ascii="Arial" w:hAnsi="Arial" w:cs="Arial"/>
                <w:b/>
                <w:sz w:val="24"/>
                <w:szCs w:val="24"/>
              </w:rPr>
              <w:t>REPORTS TO:</w:t>
            </w:r>
          </w:p>
          <w:p w14:paraId="6E144D94" w14:textId="77777777" w:rsidR="00517663" w:rsidRPr="00A72C2C" w:rsidRDefault="00517663" w:rsidP="00DF3EEE">
            <w:pPr>
              <w:rPr>
                <w:rFonts w:ascii="Arial" w:hAnsi="Arial" w:cs="Arial"/>
                <w:b/>
                <w:sz w:val="24"/>
                <w:szCs w:val="24"/>
              </w:rPr>
            </w:pPr>
          </w:p>
        </w:tc>
        <w:tc>
          <w:tcPr>
            <w:tcW w:w="6039" w:type="dxa"/>
          </w:tcPr>
          <w:p w14:paraId="1BF11D74" w14:textId="54B8A050" w:rsidR="00517663" w:rsidRPr="00A72C2C" w:rsidRDefault="003117BB" w:rsidP="00DF3EEE">
            <w:pPr>
              <w:rPr>
                <w:rFonts w:ascii="Arial" w:hAnsi="Arial" w:cs="Arial"/>
                <w:bCs/>
                <w:sz w:val="24"/>
                <w:szCs w:val="24"/>
              </w:rPr>
            </w:pPr>
            <w:r w:rsidRPr="00A72C2C">
              <w:rPr>
                <w:rFonts w:ascii="Arial" w:hAnsi="Arial" w:cs="Arial"/>
                <w:bCs/>
                <w:color w:val="000000"/>
                <w:sz w:val="24"/>
                <w:szCs w:val="24"/>
              </w:rPr>
              <w:t>Family Hub Practice Manager</w:t>
            </w:r>
          </w:p>
        </w:tc>
      </w:tr>
      <w:tr w:rsidR="00517663" w:rsidRPr="00A72C2C" w14:paraId="5E0FF77B" w14:textId="77777777" w:rsidTr="00DF3EEE">
        <w:tc>
          <w:tcPr>
            <w:tcW w:w="2263" w:type="dxa"/>
          </w:tcPr>
          <w:p w14:paraId="060AB57B" w14:textId="77777777" w:rsidR="00517663" w:rsidRPr="00A72C2C" w:rsidRDefault="00517663" w:rsidP="00DF3EEE">
            <w:pPr>
              <w:rPr>
                <w:rFonts w:ascii="Arial" w:hAnsi="Arial" w:cs="Arial"/>
                <w:b/>
                <w:sz w:val="24"/>
                <w:szCs w:val="24"/>
              </w:rPr>
            </w:pPr>
            <w:r w:rsidRPr="00A72C2C">
              <w:rPr>
                <w:rFonts w:ascii="Arial" w:hAnsi="Arial" w:cs="Arial"/>
                <w:b/>
                <w:sz w:val="24"/>
                <w:szCs w:val="24"/>
              </w:rPr>
              <w:t>DEPARTMENT:</w:t>
            </w:r>
          </w:p>
        </w:tc>
        <w:tc>
          <w:tcPr>
            <w:tcW w:w="6039" w:type="dxa"/>
          </w:tcPr>
          <w:p w14:paraId="63E0F4B1" w14:textId="04426777" w:rsidR="00517663" w:rsidRPr="00A72C2C" w:rsidRDefault="003117BB" w:rsidP="00DF3EEE">
            <w:pPr>
              <w:rPr>
                <w:rFonts w:ascii="Arial" w:hAnsi="Arial" w:cs="Arial"/>
                <w:bCs/>
                <w:sz w:val="24"/>
                <w:szCs w:val="24"/>
              </w:rPr>
            </w:pPr>
            <w:r w:rsidRPr="00A72C2C">
              <w:rPr>
                <w:rFonts w:ascii="Arial" w:hAnsi="Arial" w:cs="Arial"/>
                <w:bCs/>
                <w:sz w:val="24"/>
                <w:szCs w:val="24"/>
              </w:rPr>
              <w:t>Families, Children and Learning</w:t>
            </w:r>
          </w:p>
          <w:p w14:paraId="48180F4E" w14:textId="77777777" w:rsidR="00517663" w:rsidRPr="00A72C2C" w:rsidRDefault="00517663" w:rsidP="00DF3EEE">
            <w:pPr>
              <w:rPr>
                <w:rFonts w:ascii="Arial" w:hAnsi="Arial" w:cs="Arial"/>
                <w:bCs/>
                <w:sz w:val="24"/>
                <w:szCs w:val="24"/>
              </w:rPr>
            </w:pPr>
          </w:p>
        </w:tc>
      </w:tr>
      <w:tr w:rsidR="00517663" w:rsidRPr="00A72C2C" w14:paraId="569F2B64" w14:textId="77777777" w:rsidTr="00DF3EEE">
        <w:tc>
          <w:tcPr>
            <w:tcW w:w="2263" w:type="dxa"/>
          </w:tcPr>
          <w:p w14:paraId="259602DA" w14:textId="77777777" w:rsidR="00517663" w:rsidRPr="00A72C2C" w:rsidRDefault="00517663" w:rsidP="00DF3EEE">
            <w:pPr>
              <w:rPr>
                <w:rFonts w:ascii="Arial" w:hAnsi="Arial" w:cs="Arial"/>
                <w:b/>
                <w:sz w:val="24"/>
                <w:szCs w:val="24"/>
              </w:rPr>
            </w:pPr>
            <w:r w:rsidRPr="00A72C2C">
              <w:rPr>
                <w:rFonts w:ascii="Arial" w:hAnsi="Arial" w:cs="Arial"/>
                <w:b/>
                <w:sz w:val="24"/>
                <w:szCs w:val="24"/>
              </w:rPr>
              <w:t>SECTION:</w:t>
            </w:r>
          </w:p>
        </w:tc>
        <w:tc>
          <w:tcPr>
            <w:tcW w:w="6039" w:type="dxa"/>
          </w:tcPr>
          <w:p w14:paraId="06F81E85" w14:textId="37FD9F2B" w:rsidR="00517663" w:rsidRPr="00A72C2C" w:rsidRDefault="003117BB" w:rsidP="00DF3EEE">
            <w:pPr>
              <w:rPr>
                <w:rFonts w:ascii="Arial" w:hAnsi="Arial" w:cs="Arial"/>
                <w:bCs/>
                <w:sz w:val="24"/>
                <w:szCs w:val="24"/>
              </w:rPr>
            </w:pPr>
            <w:r w:rsidRPr="00A72C2C">
              <w:rPr>
                <w:rFonts w:ascii="Arial" w:hAnsi="Arial" w:cs="Arial"/>
                <w:bCs/>
                <w:color w:val="000000"/>
                <w:sz w:val="24"/>
                <w:szCs w:val="24"/>
              </w:rPr>
              <w:t>Family Hubs</w:t>
            </w:r>
          </w:p>
          <w:p w14:paraId="77B78611" w14:textId="77777777" w:rsidR="00517663" w:rsidRPr="00A72C2C" w:rsidRDefault="00517663" w:rsidP="00DF3EEE">
            <w:pPr>
              <w:rPr>
                <w:rFonts w:ascii="Arial" w:hAnsi="Arial" w:cs="Arial"/>
                <w:bCs/>
                <w:sz w:val="24"/>
                <w:szCs w:val="24"/>
              </w:rPr>
            </w:pPr>
          </w:p>
        </w:tc>
      </w:tr>
      <w:bookmarkEnd w:id="1"/>
    </w:tbl>
    <w:p w14:paraId="69A4E141" w14:textId="6A94C396" w:rsidR="003642C3" w:rsidRDefault="003642C3" w:rsidP="003117BB">
      <w:pPr>
        <w:pStyle w:val="Subtitle"/>
        <w:jc w:val="left"/>
        <w:rPr>
          <w:rFonts w:ascii="Arial" w:hAnsi="Arial" w:cs="Arial"/>
          <w:color w:val="000000"/>
          <w:szCs w:val="24"/>
        </w:rPr>
      </w:pPr>
    </w:p>
    <w:p w14:paraId="68203D89" w14:textId="77777777" w:rsidR="00A72C2C" w:rsidRPr="00A72C2C" w:rsidRDefault="00A72C2C" w:rsidP="003117BB">
      <w:pPr>
        <w:pStyle w:val="Subtitle"/>
        <w:jc w:val="left"/>
        <w:rPr>
          <w:rFonts w:ascii="Arial" w:hAnsi="Arial" w:cs="Arial"/>
          <w:color w:val="000000"/>
          <w:szCs w:val="24"/>
        </w:rPr>
      </w:pPr>
    </w:p>
    <w:p w14:paraId="756263BC" w14:textId="77777777" w:rsidR="003642C3" w:rsidRPr="00A72C2C" w:rsidRDefault="003642C3">
      <w:pPr>
        <w:pStyle w:val="Subtitle"/>
        <w:jc w:val="left"/>
        <w:rPr>
          <w:rFonts w:ascii="Arial" w:hAnsi="Arial" w:cs="Arial"/>
          <w:color w:val="000000"/>
          <w:szCs w:val="24"/>
        </w:rPr>
      </w:pPr>
      <w:r w:rsidRPr="00A72C2C">
        <w:rPr>
          <w:rFonts w:ascii="Arial" w:hAnsi="Arial" w:cs="Arial"/>
          <w:color w:val="000000"/>
          <w:szCs w:val="24"/>
        </w:rPr>
        <w:t>PURPOSE OF JOB</w:t>
      </w:r>
    </w:p>
    <w:p w14:paraId="5A991D6E" w14:textId="77777777" w:rsidR="003642C3" w:rsidRPr="00A72C2C" w:rsidRDefault="003642C3" w:rsidP="009855D1">
      <w:pPr>
        <w:pStyle w:val="Subtitle"/>
        <w:jc w:val="left"/>
        <w:rPr>
          <w:rFonts w:ascii="Arial" w:hAnsi="Arial" w:cs="Arial"/>
          <w:b w:val="0"/>
          <w:szCs w:val="24"/>
        </w:rPr>
      </w:pPr>
    </w:p>
    <w:p w14:paraId="3F0AE1CC" w14:textId="15406634" w:rsidR="003642C3" w:rsidRPr="00A72C2C" w:rsidRDefault="003642C3" w:rsidP="002D4588">
      <w:pPr>
        <w:pStyle w:val="DefaultText"/>
        <w:rPr>
          <w:rFonts w:ascii="Arial" w:hAnsi="Arial" w:cs="Arial"/>
          <w:szCs w:val="24"/>
        </w:rPr>
      </w:pPr>
      <w:r w:rsidRPr="00A72C2C">
        <w:rPr>
          <w:rFonts w:ascii="Arial" w:hAnsi="Arial" w:cs="Arial"/>
          <w:szCs w:val="24"/>
        </w:rPr>
        <w:t xml:space="preserve">To undertake social work duties </w:t>
      </w:r>
      <w:r w:rsidR="008737E7" w:rsidRPr="00A72C2C">
        <w:rPr>
          <w:rFonts w:ascii="Arial" w:hAnsi="Arial" w:cs="Arial"/>
          <w:szCs w:val="24"/>
        </w:rPr>
        <w:t xml:space="preserve">by </w:t>
      </w:r>
      <w:r w:rsidR="004A19FF" w:rsidRPr="00A72C2C">
        <w:rPr>
          <w:rFonts w:ascii="Arial" w:hAnsi="Arial" w:cs="Arial"/>
          <w:szCs w:val="24"/>
        </w:rPr>
        <w:t>supporting the delivery of family hubs</w:t>
      </w:r>
      <w:r w:rsidR="005E11D8" w:rsidRPr="00A72C2C">
        <w:rPr>
          <w:rFonts w:ascii="Arial" w:hAnsi="Arial" w:cs="Arial"/>
          <w:szCs w:val="24"/>
        </w:rPr>
        <w:t xml:space="preserve"> including working with complex </w:t>
      </w:r>
      <w:r w:rsidR="00A72C2C">
        <w:rPr>
          <w:rFonts w:ascii="Arial" w:hAnsi="Arial" w:cs="Arial"/>
          <w:szCs w:val="24"/>
        </w:rPr>
        <w:t>Ti</w:t>
      </w:r>
      <w:r w:rsidR="005E11D8" w:rsidRPr="00A72C2C">
        <w:rPr>
          <w:rFonts w:ascii="Arial" w:hAnsi="Arial" w:cs="Arial"/>
          <w:szCs w:val="24"/>
        </w:rPr>
        <w:t>er 3 families</w:t>
      </w:r>
      <w:r w:rsidR="004A68F0">
        <w:rPr>
          <w:rFonts w:ascii="Arial" w:hAnsi="Arial" w:cs="Arial"/>
          <w:szCs w:val="24"/>
        </w:rPr>
        <w:t xml:space="preserve"> using </w:t>
      </w:r>
      <w:proofErr w:type="gramStart"/>
      <w:r w:rsidR="004A68F0">
        <w:rPr>
          <w:rFonts w:ascii="Arial" w:hAnsi="Arial" w:cs="Arial"/>
          <w:szCs w:val="24"/>
        </w:rPr>
        <w:t>relationship based</w:t>
      </w:r>
      <w:proofErr w:type="gramEnd"/>
      <w:r w:rsidR="004A68F0">
        <w:rPr>
          <w:rFonts w:ascii="Arial" w:hAnsi="Arial" w:cs="Arial"/>
          <w:szCs w:val="24"/>
        </w:rPr>
        <w:t xml:space="preserve"> practice</w:t>
      </w:r>
      <w:r w:rsidR="005E11D8" w:rsidRPr="00A72C2C">
        <w:rPr>
          <w:rFonts w:ascii="Arial" w:hAnsi="Arial" w:cs="Arial"/>
          <w:szCs w:val="24"/>
        </w:rPr>
        <w:t>.</w:t>
      </w:r>
      <w:r w:rsidR="008737E7" w:rsidRPr="00A72C2C">
        <w:rPr>
          <w:rFonts w:ascii="Arial" w:hAnsi="Arial" w:cs="Arial"/>
          <w:szCs w:val="24"/>
        </w:rPr>
        <w:t xml:space="preserve"> </w:t>
      </w:r>
    </w:p>
    <w:p w14:paraId="60D93F11" w14:textId="62945EAE" w:rsidR="005E11D8" w:rsidRPr="00A72C2C" w:rsidRDefault="005E11D8" w:rsidP="002D4588">
      <w:pPr>
        <w:pStyle w:val="DefaultText"/>
        <w:rPr>
          <w:rFonts w:ascii="Arial" w:hAnsi="Arial" w:cs="Arial"/>
          <w:szCs w:val="24"/>
        </w:rPr>
      </w:pPr>
    </w:p>
    <w:p w14:paraId="12A42872" w14:textId="0FBF8572" w:rsidR="00381EEF" w:rsidRPr="00A72C2C" w:rsidRDefault="00381EEF" w:rsidP="00381EEF">
      <w:pPr>
        <w:pStyle w:val="DefaultText"/>
        <w:outlineLvl w:val="0"/>
        <w:rPr>
          <w:rFonts w:ascii="Arial" w:hAnsi="Arial" w:cs="Arial"/>
          <w:szCs w:val="24"/>
        </w:rPr>
      </w:pPr>
      <w:r w:rsidRPr="00A72C2C">
        <w:rPr>
          <w:rFonts w:ascii="Arial" w:hAnsi="Arial" w:cs="Arial"/>
          <w:szCs w:val="24"/>
        </w:rPr>
        <w:t xml:space="preserve">To supervise all aspects of work undertaken by Family Hub Connectors ensuring </w:t>
      </w:r>
      <w:r w:rsidR="00A72C2C" w:rsidRPr="00A72C2C">
        <w:rPr>
          <w:rFonts w:ascii="Arial" w:hAnsi="Arial" w:cs="Arial"/>
          <w:szCs w:val="24"/>
        </w:rPr>
        <w:t>oversight</w:t>
      </w:r>
      <w:r w:rsidRPr="00A72C2C">
        <w:rPr>
          <w:rFonts w:ascii="Arial" w:hAnsi="Arial" w:cs="Arial"/>
          <w:szCs w:val="24"/>
        </w:rPr>
        <w:t xml:space="preserve"> of </w:t>
      </w:r>
      <w:proofErr w:type="gramStart"/>
      <w:r w:rsidRPr="00A72C2C">
        <w:rPr>
          <w:rFonts w:ascii="Arial" w:hAnsi="Arial" w:cs="Arial"/>
          <w:szCs w:val="24"/>
        </w:rPr>
        <w:t>front line</w:t>
      </w:r>
      <w:proofErr w:type="gramEnd"/>
      <w:r w:rsidRPr="00A72C2C">
        <w:rPr>
          <w:rFonts w:ascii="Arial" w:hAnsi="Arial" w:cs="Arial"/>
          <w:szCs w:val="24"/>
        </w:rPr>
        <w:t xml:space="preserve"> practice and the management of risk. </w:t>
      </w:r>
    </w:p>
    <w:p w14:paraId="71012867" w14:textId="5F925316" w:rsidR="005E11D8" w:rsidRPr="00A72C2C" w:rsidRDefault="005E11D8" w:rsidP="002D4588">
      <w:pPr>
        <w:pStyle w:val="DefaultText"/>
        <w:rPr>
          <w:rFonts w:ascii="Arial" w:hAnsi="Arial" w:cs="Arial"/>
          <w:szCs w:val="24"/>
        </w:rPr>
      </w:pPr>
    </w:p>
    <w:p w14:paraId="658F57F3" w14:textId="5155615D" w:rsidR="00410BBF" w:rsidRPr="00A72C2C" w:rsidRDefault="00410BBF" w:rsidP="00410BBF">
      <w:pPr>
        <w:pStyle w:val="DefaultText"/>
        <w:rPr>
          <w:rFonts w:ascii="Arial" w:hAnsi="Arial" w:cs="Arial"/>
          <w:szCs w:val="24"/>
        </w:rPr>
      </w:pPr>
      <w:r w:rsidRPr="00A72C2C">
        <w:rPr>
          <w:rFonts w:ascii="Arial" w:hAnsi="Arial" w:cs="Arial"/>
          <w:szCs w:val="24"/>
        </w:rPr>
        <w:t>To be part of the Family Hub</w:t>
      </w:r>
      <w:r w:rsidR="004A68F0">
        <w:rPr>
          <w:rFonts w:ascii="Arial" w:hAnsi="Arial" w:cs="Arial"/>
          <w:szCs w:val="24"/>
        </w:rPr>
        <w:t>s</w:t>
      </w:r>
      <w:r w:rsidRPr="00A72C2C">
        <w:rPr>
          <w:rFonts w:ascii="Arial" w:hAnsi="Arial" w:cs="Arial"/>
          <w:szCs w:val="24"/>
        </w:rPr>
        <w:t xml:space="preserve"> service</w:t>
      </w:r>
      <w:r w:rsidR="004A68F0">
        <w:rPr>
          <w:rFonts w:ascii="Arial" w:hAnsi="Arial" w:cs="Arial"/>
          <w:szCs w:val="24"/>
        </w:rPr>
        <w:t>,</w:t>
      </w:r>
      <w:r w:rsidRPr="00A72C2C">
        <w:rPr>
          <w:rFonts w:ascii="Arial" w:hAnsi="Arial" w:cs="Arial"/>
          <w:szCs w:val="24"/>
        </w:rPr>
        <w:t xml:space="preserve"> coordinating and delivering whole family support for families facing multiple-disadvantage on tier 3 of the threshold document to enable them to achieve positive outcomes including against the Supporting Families 10 outcome areas.</w:t>
      </w:r>
    </w:p>
    <w:p w14:paraId="472DE8DB" w14:textId="77777777" w:rsidR="00410BBF" w:rsidRPr="00A72C2C" w:rsidRDefault="00410BBF" w:rsidP="00410BBF">
      <w:pPr>
        <w:pStyle w:val="DefaultText"/>
        <w:rPr>
          <w:rFonts w:ascii="Arial" w:hAnsi="Arial" w:cs="Arial"/>
          <w:szCs w:val="24"/>
        </w:rPr>
      </w:pPr>
    </w:p>
    <w:p w14:paraId="474B02C2" w14:textId="77777777" w:rsidR="00410BBF" w:rsidRPr="00A72C2C" w:rsidRDefault="00410BBF" w:rsidP="00410BBF">
      <w:pPr>
        <w:rPr>
          <w:rFonts w:ascii="Arial" w:hAnsi="Arial" w:cs="Arial"/>
          <w:sz w:val="24"/>
          <w:szCs w:val="24"/>
        </w:rPr>
      </w:pPr>
      <w:r w:rsidRPr="00A72C2C">
        <w:rPr>
          <w:rFonts w:ascii="Arial" w:hAnsi="Arial" w:cs="Arial"/>
          <w:sz w:val="24"/>
          <w:szCs w:val="24"/>
        </w:rPr>
        <w:t>Lead responsibility for identified thematic areas within the Family Hub strategy and service offer.</w:t>
      </w:r>
    </w:p>
    <w:p w14:paraId="23B5A737" w14:textId="7399202B" w:rsidR="00410BBF" w:rsidRDefault="00410BBF" w:rsidP="00410BBF">
      <w:pPr>
        <w:rPr>
          <w:rFonts w:ascii="Arial" w:hAnsi="Arial" w:cs="Arial"/>
          <w:sz w:val="24"/>
          <w:szCs w:val="24"/>
        </w:rPr>
      </w:pPr>
    </w:p>
    <w:p w14:paraId="52CE6075" w14:textId="77777777" w:rsidR="003642C3" w:rsidRPr="00A72C2C" w:rsidRDefault="003642C3">
      <w:pPr>
        <w:pStyle w:val="DefaultText"/>
        <w:rPr>
          <w:rFonts w:ascii="Arial" w:hAnsi="Arial" w:cs="Arial"/>
          <w:szCs w:val="24"/>
        </w:rPr>
      </w:pPr>
    </w:p>
    <w:p w14:paraId="525745B7" w14:textId="77777777" w:rsidR="003642C3" w:rsidRPr="00A72C2C" w:rsidRDefault="003642C3" w:rsidP="00D45757">
      <w:pPr>
        <w:pStyle w:val="Heading7"/>
        <w:ind w:left="360"/>
        <w:rPr>
          <w:rFonts w:ascii="Arial" w:hAnsi="Arial" w:cs="Arial"/>
          <w:szCs w:val="24"/>
        </w:rPr>
      </w:pPr>
      <w:r w:rsidRPr="00A72C2C">
        <w:rPr>
          <w:rFonts w:ascii="Arial" w:hAnsi="Arial" w:cs="Arial"/>
          <w:szCs w:val="24"/>
        </w:rPr>
        <w:t>PRINCIPAL RESPONSIBILITIES</w:t>
      </w:r>
    </w:p>
    <w:p w14:paraId="025B390D" w14:textId="77777777" w:rsidR="003642C3" w:rsidRPr="00A72C2C" w:rsidRDefault="003642C3" w:rsidP="00E97D4E">
      <w:pPr>
        <w:rPr>
          <w:rFonts w:ascii="Arial" w:hAnsi="Arial" w:cs="Arial"/>
          <w:sz w:val="24"/>
          <w:szCs w:val="24"/>
        </w:rPr>
      </w:pPr>
    </w:p>
    <w:p w14:paraId="271B70FD" w14:textId="013527ED" w:rsidR="001D0D6A" w:rsidRPr="00574C83" w:rsidRDefault="001D0D6A" w:rsidP="001D0D6A">
      <w:pPr>
        <w:pStyle w:val="DefaultText"/>
        <w:numPr>
          <w:ilvl w:val="0"/>
          <w:numId w:val="27"/>
        </w:numPr>
        <w:tabs>
          <w:tab w:val="clear" w:pos="720"/>
          <w:tab w:val="num" w:pos="360"/>
        </w:tabs>
        <w:ind w:left="360"/>
        <w:jc w:val="both"/>
        <w:rPr>
          <w:rFonts w:ascii="Arial" w:hAnsi="Arial" w:cs="Arial"/>
          <w:szCs w:val="24"/>
        </w:rPr>
      </w:pPr>
      <w:r w:rsidRPr="00574C83">
        <w:rPr>
          <w:rFonts w:ascii="Arial" w:hAnsi="Arial" w:cs="Arial"/>
          <w:color w:val="000000"/>
          <w:szCs w:val="24"/>
        </w:rPr>
        <w:t xml:space="preserve">Where appropriate </w:t>
      </w:r>
      <w:r w:rsidR="004F5B5F" w:rsidRPr="00574C83">
        <w:rPr>
          <w:rFonts w:ascii="Arial" w:hAnsi="Arial" w:cs="Arial"/>
          <w:color w:val="000000"/>
          <w:szCs w:val="24"/>
        </w:rPr>
        <w:t>m</w:t>
      </w:r>
      <w:r w:rsidRPr="00574C83">
        <w:rPr>
          <w:rFonts w:ascii="Arial" w:hAnsi="Arial" w:cs="Arial"/>
          <w:color w:val="000000"/>
          <w:szCs w:val="24"/>
        </w:rPr>
        <w:t>anaging a caseload and being the key worker for families and individuals who are facing multiple challenges</w:t>
      </w:r>
      <w:r w:rsidR="00574C83">
        <w:rPr>
          <w:rFonts w:ascii="Arial" w:hAnsi="Arial" w:cs="Arial"/>
          <w:color w:val="000000"/>
          <w:szCs w:val="24"/>
        </w:rPr>
        <w:t>.</w:t>
      </w:r>
    </w:p>
    <w:p w14:paraId="6F496857" w14:textId="77777777" w:rsidR="00574C83" w:rsidRPr="00574C83" w:rsidRDefault="00574C83" w:rsidP="00574C83">
      <w:pPr>
        <w:pStyle w:val="DefaultText"/>
        <w:ind w:left="360"/>
        <w:jc w:val="both"/>
        <w:rPr>
          <w:rFonts w:ascii="Arial" w:hAnsi="Arial" w:cs="Arial"/>
          <w:szCs w:val="24"/>
        </w:rPr>
      </w:pPr>
    </w:p>
    <w:p w14:paraId="00A86099" w14:textId="0BFB7839" w:rsidR="003642C3" w:rsidRPr="00A72C2C" w:rsidRDefault="003642C3" w:rsidP="00F342F2">
      <w:pPr>
        <w:pStyle w:val="DefaultText"/>
        <w:numPr>
          <w:ilvl w:val="0"/>
          <w:numId w:val="27"/>
        </w:numPr>
        <w:tabs>
          <w:tab w:val="clear" w:pos="720"/>
          <w:tab w:val="num" w:pos="360"/>
        </w:tabs>
        <w:ind w:left="360"/>
        <w:jc w:val="both"/>
        <w:rPr>
          <w:rFonts w:ascii="Arial" w:hAnsi="Arial" w:cs="Arial"/>
          <w:szCs w:val="24"/>
        </w:rPr>
      </w:pPr>
      <w:r w:rsidRPr="00A72C2C">
        <w:rPr>
          <w:rFonts w:ascii="Arial" w:hAnsi="Arial" w:cs="Arial"/>
          <w:szCs w:val="24"/>
        </w:rPr>
        <w:t xml:space="preserve">Assessing need and planning </w:t>
      </w:r>
      <w:r w:rsidR="008737E7" w:rsidRPr="00A72C2C">
        <w:rPr>
          <w:rFonts w:ascii="Arial" w:hAnsi="Arial" w:cs="Arial"/>
          <w:szCs w:val="24"/>
        </w:rPr>
        <w:t xml:space="preserve">and delivering </w:t>
      </w:r>
      <w:r w:rsidRPr="00A72C2C">
        <w:rPr>
          <w:rFonts w:ascii="Arial" w:hAnsi="Arial" w:cs="Arial"/>
          <w:szCs w:val="24"/>
        </w:rPr>
        <w:t>appropriate responses.</w:t>
      </w:r>
    </w:p>
    <w:p w14:paraId="4576BD6E" w14:textId="77777777" w:rsidR="00B00EEE" w:rsidRPr="00A72C2C" w:rsidRDefault="00B00EEE" w:rsidP="00A72C2C">
      <w:pPr>
        <w:pStyle w:val="DefaultText"/>
        <w:jc w:val="both"/>
        <w:rPr>
          <w:rFonts w:ascii="Arial" w:hAnsi="Arial" w:cs="Arial"/>
          <w:szCs w:val="24"/>
        </w:rPr>
      </w:pPr>
    </w:p>
    <w:p w14:paraId="3E871A4F" w14:textId="3F1AC857" w:rsidR="00B00EEE" w:rsidRPr="00A72C2C" w:rsidRDefault="00B00EEE" w:rsidP="00F342F2">
      <w:pPr>
        <w:pStyle w:val="NoSpacing"/>
        <w:numPr>
          <w:ilvl w:val="0"/>
          <w:numId w:val="27"/>
        </w:numPr>
        <w:tabs>
          <w:tab w:val="clear" w:pos="720"/>
          <w:tab w:val="num" w:pos="360"/>
        </w:tabs>
        <w:ind w:left="360"/>
        <w:rPr>
          <w:rFonts w:ascii="Arial" w:hAnsi="Arial" w:cs="Arial"/>
          <w:sz w:val="24"/>
          <w:szCs w:val="24"/>
        </w:rPr>
      </w:pPr>
      <w:r w:rsidRPr="00A72C2C">
        <w:rPr>
          <w:rFonts w:ascii="Arial" w:hAnsi="Arial" w:cs="Arial"/>
          <w:sz w:val="24"/>
          <w:szCs w:val="24"/>
        </w:rPr>
        <w:t xml:space="preserve">To undertake the supervision of Family Hub Connectors, including supporting the induction process and provide documented casework supervision analysing risk and monitoring positive outcomes for children, young </w:t>
      </w:r>
      <w:proofErr w:type="gramStart"/>
      <w:r w:rsidRPr="00A72C2C">
        <w:rPr>
          <w:rFonts w:ascii="Arial" w:hAnsi="Arial" w:cs="Arial"/>
          <w:sz w:val="24"/>
          <w:szCs w:val="24"/>
        </w:rPr>
        <w:t>people</w:t>
      </w:r>
      <w:proofErr w:type="gramEnd"/>
      <w:r w:rsidRPr="00A72C2C">
        <w:rPr>
          <w:rFonts w:ascii="Arial" w:hAnsi="Arial" w:cs="Arial"/>
          <w:sz w:val="24"/>
          <w:szCs w:val="24"/>
        </w:rPr>
        <w:t xml:space="preserve"> and families.</w:t>
      </w:r>
    </w:p>
    <w:p w14:paraId="560E78C4" w14:textId="77777777" w:rsidR="008E75D5" w:rsidRPr="00A72C2C" w:rsidRDefault="008E75D5" w:rsidP="00A72C2C">
      <w:pPr>
        <w:pStyle w:val="ListParagraph"/>
        <w:ind w:left="0"/>
        <w:rPr>
          <w:rFonts w:ascii="Arial" w:hAnsi="Arial" w:cs="Arial"/>
          <w:sz w:val="24"/>
          <w:szCs w:val="24"/>
        </w:rPr>
      </w:pPr>
    </w:p>
    <w:p w14:paraId="73B56C1E" w14:textId="196E31FA" w:rsidR="007974C5" w:rsidRPr="003F18DB" w:rsidRDefault="008E75D5" w:rsidP="003F18DB">
      <w:pPr>
        <w:pStyle w:val="NoSpacing"/>
        <w:numPr>
          <w:ilvl w:val="0"/>
          <w:numId w:val="27"/>
        </w:numPr>
        <w:tabs>
          <w:tab w:val="clear" w:pos="720"/>
          <w:tab w:val="num" w:pos="360"/>
        </w:tabs>
        <w:ind w:left="360"/>
        <w:rPr>
          <w:rFonts w:ascii="Arial" w:hAnsi="Arial" w:cs="Arial"/>
          <w:sz w:val="24"/>
          <w:szCs w:val="24"/>
        </w:rPr>
      </w:pPr>
      <w:r w:rsidRPr="003F18DB">
        <w:rPr>
          <w:rFonts w:ascii="Arial" w:hAnsi="Arial" w:cs="Arial"/>
          <w:sz w:val="24"/>
          <w:szCs w:val="24"/>
        </w:rPr>
        <w:t>Support team members to work effectively with and share information with the wider Family Hub team in line with the Information Sharing protocol</w:t>
      </w:r>
      <w:r w:rsidR="003F18DB">
        <w:rPr>
          <w:rFonts w:ascii="Arial" w:hAnsi="Arial" w:cs="Arial"/>
          <w:sz w:val="24"/>
          <w:szCs w:val="24"/>
        </w:rPr>
        <w:t>.</w:t>
      </w:r>
      <w:r w:rsidR="007974C5" w:rsidRPr="003F18DB">
        <w:rPr>
          <w:rFonts w:ascii="Arial" w:hAnsi="Arial" w:cs="Arial"/>
          <w:sz w:val="24"/>
          <w:szCs w:val="24"/>
        </w:rPr>
        <w:br w:type="page"/>
      </w:r>
    </w:p>
    <w:p w14:paraId="0BBF94E9" w14:textId="77777777" w:rsidR="008E75D5" w:rsidRPr="00A72C2C" w:rsidRDefault="008E75D5" w:rsidP="00F342F2">
      <w:pPr>
        <w:pStyle w:val="NoSpacing"/>
        <w:rPr>
          <w:rFonts w:ascii="Arial" w:hAnsi="Arial" w:cs="Arial"/>
          <w:sz w:val="24"/>
          <w:szCs w:val="24"/>
        </w:rPr>
      </w:pPr>
    </w:p>
    <w:p w14:paraId="1201C13F" w14:textId="77777777" w:rsidR="008E75D5" w:rsidRPr="00A72C2C" w:rsidRDefault="008E75D5" w:rsidP="00F342F2">
      <w:pPr>
        <w:pStyle w:val="NoSpacing"/>
        <w:numPr>
          <w:ilvl w:val="0"/>
          <w:numId w:val="27"/>
        </w:numPr>
        <w:tabs>
          <w:tab w:val="clear" w:pos="720"/>
          <w:tab w:val="num" w:pos="360"/>
        </w:tabs>
        <w:ind w:left="360"/>
        <w:rPr>
          <w:rFonts w:ascii="Arial" w:hAnsi="Arial" w:cs="Arial"/>
          <w:sz w:val="24"/>
          <w:szCs w:val="24"/>
        </w:rPr>
      </w:pPr>
      <w:bookmarkStart w:id="2" w:name="_Hlk116471641"/>
      <w:r w:rsidRPr="00A72C2C">
        <w:rPr>
          <w:rFonts w:ascii="Arial" w:hAnsi="Arial" w:cs="Arial"/>
          <w:sz w:val="24"/>
          <w:szCs w:val="24"/>
        </w:rPr>
        <w:t xml:space="preserve">Consider risk and protection factors relating to children and young people and their home situation, advising the Practice Manager of concerns or changes. </w:t>
      </w:r>
    </w:p>
    <w:bookmarkEnd w:id="2"/>
    <w:p w14:paraId="685F5B96" w14:textId="77777777" w:rsidR="008E75D5" w:rsidRPr="00A72C2C" w:rsidRDefault="008E75D5" w:rsidP="00A72C2C">
      <w:pPr>
        <w:pStyle w:val="ListParagraph"/>
        <w:ind w:left="0"/>
        <w:rPr>
          <w:rFonts w:ascii="Arial" w:hAnsi="Arial" w:cs="Arial"/>
          <w:sz w:val="24"/>
          <w:szCs w:val="24"/>
        </w:rPr>
      </w:pPr>
    </w:p>
    <w:p w14:paraId="2D497132" w14:textId="2C30094A" w:rsidR="008E75D5" w:rsidRPr="00A72C2C" w:rsidRDefault="008E75D5" w:rsidP="00F342F2">
      <w:pPr>
        <w:pStyle w:val="NoSpacing"/>
        <w:numPr>
          <w:ilvl w:val="0"/>
          <w:numId w:val="27"/>
        </w:numPr>
        <w:tabs>
          <w:tab w:val="clear" w:pos="720"/>
          <w:tab w:val="num" w:pos="360"/>
        </w:tabs>
        <w:ind w:left="360"/>
        <w:rPr>
          <w:rFonts w:ascii="Arial" w:hAnsi="Arial" w:cs="Arial"/>
          <w:sz w:val="24"/>
          <w:szCs w:val="24"/>
        </w:rPr>
      </w:pPr>
      <w:r w:rsidRPr="00A72C2C">
        <w:rPr>
          <w:rFonts w:ascii="Arial" w:hAnsi="Arial" w:cs="Arial"/>
          <w:sz w:val="24"/>
          <w:szCs w:val="24"/>
        </w:rPr>
        <w:t>Keep oversight and auditing of open cases within own supervision area.</w:t>
      </w:r>
    </w:p>
    <w:p w14:paraId="5B647F17" w14:textId="77777777" w:rsidR="00E0654E" w:rsidRPr="00A72C2C" w:rsidRDefault="00E0654E" w:rsidP="00A72C2C">
      <w:pPr>
        <w:pStyle w:val="ListParagraph"/>
        <w:ind w:left="0"/>
        <w:rPr>
          <w:rFonts w:ascii="Arial" w:hAnsi="Arial" w:cs="Arial"/>
          <w:sz w:val="24"/>
          <w:szCs w:val="24"/>
        </w:rPr>
      </w:pPr>
    </w:p>
    <w:p w14:paraId="2241BB91" w14:textId="337227DC"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Lead for specialist thematic areas undertaking continued specialist training and relevant research within the given specialism and disseminate this information to the Family Hub professional</w:t>
      </w:r>
      <w:r w:rsidR="002463AA">
        <w:rPr>
          <w:rFonts w:ascii="Arial" w:hAnsi="Arial" w:cs="Arial"/>
          <w:sz w:val="24"/>
          <w:szCs w:val="24"/>
        </w:rPr>
        <w:t>s</w:t>
      </w:r>
      <w:r w:rsidRPr="00A72C2C">
        <w:rPr>
          <w:rFonts w:ascii="Arial" w:hAnsi="Arial" w:cs="Arial"/>
          <w:sz w:val="24"/>
          <w:szCs w:val="24"/>
        </w:rPr>
        <w:t xml:space="preserve"> through the delivery of</w:t>
      </w:r>
      <w:r w:rsidR="002463AA">
        <w:rPr>
          <w:rFonts w:ascii="Arial" w:hAnsi="Arial" w:cs="Arial"/>
          <w:sz w:val="24"/>
          <w:szCs w:val="24"/>
        </w:rPr>
        <w:t xml:space="preserve"> team around the worker,</w:t>
      </w:r>
      <w:r w:rsidRPr="00A72C2C">
        <w:rPr>
          <w:rFonts w:ascii="Arial" w:hAnsi="Arial" w:cs="Arial"/>
          <w:sz w:val="24"/>
          <w:szCs w:val="24"/>
        </w:rPr>
        <w:t xml:space="preserve"> </w:t>
      </w:r>
      <w:r w:rsidR="002463AA">
        <w:rPr>
          <w:rFonts w:ascii="Arial" w:hAnsi="Arial" w:cs="Arial"/>
          <w:sz w:val="24"/>
          <w:szCs w:val="24"/>
        </w:rPr>
        <w:t>t</w:t>
      </w:r>
      <w:r w:rsidRPr="00A72C2C">
        <w:rPr>
          <w:rFonts w:ascii="Arial" w:hAnsi="Arial" w:cs="Arial"/>
          <w:sz w:val="24"/>
          <w:szCs w:val="24"/>
        </w:rPr>
        <w:t xml:space="preserve">eam training and regular updates at </w:t>
      </w:r>
      <w:r w:rsidR="002463AA">
        <w:rPr>
          <w:rFonts w:ascii="Arial" w:hAnsi="Arial" w:cs="Arial"/>
          <w:sz w:val="24"/>
          <w:szCs w:val="24"/>
        </w:rPr>
        <w:t>t</w:t>
      </w:r>
      <w:r w:rsidRPr="00A72C2C">
        <w:rPr>
          <w:rFonts w:ascii="Arial" w:hAnsi="Arial" w:cs="Arial"/>
          <w:sz w:val="24"/>
          <w:szCs w:val="24"/>
        </w:rPr>
        <w:t>eam meetings</w:t>
      </w:r>
      <w:r w:rsidR="00A72C2C">
        <w:rPr>
          <w:rFonts w:ascii="Arial" w:hAnsi="Arial" w:cs="Arial"/>
          <w:sz w:val="24"/>
          <w:szCs w:val="24"/>
        </w:rPr>
        <w:t>.</w:t>
      </w:r>
    </w:p>
    <w:p w14:paraId="4EC567CA" w14:textId="77777777" w:rsidR="00E0654E" w:rsidRPr="00A72C2C" w:rsidRDefault="00E0654E" w:rsidP="00A72C2C">
      <w:pPr>
        <w:pStyle w:val="ListParagraph"/>
        <w:ind w:left="0"/>
        <w:rPr>
          <w:rFonts w:ascii="Arial" w:hAnsi="Arial" w:cs="Arial"/>
          <w:sz w:val="24"/>
          <w:szCs w:val="24"/>
        </w:rPr>
      </w:pPr>
    </w:p>
    <w:p w14:paraId="062BA07B"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 xml:space="preserve">Provide group supervision related to the specialism ensuring staff have specific knowledge, </w:t>
      </w:r>
      <w:proofErr w:type="gramStart"/>
      <w:r w:rsidRPr="00A72C2C">
        <w:rPr>
          <w:rFonts w:ascii="Arial" w:hAnsi="Arial" w:cs="Arial"/>
          <w:sz w:val="24"/>
          <w:szCs w:val="24"/>
        </w:rPr>
        <w:t>skills</w:t>
      </w:r>
      <w:proofErr w:type="gramEnd"/>
      <w:r w:rsidRPr="00A72C2C">
        <w:rPr>
          <w:rFonts w:ascii="Arial" w:hAnsi="Arial" w:cs="Arial"/>
          <w:sz w:val="24"/>
          <w:szCs w:val="24"/>
        </w:rPr>
        <w:t xml:space="preserve"> and confidence to deliver this area of work. </w:t>
      </w:r>
    </w:p>
    <w:p w14:paraId="52B837F8" w14:textId="77777777" w:rsidR="00E0654E" w:rsidRPr="00A72C2C" w:rsidRDefault="00E0654E" w:rsidP="00F342F2">
      <w:pPr>
        <w:pStyle w:val="NoSpacing"/>
        <w:rPr>
          <w:rFonts w:ascii="Arial" w:hAnsi="Arial" w:cs="Arial"/>
          <w:sz w:val="24"/>
          <w:szCs w:val="24"/>
        </w:rPr>
      </w:pPr>
    </w:p>
    <w:p w14:paraId="1AB6F2D4" w14:textId="77777777" w:rsidR="00E0654E" w:rsidRPr="00A72C2C" w:rsidRDefault="00E0654E" w:rsidP="00F342F2">
      <w:pPr>
        <w:pStyle w:val="NoSpacing"/>
        <w:numPr>
          <w:ilvl w:val="0"/>
          <w:numId w:val="27"/>
        </w:numPr>
        <w:ind w:left="360"/>
        <w:rPr>
          <w:rFonts w:ascii="Arial" w:hAnsi="Arial" w:cs="Arial"/>
          <w:sz w:val="24"/>
          <w:szCs w:val="24"/>
        </w:rPr>
      </w:pPr>
      <w:bookmarkStart w:id="3" w:name="_Hlk116471661"/>
      <w:r w:rsidRPr="00A72C2C">
        <w:rPr>
          <w:rFonts w:ascii="Arial" w:hAnsi="Arial" w:cs="Arial"/>
          <w:sz w:val="24"/>
          <w:szCs w:val="24"/>
        </w:rPr>
        <w:t>Work as part of the Family Hub Pod to provide duty function and work alongside the front door for families to triage cases.</w:t>
      </w:r>
    </w:p>
    <w:bookmarkEnd w:id="3"/>
    <w:p w14:paraId="51E5DC36" w14:textId="77777777" w:rsidR="00E0654E" w:rsidRPr="00A72C2C" w:rsidRDefault="00E0654E" w:rsidP="00F342F2">
      <w:pPr>
        <w:pStyle w:val="NoSpacing"/>
        <w:rPr>
          <w:rFonts w:ascii="Arial" w:hAnsi="Arial" w:cs="Arial"/>
          <w:sz w:val="24"/>
          <w:szCs w:val="24"/>
        </w:rPr>
      </w:pPr>
    </w:p>
    <w:p w14:paraId="7A3DE22C"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Deliver support against the Supporting Families outcomes framework.</w:t>
      </w:r>
    </w:p>
    <w:p w14:paraId="331ABB08" w14:textId="77777777" w:rsidR="00E0654E" w:rsidRPr="00A72C2C" w:rsidRDefault="00E0654E" w:rsidP="00F342F2">
      <w:pPr>
        <w:pStyle w:val="NoSpacing"/>
        <w:rPr>
          <w:rFonts w:ascii="Arial" w:hAnsi="Arial" w:cs="Arial"/>
          <w:sz w:val="24"/>
          <w:szCs w:val="24"/>
        </w:rPr>
      </w:pPr>
    </w:p>
    <w:p w14:paraId="2385DDED"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 xml:space="preserve">Set up and maintain detailed case files with properly documented correspondence and evidence of decision-making processes and statutory safeguarding actions using the case management system.  </w:t>
      </w:r>
    </w:p>
    <w:p w14:paraId="619F9387" w14:textId="77777777" w:rsidR="00E0654E" w:rsidRPr="00A72C2C" w:rsidRDefault="00E0654E" w:rsidP="00F342F2">
      <w:pPr>
        <w:pStyle w:val="NoSpacing"/>
        <w:rPr>
          <w:rFonts w:ascii="Arial" w:hAnsi="Arial" w:cs="Arial"/>
          <w:sz w:val="24"/>
          <w:szCs w:val="24"/>
        </w:rPr>
      </w:pPr>
    </w:p>
    <w:p w14:paraId="41EB985B"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Chair and facilitate multi agency meetings to agree and review plans with the family.</w:t>
      </w:r>
    </w:p>
    <w:p w14:paraId="7BC0C3B9" w14:textId="77777777" w:rsidR="00E0654E" w:rsidRPr="00A72C2C" w:rsidRDefault="00E0654E" w:rsidP="00F342F2">
      <w:pPr>
        <w:pStyle w:val="NoSpacing"/>
        <w:rPr>
          <w:rFonts w:ascii="Arial" w:hAnsi="Arial" w:cs="Arial"/>
          <w:sz w:val="24"/>
          <w:szCs w:val="24"/>
        </w:rPr>
      </w:pPr>
    </w:p>
    <w:p w14:paraId="2D2178BC"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Where necessary provide evidence sources for court preparation and attend court hearings.</w:t>
      </w:r>
    </w:p>
    <w:p w14:paraId="782186C1" w14:textId="77777777" w:rsidR="00E0654E" w:rsidRPr="00A72C2C" w:rsidRDefault="00E0654E" w:rsidP="00F342F2">
      <w:pPr>
        <w:pStyle w:val="NoSpacing"/>
        <w:ind w:firstLine="60"/>
        <w:rPr>
          <w:rFonts w:ascii="Arial" w:hAnsi="Arial" w:cs="Arial"/>
          <w:sz w:val="24"/>
          <w:szCs w:val="24"/>
        </w:rPr>
      </w:pPr>
    </w:p>
    <w:p w14:paraId="393B9EBD" w14:textId="77777777" w:rsidR="00E0654E" w:rsidRPr="00A72C2C" w:rsidRDefault="00E0654E" w:rsidP="00F342F2">
      <w:pPr>
        <w:pStyle w:val="NoSpacing"/>
        <w:numPr>
          <w:ilvl w:val="0"/>
          <w:numId w:val="27"/>
        </w:numPr>
        <w:ind w:left="360"/>
        <w:rPr>
          <w:rFonts w:ascii="Arial" w:hAnsi="Arial" w:cs="Arial"/>
          <w:sz w:val="24"/>
          <w:szCs w:val="24"/>
        </w:rPr>
      </w:pPr>
      <w:r w:rsidRPr="00A72C2C">
        <w:rPr>
          <w:rFonts w:ascii="Arial" w:hAnsi="Arial" w:cs="Arial"/>
          <w:sz w:val="24"/>
          <w:szCs w:val="24"/>
        </w:rPr>
        <w:t xml:space="preserve">Link closely with other members of the Family Hub, wider children’s </w:t>
      </w:r>
      <w:proofErr w:type="gramStart"/>
      <w:r w:rsidRPr="00A72C2C">
        <w:rPr>
          <w:rFonts w:ascii="Arial" w:hAnsi="Arial" w:cs="Arial"/>
          <w:sz w:val="24"/>
          <w:szCs w:val="24"/>
        </w:rPr>
        <w:t>services</w:t>
      </w:r>
      <w:proofErr w:type="gramEnd"/>
      <w:r w:rsidRPr="00A72C2C">
        <w:rPr>
          <w:rFonts w:ascii="Arial" w:hAnsi="Arial" w:cs="Arial"/>
          <w:sz w:val="24"/>
          <w:szCs w:val="24"/>
        </w:rPr>
        <w:t xml:space="preserve"> and other key agencies, where relevant, and ensure that family members identified as requiring additional support, are referred on accordingly.</w:t>
      </w:r>
    </w:p>
    <w:p w14:paraId="568E7BE4" w14:textId="77777777" w:rsidR="003642C3" w:rsidRPr="00A72C2C" w:rsidRDefault="003642C3" w:rsidP="00F342F2">
      <w:pPr>
        <w:pStyle w:val="DefaultText"/>
        <w:jc w:val="both"/>
        <w:rPr>
          <w:rFonts w:ascii="Arial" w:hAnsi="Arial" w:cs="Arial"/>
          <w:szCs w:val="24"/>
        </w:rPr>
      </w:pPr>
    </w:p>
    <w:p w14:paraId="3333AE0B" w14:textId="1A036382" w:rsidR="003642C3" w:rsidRPr="00A72C2C" w:rsidRDefault="003642C3" w:rsidP="00F342F2">
      <w:pPr>
        <w:pStyle w:val="DefaultText"/>
        <w:numPr>
          <w:ilvl w:val="0"/>
          <w:numId w:val="27"/>
        </w:numPr>
        <w:ind w:left="360"/>
        <w:jc w:val="both"/>
        <w:rPr>
          <w:rFonts w:ascii="Arial" w:hAnsi="Arial" w:cs="Arial"/>
          <w:szCs w:val="24"/>
        </w:rPr>
      </w:pPr>
      <w:r w:rsidRPr="00A72C2C">
        <w:rPr>
          <w:rFonts w:ascii="Arial" w:hAnsi="Arial" w:cs="Arial"/>
          <w:szCs w:val="24"/>
        </w:rPr>
        <w:t xml:space="preserve">Working in partnership with </w:t>
      </w:r>
      <w:r w:rsidR="001929AC">
        <w:rPr>
          <w:rFonts w:ascii="Arial" w:hAnsi="Arial" w:cs="Arial"/>
          <w:szCs w:val="24"/>
        </w:rPr>
        <w:t xml:space="preserve">professionals in the Family Hub Network </w:t>
      </w:r>
      <w:r w:rsidRPr="00A72C2C">
        <w:rPr>
          <w:rFonts w:ascii="Arial" w:hAnsi="Arial" w:cs="Arial"/>
          <w:szCs w:val="24"/>
        </w:rPr>
        <w:t xml:space="preserve">to deliver accessible and effective services, empowering </w:t>
      </w:r>
      <w:proofErr w:type="gramStart"/>
      <w:r w:rsidRPr="00A72C2C">
        <w:rPr>
          <w:rFonts w:ascii="Arial" w:hAnsi="Arial" w:cs="Arial"/>
          <w:szCs w:val="24"/>
        </w:rPr>
        <w:t>parents</w:t>
      </w:r>
      <w:proofErr w:type="gramEnd"/>
      <w:r w:rsidRPr="00A72C2C">
        <w:rPr>
          <w:rFonts w:ascii="Arial" w:hAnsi="Arial" w:cs="Arial"/>
          <w:szCs w:val="24"/>
        </w:rPr>
        <w:t xml:space="preserve"> and carers to develop and maintain safe parenting practices</w:t>
      </w:r>
      <w:r w:rsidR="001929AC">
        <w:rPr>
          <w:rFonts w:ascii="Arial" w:hAnsi="Arial" w:cs="Arial"/>
          <w:szCs w:val="24"/>
        </w:rPr>
        <w:t xml:space="preserve"> making positive change.</w:t>
      </w:r>
    </w:p>
    <w:p w14:paraId="60A8A905" w14:textId="7459DA80" w:rsidR="003642C3" w:rsidRPr="00A72C2C" w:rsidRDefault="003642C3" w:rsidP="00F342F2">
      <w:pPr>
        <w:jc w:val="both"/>
        <w:rPr>
          <w:rFonts w:ascii="Arial" w:hAnsi="Arial" w:cs="Arial"/>
          <w:sz w:val="24"/>
          <w:szCs w:val="24"/>
        </w:rPr>
      </w:pPr>
    </w:p>
    <w:p w14:paraId="41691A87" w14:textId="77777777" w:rsidR="003642C3" w:rsidRPr="00A72C2C" w:rsidRDefault="003642C3" w:rsidP="00F342F2">
      <w:pPr>
        <w:numPr>
          <w:ilvl w:val="0"/>
          <w:numId w:val="27"/>
        </w:numPr>
        <w:ind w:left="360"/>
        <w:jc w:val="both"/>
        <w:rPr>
          <w:rFonts w:ascii="Arial" w:hAnsi="Arial" w:cs="Arial"/>
          <w:sz w:val="24"/>
          <w:szCs w:val="24"/>
        </w:rPr>
      </w:pPr>
      <w:r w:rsidRPr="00A72C2C">
        <w:rPr>
          <w:rFonts w:ascii="Arial" w:hAnsi="Arial" w:cs="Arial"/>
          <w:sz w:val="24"/>
          <w:szCs w:val="24"/>
        </w:rPr>
        <w:t xml:space="preserve">Maintenance of knowledge of relevant legislation, departmental and corporate policies and procedures relating to looked after children, children in need </w:t>
      </w:r>
      <w:proofErr w:type="gramStart"/>
      <w:r w:rsidRPr="00A72C2C">
        <w:rPr>
          <w:rFonts w:ascii="Arial" w:hAnsi="Arial" w:cs="Arial"/>
          <w:sz w:val="24"/>
          <w:szCs w:val="24"/>
        </w:rPr>
        <w:t>and  child</w:t>
      </w:r>
      <w:proofErr w:type="gramEnd"/>
      <w:r w:rsidRPr="00A72C2C">
        <w:rPr>
          <w:rFonts w:ascii="Arial" w:hAnsi="Arial" w:cs="Arial"/>
          <w:sz w:val="24"/>
          <w:szCs w:val="24"/>
        </w:rPr>
        <w:t xml:space="preserve"> protection, to achieve a high quality of service</w:t>
      </w:r>
      <w:r w:rsidR="008737E7" w:rsidRPr="00A72C2C">
        <w:rPr>
          <w:rFonts w:ascii="Arial" w:hAnsi="Arial" w:cs="Arial"/>
          <w:sz w:val="24"/>
          <w:szCs w:val="24"/>
        </w:rPr>
        <w:t xml:space="preserve"> delivery</w:t>
      </w:r>
      <w:r w:rsidRPr="00A72C2C">
        <w:rPr>
          <w:rFonts w:ascii="Arial" w:hAnsi="Arial" w:cs="Arial"/>
          <w:sz w:val="24"/>
          <w:szCs w:val="24"/>
        </w:rPr>
        <w:t>.</w:t>
      </w:r>
    </w:p>
    <w:p w14:paraId="782B9497" w14:textId="77777777" w:rsidR="003642C3" w:rsidRPr="00A72C2C" w:rsidRDefault="003642C3" w:rsidP="00F342F2">
      <w:pPr>
        <w:jc w:val="both"/>
        <w:rPr>
          <w:rFonts w:ascii="Arial" w:hAnsi="Arial" w:cs="Arial"/>
          <w:sz w:val="24"/>
          <w:szCs w:val="24"/>
        </w:rPr>
      </w:pPr>
    </w:p>
    <w:p w14:paraId="503DA2FE" w14:textId="72C0774D" w:rsidR="008737E7" w:rsidRPr="00A72C2C" w:rsidRDefault="003642C3" w:rsidP="00F342F2">
      <w:pPr>
        <w:numPr>
          <w:ilvl w:val="0"/>
          <w:numId w:val="27"/>
        </w:numPr>
        <w:ind w:left="360"/>
        <w:jc w:val="both"/>
        <w:rPr>
          <w:rFonts w:ascii="Arial" w:hAnsi="Arial" w:cs="Arial"/>
          <w:sz w:val="24"/>
          <w:szCs w:val="24"/>
        </w:rPr>
      </w:pPr>
      <w:r w:rsidRPr="00A72C2C">
        <w:rPr>
          <w:rFonts w:ascii="Arial" w:hAnsi="Arial" w:cs="Arial"/>
          <w:sz w:val="24"/>
          <w:szCs w:val="24"/>
        </w:rPr>
        <w:t>Ensure that all work with chil</w:t>
      </w:r>
      <w:r w:rsidR="008737E7" w:rsidRPr="00A72C2C">
        <w:rPr>
          <w:rFonts w:ascii="Arial" w:hAnsi="Arial" w:cs="Arial"/>
          <w:sz w:val="24"/>
          <w:szCs w:val="24"/>
        </w:rPr>
        <w:t xml:space="preserve">dren, </w:t>
      </w:r>
      <w:r w:rsidR="001929AC">
        <w:rPr>
          <w:rFonts w:ascii="Arial" w:hAnsi="Arial" w:cs="Arial"/>
          <w:sz w:val="24"/>
          <w:szCs w:val="24"/>
        </w:rPr>
        <w:t xml:space="preserve">young people and </w:t>
      </w:r>
      <w:r w:rsidR="008737E7" w:rsidRPr="00A72C2C">
        <w:rPr>
          <w:rFonts w:ascii="Arial" w:hAnsi="Arial" w:cs="Arial"/>
          <w:sz w:val="24"/>
          <w:szCs w:val="24"/>
        </w:rPr>
        <w:t xml:space="preserve">families promotes positive relationships and </w:t>
      </w:r>
      <w:r w:rsidRPr="00A72C2C">
        <w:rPr>
          <w:rFonts w:ascii="Arial" w:hAnsi="Arial" w:cs="Arial"/>
          <w:sz w:val="24"/>
          <w:szCs w:val="24"/>
        </w:rPr>
        <w:t>meets the requirements of the C</w:t>
      </w:r>
      <w:r w:rsidR="008737E7" w:rsidRPr="00A72C2C">
        <w:rPr>
          <w:rFonts w:ascii="Arial" w:hAnsi="Arial" w:cs="Arial"/>
          <w:sz w:val="24"/>
          <w:szCs w:val="24"/>
        </w:rPr>
        <w:t xml:space="preserve">orporate Plan, </w:t>
      </w:r>
      <w:r w:rsidR="001929AC">
        <w:rPr>
          <w:rFonts w:ascii="Arial" w:hAnsi="Arial" w:cs="Arial"/>
          <w:sz w:val="24"/>
          <w:szCs w:val="24"/>
        </w:rPr>
        <w:t>Family Hubs</w:t>
      </w:r>
      <w:r w:rsidR="008737E7" w:rsidRPr="00A72C2C">
        <w:rPr>
          <w:rFonts w:ascii="Arial" w:hAnsi="Arial" w:cs="Arial"/>
          <w:sz w:val="24"/>
          <w:szCs w:val="24"/>
        </w:rPr>
        <w:t xml:space="preserve"> Service Plan, and Team Plans as well as the values of Brighton and Hove City Council and relationship-based practice.</w:t>
      </w:r>
    </w:p>
    <w:p w14:paraId="67A2B99F" w14:textId="5C362712" w:rsidR="007974C5" w:rsidRDefault="007974C5">
      <w:pPr>
        <w:rPr>
          <w:rFonts w:ascii="Arial" w:hAnsi="Arial" w:cs="Arial"/>
          <w:sz w:val="24"/>
          <w:szCs w:val="24"/>
        </w:rPr>
      </w:pPr>
      <w:r>
        <w:rPr>
          <w:rFonts w:ascii="Arial" w:hAnsi="Arial" w:cs="Arial"/>
          <w:sz w:val="24"/>
          <w:szCs w:val="24"/>
        </w:rPr>
        <w:br w:type="page"/>
      </w:r>
    </w:p>
    <w:p w14:paraId="2485C7DD" w14:textId="77777777" w:rsidR="003642C3" w:rsidRPr="00A72C2C" w:rsidRDefault="003642C3" w:rsidP="00F342F2">
      <w:pPr>
        <w:jc w:val="both"/>
        <w:rPr>
          <w:rFonts w:ascii="Arial" w:hAnsi="Arial" w:cs="Arial"/>
          <w:sz w:val="24"/>
          <w:szCs w:val="24"/>
        </w:rPr>
      </w:pPr>
    </w:p>
    <w:p w14:paraId="67DA38F3" w14:textId="77777777" w:rsidR="003642C3" w:rsidRPr="00A72C2C" w:rsidRDefault="003642C3" w:rsidP="00F342F2">
      <w:pPr>
        <w:pStyle w:val="BodyTextIndent3"/>
        <w:numPr>
          <w:ilvl w:val="0"/>
          <w:numId w:val="27"/>
        </w:numPr>
        <w:ind w:left="360"/>
        <w:jc w:val="both"/>
        <w:rPr>
          <w:rFonts w:ascii="Arial" w:hAnsi="Arial" w:cs="Arial"/>
          <w:szCs w:val="24"/>
        </w:rPr>
      </w:pPr>
      <w:r w:rsidRPr="00A72C2C">
        <w:rPr>
          <w:rFonts w:ascii="Arial" w:hAnsi="Arial" w:cs="Arial"/>
          <w:szCs w:val="24"/>
        </w:rPr>
        <w:t>Participate in meetings necessary for the effective safeguarding of chi</w:t>
      </w:r>
      <w:r w:rsidR="003C1D87" w:rsidRPr="00A72C2C">
        <w:rPr>
          <w:rFonts w:ascii="Arial" w:hAnsi="Arial" w:cs="Arial"/>
          <w:szCs w:val="24"/>
        </w:rPr>
        <w:t>ldren and young people, including group supervision and Reflective Practice Groups</w:t>
      </w:r>
      <w:r w:rsidRPr="00A72C2C">
        <w:rPr>
          <w:rFonts w:ascii="Arial" w:hAnsi="Arial" w:cs="Arial"/>
          <w:szCs w:val="24"/>
        </w:rPr>
        <w:t>.</w:t>
      </w:r>
    </w:p>
    <w:p w14:paraId="39C7A974" w14:textId="77777777" w:rsidR="003642C3" w:rsidRPr="00A72C2C" w:rsidRDefault="003642C3" w:rsidP="00F342F2">
      <w:pPr>
        <w:jc w:val="both"/>
        <w:rPr>
          <w:rFonts w:ascii="Arial" w:hAnsi="Arial" w:cs="Arial"/>
          <w:sz w:val="24"/>
          <w:szCs w:val="24"/>
        </w:rPr>
      </w:pPr>
    </w:p>
    <w:p w14:paraId="3BBCA58D" w14:textId="77777777" w:rsidR="003642C3" w:rsidRPr="00A72C2C" w:rsidRDefault="003C1D87" w:rsidP="00F342F2">
      <w:pPr>
        <w:numPr>
          <w:ilvl w:val="0"/>
          <w:numId w:val="27"/>
        </w:numPr>
        <w:ind w:left="360"/>
        <w:jc w:val="both"/>
        <w:rPr>
          <w:rFonts w:ascii="Arial" w:hAnsi="Arial" w:cs="Arial"/>
          <w:sz w:val="24"/>
          <w:szCs w:val="24"/>
        </w:rPr>
      </w:pPr>
      <w:r w:rsidRPr="00A72C2C">
        <w:rPr>
          <w:rFonts w:ascii="Arial" w:hAnsi="Arial" w:cs="Arial"/>
          <w:sz w:val="24"/>
          <w:szCs w:val="24"/>
        </w:rPr>
        <w:t xml:space="preserve">Participation in continuing professional development opportunities and contribution to the development of good social work practice across the </w:t>
      </w:r>
      <w:proofErr w:type="gramStart"/>
      <w:r w:rsidRPr="00A72C2C">
        <w:rPr>
          <w:rFonts w:ascii="Arial" w:hAnsi="Arial" w:cs="Arial"/>
          <w:sz w:val="24"/>
          <w:szCs w:val="24"/>
        </w:rPr>
        <w:t>service.</w:t>
      </w:r>
      <w:r w:rsidR="003642C3" w:rsidRPr="00A72C2C">
        <w:rPr>
          <w:rFonts w:ascii="Arial" w:hAnsi="Arial" w:cs="Arial"/>
          <w:sz w:val="24"/>
          <w:szCs w:val="24"/>
        </w:rPr>
        <w:t>.</w:t>
      </w:r>
      <w:proofErr w:type="gramEnd"/>
    </w:p>
    <w:p w14:paraId="4F27E6F7" w14:textId="1CDE91D3" w:rsidR="003642C3" w:rsidRDefault="003642C3" w:rsidP="00F342F2">
      <w:pPr>
        <w:jc w:val="both"/>
        <w:rPr>
          <w:rFonts w:ascii="Arial" w:hAnsi="Arial" w:cs="Arial"/>
          <w:sz w:val="24"/>
          <w:szCs w:val="24"/>
        </w:rPr>
      </w:pPr>
    </w:p>
    <w:p w14:paraId="218D141C" w14:textId="77777777" w:rsidR="00A72C2C" w:rsidRPr="00A72C2C" w:rsidRDefault="00A72C2C" w:rsidP="00F342F2">
      <w:pPr>
        <w:jc w:val="both"/>
        <w:rPr>
          <w:rFonts w:ascii="Arial" w:hAnsi="Arial" w:cs="Arial"/>
          <w:sz w:val="24"/>
          <w:szCs w:val="24"/>
        </w:rPr>
      </w:pPr>
    </w:p>
    <w:p w14:paraId="1D7D87B7" w14:textId="77777777" w:rsidR="00F27360" w:rsidRPr="00A72C2C" w:rsidRDefault="00F27360" w:rsidP="00F27360">
      <w:pPr>
        <w:rPr>
          <w:rFonts w:ascii="Arial" w:hAnsi="Arial" w:cs="Arial"/>
          <w:b/>
          <w:bCs/>
          <w:sz w:val="24"/>
          <w:szCs w:val="24"/>
        </w:rPr>
      </w:pPr>
      <w:bookmarkStart w:id="4" w:name="_Hlk126135884"/>
      <w:bookmarkStart w:id="5" w:name="_Hlk125983543"/>
      <w:r w:rsidRPr="00A72C2C">
        <w:rPr>
          <w:rFonts w:ascii="Arial" w:hAnsi="Arial" w:cs="Arial"/>
          <w:b/>
          <w:bCs/>
          <w:sz w:val="24"/>
          <w:szCs w:val="24"/>
        </w:rPr>
        <w:t>GENERAL ACCOUNTABILITIES</w:t>
      </w:r>
    </w:p>
    <w:p w14:paraId="73CC32BF" w14:textId="77777777" w:rsidR="00F27360" w:rsidRPr="00A72C2C" w:rsidRDefault="00F27360" w:rsidP="00F27360">
      <w:pPr>
        <w:rPr>
          <w:rFonts w:ascii="Arial" w:hAnsi="Arial" w:cs="Arial"/>
          <w:sz w:val="24"/>
          <w:szCs w:val="24"/>
        </w:rPr>
      </w:pPr>
      <w:bookmarkStart w:id="6" w:name="_Hlk126135866"/>
      <w:bookmarkEnd w:id="4"/>
    </w:p>
    <w:p w14:paraId="7BC3BD39" w14:textId="77777777" w:rsidR="00F27360" w:rsidRPr="00A72C2C" w:rsidRDefault="00F27360" w:rsidP="00F27360">
      <w:pPr>
        <w:rPr>
          <w:rFonts w:ascii="Arial" w:hAnsi="Arial" w:cs="Arial"/>
          <w:sz w:val="24"/>
          <w:szCs w:val="24"/>
        </w:rPr>
      </w:pPr>
      <w:r w:rsidRPr="00A72C2C">
        <w:rPr>
          <w:rFonts w:ascii="Arial" w:hAnsi="Arial" w:cs="Arial"/>
          <w:sz w:val="24"/>
          <w:szCs w:val="24"/>
        </w:rPr>
        <w:t>To ensure that all operations in their area of responsibility are conducted according to the provisions of the Health &amp; Safety at Work Act 1974, the Management of Health &amp; Safety at Work Regulations 1999 and all relevant legislation and the council’s Health and Safety Policy.</w:t>
      </w:r>
    </w:p>
    <w:p w14:paraId="1F3F2D05" w14:textId="77777777" w:rsidR="00F27360" w:rsidRPr="00A72C2C" w:rsidRDefault="00F27360" w:rsidP="00F27360">
      <w:pPr>
        <w:rPr>
          <w:rFonts w:ascii="Arial" w:hAnsi="Arial" w:cs="Arial"/>
          <w:sz w:val="24"/>
          <w:szCs w:val="24"/>
        </w:rPr>
      </w:pPr>
    </w:p>
    <w:p w14:paraId="283CEBB1" w14:textId="77777777" w:rsidR="00F27360" w:rsidRPr="00A72C2C" w:rsidRDefault="00F27360" w:rsidP="00F27360">
      <w:pPr>
        <w:rPr>
          <w:rFonts w:ascii="Arial" w:hAnsi="Arial" w:cs="Arial"/>
          <w:sz w:val="24"/>
          <w:szCs w:val="24"/>
        </w:rPr>
      </w:pPr>
      <w:r w:rsidRPr="00A72C2C">
        <w:rPr>
          <w:rFonts w:ascii="Arial" w:hAnsi="Arial" w:cs="Arial"/>
          <w:sz w:val="24"/>
          <w:szCs w:val="24"/>
        </w:rPr>
        <w:t xml:space="preserve">Your duties will be as set out in the above job description but please note that the Council reserves the right to update your job description, from time to time, to reflect changes in, or to, your job.  </w:t>
      </w:r>
    </w:p>
    <w:p w14:paraId="442A9EC5" w14:textId="77777777" w:rsidR="00F27360" w:rsidRPr="00A72C2C" w:rsidRDefault="00F27360" w:rsidP="00F27360">
      <w:pPr>
        <w:rPr>
          <w:rFonts w:ascii="Arial" w:hAnsi="Arial" w:cs="Arial"/>
          <w:sz w:val="24"/>
          <w:szCs w:val="24"/>
        </w:rPr>
      </w:pPr>
    </w:p>
    <w:p w14:paraId="3219D19F" w14:textId="3C494273" w:rsidR="00F27360" w:rsidRDefault="00F27360" w:rsidP="00F27360">
      <w:pPr>
        <w:rPr>
          <w:rFonts w:ascii="Arial" w:hAnsi="Arial" w:cs="Arial"/>
          <w:sz w:val="24"/>
          <w:szCs w:val="24"/>
        </w:rPr>
      </w:pPr>
      <w:r w:rsidRPr="00A72C2C">
        <w:rPr>
          <w:rFonts w:ascii="Arial" w:hAnsi="Arial" w:cs="Arial"/>
          <w:sz w:val="24"/>
          <w:szCs w:val="24"/>
        </w:rPr>
        <w:t>You will be consulted about any proposed changes.</w:t>
      </w:r>
    </w:p>
    <w:p w14:paraId="61870C2B" w14:textId="77777777" w:rsidR="00A72C2C" w:rsidRPr="00A72C2C" w:rsidRDefault="00A72C2C" w:rsidP="00F27360">
      <w:pPr>
        <w:rPr>
          <w:rFonts w:ascii="Arial" w:hAnsi="Arial" w:cs="Arial"/>
          <w:sz w:val="24"/>
          <w:szCs w:val="24"/>
        </w:rPr>
      </w:pPr>
    </w:p>
    <w:p w14:paraId="238B8360" w14:textId="77777777" w:rsidR="00F27360" w:rsidRPr="00A72C2C" w:rsidRDefault="00F27360" w:rsidP="00F27360">
      <w:pPr>
        <w:rPr>
          <w:rFonts w:ascii="Arial" w:hAnsi="Arial" w:cs="Arial"/>
          <w:sz w:val="24"/>
          <w:szCs w:val="24"/>
        </w:rPr>
      </w:pPr>
      <w:r w:rsidRPr="00A72C2C">
        <w:rPr>
          <w:rFonts w:ascii="Arial" w:hAnsi="Arial" w:cs="Arial"/>
          <w:sz w:val="24"/>
          <w:szCs w:val="24"/>
        </w:rPr>
        <w:t xml:space="preserve">The list of duties in the job description should not be regarded as exclusive or exhaustive. </w:t>
      </w:r>
    </w:p>
    <w:p w14:paraId="3A3BBFB5" w14:textId="77777777" w:rsidR="00F27360" w:rsidRPr="00A72C2C" w:rsidRDefault="00F27360" w:rsidP="00F27360">
      <w:pPr>
        <w:rPr>
          <w:rFonts w:ascii="Arial" w:hAnsi="Arial" w:cs="Arial"/>
          <w:sz w:val="24"/>
          <w:szCs w:val="24"/>
        </w:rPr>
      </w:pPr>
    </w:p>
    <w:p w14:paraId="213667AF" w14:textId="7187905B" w:rsidR="00F27360" w:rsidRDefault="00F27360" w:rsidP="00F27360">
      <w:pPr>
        <w:rPr>
          <w:rFonts w:ascii="Arial" w:hAnsi="Arial" w:cs="Arial"/>
          <w:sz w:val="24"/>
          <w:szCs w:val="24"/>
        </w:rPr>
      </w:pPr>
      <w:r w:rsidRPr="00A72C2C">
        <w:rPr>
          <w:rFonts w:ascii="Arial" w:hAnsi="Arial" w:cs="Arial"/>
          <w:sz w:val="24"/>
          <w:szCs w:val="24"/>
        </w:rPr>
        <w:t>There will be other duties and requirements associated with your job and, in addition, as a term of your employment you may be required to undertake various other duties as may reasonably be required.</w:t>
      </w:r>
    </w:p>
    <w:p w14:paraId="78B9EDB7" w14:textId="59F8562F" w:rsidR="00A72C2C" w:rsidRDefault="00A72C2C" w:rsidP="00F27360">
      <w:pPr>
        <w:rPr>
          <w:rFonts w:ascii="Arial" w:hAnsi="Arial" w:cs="Arial"/>
          <w:sz w:val="24"/>
          <w:szCs w:val="24"/>
        </w:rPr>
      </w:pPr>
    </w:p>
    <w:p w14:paraId="270F2E87" w14:textId="2AD2499A" w:rsidR="00A72C2C" w:rsidRDefault="00A72C2C" w:rsidP="00F27360">
      <w:pPr>
        <w:rPr>
          <w:rFonts w:ascii="Arial" w:hAnsi="Arial" w:cs="Arial"/>
          <w:sz w:val="24"/>
          <w:szCs w:val="24"/>
        </w:rPr>
      </w:pPr>
    </w:p>
    <w:p w14:paraId="605E5BEE" w14:textId="77777777" w:rsidR="00A72C2C" w:rsidRPr="00A72C2C" w:rsidRDefault="00A72C2C" w:rsidP="00F27360">
      <w:pPr>
        <w:rPr>
          <w:rFonts w:ascii="Arial" w:hAnsi="Arial" w:cs="Arial"/>
          <w:sz w:val="24"/>
          <w:szCs w:val="24"/>
        </w:rPr>
      </w:pPr>
    </w:p>
    <w:bookmarkEnd w:id="5"/>
    <w:bookmarkEnd w:id="6"/>
    <w:p w14:paraId="79D91A9E" w14:textId="6D193942" w:rsidR="003117BB" w:rsidRPr="00A72C2C" w:rsidRDefault="003117BB">
      <w:pPr>
        <w:rPr>
          <w:rFonts w:ascii="Arial" w:hAnsi="Arial" w:cs="Arial"/>
          <w:b/>
          <w:sz w:val="24"/>
          <w:szCs w:val="24"/>
        </w:rPr>
      </w:pPr>
      <w:r w:rsidRPr="00A72C2C">
        <w:rPr>
          <w:rFonts w:ascii="Arial" w:hAnsi="Arial" w:cs="Arial"/>
          <w:b/>
          <w:sz w:val="24"/>
          <w:szCs w:val="24"/>
        </w:rPr>
        <w:br w:type="page"/>
      </w:r>
    </w:p>
    <w:p w14:paraId="4096FF3B" w14:textId="0BEF62CD" w:rsidR="003642C3" w:rsidRPr="00A72C2C" w:rsidRDefault="003642C3" w:rsidP="003117BB">
      <w:pPr>
        <w:pStyle w:val="Heading9"/>
        <w:jc w:val="left"/>
        <w:rPr>
          <w:rFonts w:ascii="Arial" w:hAnsi="Arial" w:cs="Arial"/>
          <w:i w:val="0"/>
          <w:szCs w:val="24"/>
        </w:rPr>
      </w:pPr>
    </w:p>
    <w:p w14:paraId="4C2E5005" w14:textId="77777777" w:rsidR="00265194" w:rsidRPr="00A72C2C" w:rsidRDefault="00265194" w:rsidP="00265194">
      <w:pPr>
        <w:jc w:val="center"/>
        <w:rPr>
          <w:rFonts w:ascii="Arial" w:hAnsi="Arial" w:cs="Arial"/>
          <w:b/>
          <w:sz w:val="24"/>
          <w:szCs w:val="24"/>
        </w:rPr>
      </w:pPr>
      <w:bookmarkStart w:id="7" w:name="_Hlk125968078"/>
      <w:bookmarkStart w:id="8" w:name="_Hlk125966395"/>
      <w:bookmarkStart w:id="9" w:name="_Hlk125967567"/>
      <w:r w:rsidRPr="00A72C2C">
        <w:rPr>
          <w:rFonts w:ascii="Arial" w:hAnsi="Arial" w:cs="Arial"/>
          <w:b/>
          <w:sz w:val="24"/>
          <w:szCs w:val="24"/>
        </w:rPr>
        <w:t>BRIGHTON &amp; HOVE CITY COUNCIL</w:t>
      </w:r>
    </w:p>
    <w:bookmarkEnd w:id="7"/>
    <w:p w14:paraId="27C09C78" w14:textId="77777777" w:rsidR="00265194" w:rsidRPr="00A72C2C" w:rsidRDefault="00265194" w:rsidP="00265194">
      <w:pPr>
        <w:jc w:val="center"/>
        <w:rPr>
          <w:rFonts w:ascii="Arial" w:hAnsi="Arial" w:cs="Arial"/>
          <w:b/>
          <w:sz w:val="24"/>
          <w:szCs w:val="24"/>
          <w:u w:val="single"/>
        </w:rPr>
      </w:pPr>
    </w:p>
    <w:p w14:paraId="233F7A77" w14:textId="77777777" w:rsidR="00265194" w:rsidRPr="00A72C2C" w:rsidRDefault="00265194" w:rsidP="00265194">
      <w:pPr>
        <w:jc w:val="center"/>
        <w:rPr>
          <w:rFonts w:ascii="Arial" w:hAnsi="Arial" w:cs="Arial"/>
          <w:b/>
          <w:sz w:val="24"/>
          <w:szCs w:val="24"/>
          <w:u w:val="single"/>
        </w:rPr>
      </w:pPr>
      <w:bookmarkStart w:id="10" w:name="_Hlk125968112"/>
      <w:bookmarkStart w:id="11" w:name="_Hlk125963400"/>
      <w:r w:rsidRPr="00A72C2C">
        <w:rPr>
          <w:rFonts w:ascii="Arial" w:hAnsi="Arial" w:cs="Arial"/>
          <w:b/>
          <w:sz w:val="24"/>
          <w:szCs w:val="24"/>
          <w:u w:val="single"/>
        </w:rPr>
        <w:t>PERSON SPECIFICATION</w:t>
      </w:r>
    </w:p>
    <w:bookmarkEnd w:id="10"/>
    <w:p w14:paraId="5549FD06" w14:textId="6FEA1C07" w:rsidR="00265194" w:rsidRPr="00A72C2C" w:rsidRDefault="00265194" w:rsidP="00265194">
      <w:pPr>
        <w:rPr>
          <w:rFonts w:ascii="Arial" w:hAnsi="Arial" w:cs="Arial"/>
          <w:b/>
          <w:sz w:val="24"/>
          <w:szCs w:val="24"/>
        </w:rPr>
      </w:pPr>
    </w:p>
    <w:p w14:paraId="0342263E" w14:textId="77777777" w:rsidR="00F342F2" w:rsidRPr="00A72C2C" w:rsidRDefault="00F342F2" w:rsidP="00265194">
      <w:pPr>
        <w:rPr>
          <w:rFonts w:ascii="Arial" w:hAnsi="Arial" w:cs="Arial"/>
          <w:b/>
          <w:sz w:val="24"/>
          <w:szCs w:val="24"/>
        </w:rPr>
      </w:pPr>
    </w:p>
    <w:tbl>
      <w:tblPr>
        <w:tblStyle w:val="TableGrid"/>
        <w:tblW w:w="8302" w:type="dxa"/>
        <w:tblLook w:val="04A0" w:firstRow="1" w:lastRow="0" w:firstColumn="1" w:lastColumn="0" w:noHBand="0" w:noVBand="1"/>
      </w:tblPr>
      <w:tblGrid>
        <w:gridCol w:w="2263"/>
        <w:gridCol w:w="6039"/>
      </w:tblGrid>
      <w:tr w:rsidR="00AD4B64" w:rsidRPr="00A72C2C" w14:paraId="7D7FFE77" w14:textId="77777777" w:rsidTr="00AD4B64">
        <w:tc>
          <w:tcPr>
            <w:tcW w:w="2263" w:type="dxa"/>
          </w:tcPr>
          <w:p w14:paraId="127CA833" w14:textId="77777777" w:rsidR="00AD4B64" w:rsidRPr="00A72C2C" w:rsidRDefault="00AD4B64" w:rsidP="00AD4B64">
            <w:pPr>
              <w:rPr>
                <w:rFonts w:ascii="Arial" w:hAnsi="Arial" w:cs="Arial"/>
                <w:b/>
                <w:sz w:val="24"/>
                <w:szCs w:val="24"/>
              </w:rPr>
            </w:pPr>
            <w:r w:rsidRPr="00A72C2C">
              <w:rPr>
                <w:rFonts w:ascii="Arial" w:hAnsi="Arial" w:cs="Arial"/>
                <w:b/>
                <w:sz w:val="24"/>
                <w:szCs w:val="24"/>
              </w:rPr>
              <w:t>JOB TITLE:</w:t>
            </w:r>
          </w:p>
        </w:tc>
        <w:tc>
          <w:tcPr>
            <w:tcW w:w="6039" w:type="dxa"/>
          </w:tcPr>
          <w:p w14:paraId="6926B290" w14:textId="559CA624" w:rsidR="00AD4B64" w:rsidRPr="00A72C2C" w:rsidRDefault="00F27360" w:rsidP="00AD4B64">
            <w:pPr>
              <w:rPr>
                <w:rFonts w:ascii="Arial" w:hAnsi="Arial" w:cs="Arial"/>
                <w:bCs/>
                <w:sz w:val="24"/>
                <w:szCs w:val="24"/>
              </w:rPr>
            </w:pPr>
            <w:r w:rsidRPr="00A72C2C">
              <w:rPr>
                <w:rFonts w:ascii="Arial" w:hAnsi="Arial" w:cs="Arial"/>
                <w:bCs/>
                <w:color w:val="000000"/>
                <w:sz w:val="24"/>
                <w:szCs w:val="24"/>
              </w:rPr>
              <w:t>Family Hub Social Worker</w:t>
            </w:r>
          </w:p>
          <w:p w14:paraId="20FFEBD3" w14:textId="77777777" w:rsidR="00AD4B64" w:rsidRPr="00A72C2C" w:rsidRDefault="00AD4B64" w:rsidP="00AD4B64">
            <w:pPr>
              <w:rPr>
                <w:rFonts w:ascii="Arial" w:hAnsi="Arial" w:cs="Arial"/>
                <w:b/>
                <w:sz w:val="24"/>
                <w:szCs w:val="24"/>
              </w:rPr>
            </w:pPr>
          </w:p>
        </w:tc>
      </w:tr>
      <w:tr w:rsidR="00AD4B64" w:rsidRPr="00A72C2C" w14:paraId="6C2627A9" w14:textId="77777777" w:rsidTr="00AD4B64">
        <w:tc>
          <w:tcPr>
            <w:tcW w:w="2263" w:type="dxa"/>
          </w:tcPr>
          <w:p w14:paraId="32520DB9" w14:textId="77777777" w:rsidR="00AD4B64" w:rsidRPr="00A72C2C" w:rsidRDefault="00AD4B64" w:rsidP="00AD4B64">
            <w:pPr>
              <w:rPr>
                <w:rFonts w:ascii="Arial" w:hAnsi="Arial" w:cs="Arial"/>
                <w:b/>
                <w:sz w:val="24"/>
                <w:szCs w:val="24"/>
              </w:rPr>
            </w:pPr>
            <w:r w:rsidRPr="00A72C2C">
              <w:rPr>
                <w:rFonts w:ascii="Arial" w:hAnsi="Arial" w:cs="Arial"/>
                <w:b/>
                <w:sz w:val="24"/>
                <w:szCs w:val="24"/>
              </w:rPr>
              <w:t>REPORTS TO:</w:t>
            </w:r>
          </w:p>
          <w:p w14:paraId="10E53AAA" w14:textId="77777777" w:rsidR="00AD4B64" w:rsidRPr="00A72C2C" w:rsidRDefault="00AD4B64" w:rsidP="00AD4B64">
            <w:pPr>
              <w:rPr>
                <w:rFonts w:ascii="Arial" w:hAnsi="Arial" w:cs="Arial"/>
                <w:b/>
                <w:sz w:val="24"/>
                <w:szCs w:val="24"/>
              </w:rPr>
            </w:pPr>
          </w:p>
        </w:tc>
        <w:tc>
          <w:tcPr>
            <w:tcW w:w="6039" w:type="dxa"/>
          </w:tcPr>
          <w:p w14:paraId="5C997D64" w14:textId="0C9D2B09" w:rsidR="00AD4B64" w:rsidRPr="00A72C2C" w:rsidRDefault="00AD4B64" w:rsidP="00AD4B64">
            <w:pPr>
              <w:rPr>
                <w:rFonts w:ascii="Arial" w:hAnsi="Arial" w:cs="Arial"/>
                <w:b/>
                <w:sz w:val="24"/>
                <w:szCs w:val="24"/>
              </w:rPr>
            </w:pPr>
            <w:r w:rsidRPr="00A72C2C">
              <w:rPr>
                <w:rFonts w:ascii="Arial" w:hAnsi="Arial" w:cs="Arial"/>
                <w:bCs/>
                <w:color w:val="000000"/>
                <w:sz w:val="24"/>
                <w:szCs w:val="24"/>
              </w:rPr>
              <w:t>Family Hub Practice Manager</w:t>
            </w:r>
          </w:p>
        </w:tc>
      </w:tr>
      <w:tr w:rsidR="00AD4B64" w:rsidRPr="00A72C2C" w14:paraId="276F1196" w14:textId="77777777" w:rsidTr="00AD4B64">
        <w:tc>
          <w:tcPr>
            <w:tcW w:w="2263" w:type="dxa"/>
          </w:tcPr>
          <w:p w14:paraId="0ECC68CC" w14:textId="77777777" w:rsidR="00AD4B64" w:rsidRPr="00A72C2C" w:rsidRDefault="00AD4B64" w:rsidP="00AD4B64">
            <w:pPr>
              <w:rPr>
                <w:rFonts w:ascii="Arial" w:hAnsi="Arial" w:cs="Arial"/>
                <w:b/>
                <w:sz w:val="24"/>
                <w:szCs w:val="24"/>
              </w:rPr>
            </w:pPr>
            <w:r w:rsidRPr="00A72C2C">
              <w:rPr>
                <w:rFonts w:ascii="Arial" w:hAnsi="Arial" w:cs="Arial"/>
                <w:b/>
                <w:sz w:val="24"/>
                <w:szCs w:val="24"/>
              </w:rPr>
              <w:t>DEPARTMENT:</w:t>
            </w:r>
          </w:p>
        </w:tc>
        <w:tc>
          <w:tcPr>
            <w:tcW w:w="6039" w:type="dxa"/>
          </w:tcPr>
          <w:p w14:paraId="0488C141" w14:textId="77777777" w:rsidR="00AD4B64" w:rsidRPr="00A72C2C" w:rsidRDefault="00AD4B64" w:rsidP="00AD4B64">
            <w:pPr>
              <w:rPr>
                <w:rFonts w:ascii="Arial" w:hAnsi="Arial" w:cs="Arial"/>
                <w:bCs/>
                <w:sz w:val="24"/>
                <w:szCs w:val="24"/>
              </w:rPr>
            </w:pPr>
            <w:r w:rsidRPr="00A72C2C">
              <w:rPr>
                <w:rFonts w:ascii="Arial" w:hAnsi="Arial" w:cs="Arial"/>
                <w:bCs/>
                <w:sz w:val="24"/>
                <w:szCs w:val="24"/>
              </w:rPr>
              <w:t>Families, Children and Learning</w:t>
            </w:r>
          </w:p>
          <w:p w14:paraId="2C0F3734" w14:textId="77777777" w:rsidR="00AD4B64" w:rsidRPr="00A72C2C" w:rsidRDefault="00AD4B64" w:rsidP="00AD4B64">
            <w:pPr>
              <w:rPr>
                <w:rFonts w:ascii="Arial" w:hAnsi="Arial" w:cs="Arial"/>
                <w:b/>
                <w:sz w:val="24"/>
                <w:szCs w:val="24"/>
              </w:rPr>
            </w:pPr>
          </w:p>
        </w:tc>
      </w:tr>
      <w:tr w:rsidR="00AD4B64" w:rsidRPr="00A72C2C" w14:paraId="26791635" w14:textId="77777777" w:rsidTr="00AD4B64">
        <w:tc>
          <w:tcPr>
            <w:tcW w:w="2263" w:type="dxa"/>
          </w:tcPr>
          <w:p w14:paraId="6B02683A" w14:textId="77777777" w:rsidR="00AD4B64" w:rsidRPr="00A72C2C" w:rsidRDefault="00AD4B64" w:rsidP="00AD4B64">
            <w:pPr>
              <w:rPr>
                <w:rFonts w:ascii="Arial" w:hAnsi="Arial" w:cs="Arial"/>
                <w:b/>
                <w:sz w:val="24"/>
                <w:szCs w:val="24"/>
              </w:rPr>
            </w:pPr>
            <w:r w:rsidRPr="00A72C2C">
              <w:rPr>
                <w:rFonts w:ascii="Arial" w:hAnsi="Arial" w:cs="Arial"/>
                <w:b/>
                <w:sz w:val="24"/>
                <w:szCs w:val="24"/>
              </w:rPr>
              <w:t>SECTION:</w:t>
            </w:r>
          </w:p>
        </w:tc>
        <w:tc>
          <w:tcPr>
            <w:tcW w:w="6039" w:type="dxa"/>
          </w:tcPr>
          <w:p w14:paraId="0D6A8AF2" w14:textId="77777777" w:rsidR="00AD4B64" w:rsidRPr="00A72C2C" w:rsidRDefault="00AD4B64" w:rsidP="00AD4B64">
            <w:pPr>
              <w:rPr>
                <w:rFonts w:ascii="Arial" w:hAnsi="Arial" w:cs="Arial"/>
                <w:bCs/>
                <w:sz w:val="24"/>
                <w:szCs w:val="24"/>
              </w:rPr>
            </w:pPr>
            <w:r w:rsidRPr="00A72C2C">
              <w:rPr>
                <w:rFonts w:ascii="Arial" w:hAnsi="Arial" w:cs="Arial"/>
                <w:bCs/>
                <w:color w:val="000000"/>
                <w:sz w:val="24"/>
                <w:szCs w:val="24"/>
              </w:rPr>
              <w:t>Family Hubs</w:t>
            </w:r>
          </w:p>
          <w:p w14:paraId="36175F39" w14:textId="77777777" w:rsidR="00AD4B64" w:rsidRPr="00A72C2C" w:rsidRDefault="00AD4B64" w:rsidP="00AD4B64">
            <w:pPr>
              <w:rPr>
                <w:rFonts w:ascii="Arial" w:hAnsi="Arial" w:cs="Arial"/>
                <w:b/>
                <w:sz w:val="24"/>
                <w:szCs w:val="24"/>
              </w:rPr>
            </w:pPr>
          </w:p>
        </w:tc>
      </w:tr>
    </w:tbl>
    <w:p w14:paraId="0E55AD5F" w14:textId="77777777" w:rsidR="00265194" w:rsidRPr="00A72C2C" w:rsidRDefault="00265194" w:rsidP="00265194">
      <w:pPr>
        <w:rPr>
          <w:rFonts w:ascii="Arial" w:hAnsi="Arial" w:cs="Arial"/>
          <w:b/>
          <w:sz w:val="24"/>
          <w:szCs w:val="24"/>
        </w:rPr>
      </w:pPr>
      <w:bookmarkStart w:id="12" w:name="_Hlk125966102"/>
    </w:p>
    <w:p w14:paraId="07E8DF3F" w14:textId="77777777" w:rsidR="00265194" w:rsidRPr="00A72C2C" w:rsidRDefault="00265194" w:rsidP="00265194">
      <w:pPr>
        <w:jc w:val="center"/>
        <w:rPr>
          <w:rFonts w:ascii="Arial" w:hAnsi="Arial" w:cs="Arial"/>
          <w:b/>
          <w:sz w:val="24"/>
          <w:szCs w:val="24"/>
        </w:rPr>
      </w:pPr>
      <w:bookmarkStart w:id="13" w:name="_Hlk125966469"/>
      <w:bookmarkEnd w:id="8"/>
      <w:bookmarkEnd w:id="11"/>
      <w:r w:rsidRPr="00A72C2C">
        <w:rPr>
          <w:rFonts w:ascii="Arial" w:hAnsi="Arial" w:cs="Arial"/>
          <w:b/>
          <w:sz w:val="24"/>
          <w:szCs w:val="24"/>
        </w:rPr>
        <w:t>ESSENTIAL CRITERIA</w:t>
      </w:r>
    </w:p>
    <w:p w14:paraId="0BC91D2D" w14:textId="77777777" w:rsidR="00265194" w:rsidRPr="00A72C2C" w:rsidRDefault="00265194" w:rsidP="00265194">
      <w:pPr>
        <w:rPr>
          <w:rFonts w:ascii="Arial" w:hAnsi="Arial" w:cs="Arial"/>
          <w:bCs/>
          <w:sz w:val="24"/>
          <w:szCs w:val="24"/>
        </w:rPr>
      </w:pPr>
    </w:p>
    <w:tbl>
      <w:tblPr>
        <w:tblStyle w:val="TableGrid"/>
        <w:tblW w:w="0" w:type="auto"/>
        <w:tblLook w:val="04A0" w:firstRow="1" w:lastRow="0" w:firstColumn="1" w:lastColumn="0" w:noHBand="0" w:noVBand="1"/>
      </w:tblPr>
      <w:tblGrid>
        <w:gridCol w:w="1803"/>
        <w:gridCol w:w="6499"/>
      </w:tblGrid>
      <w:tr w:rsidR="00265194" w:rsidRPr="00A72C2C" w14:paraId="44F80CD7" w14:textId="77777777" w:rsidTr="00DF3EEE">
        <w:tc>
          <w:tcPr>
            <w:tcW w:w="1803" w:type="dxa"/>
          </w:tcPr>
          <w:p w14:paraId="3D70FE0C" w14:textId="77777777" w:rsidR="00265194" w:rsidRPr="00A72C2C" w:rsidRDefault="00265194" w:rsidP="00DF3EEE">
            <w:pPr>
              <w:rPr>
                <w:rFonts w:ascii="Arial" w:hAnsi="Arial" w:cs="Arial"/>
                <w:bCs/>
                <w:sz w:val="24"/>
                <w:szCs w:val="24"/>
              </w:rPr>
            </w:pPr>
            <w:r w:rsidRPr="00A72C2C">
              <w:rPr>
                <w:rFonts w:ascii="Arial" w:hAnsi="Arial" w:cs="Arial"/>
                <w:b/>
                <w:sz w:val="24"/>
                <w:szCs w:val="24"/>
              </w:rPr>
              <w:t>Job Related Education, Qualifications and Knowledge</w:t>
            </w:r>
          </w:p>
        </w:tc>
        <w:tc>
          <w:tcPr>
            <w:tcW w:w="6499" w:type="dxa"/>
          </w:tcPr>
          <w:p w14:paraId="42A8D780" w14:textId="6B30542B" w:rsidR="00724E0E" w:rsidRPr="00A72C2C" w:rsidRDefault="00724E0E" w:rsidP="00A72C2C">
            <w:pPr>
              <w:numPr>
                <w:ilvl w:val="0"/>
                <w:numId w:val="31"/>
              </w:numPr>
              <w:spacing w:after="120"/>
              <w:ind w:left="357" w:hanging="357"/>
              <w:rPr>
                <w:rFonts w:ascii="Arial" w:hAnsi="Arial" w:cs="Arial"/>
                <w:color w:val="000000"/>
                <w:sz w:val="24"/>
                <w:szCs w:val="24"/>
              </w:rPr>
            </w:pPr>
            <w:r w:rsidRPr="00A72C2C">
              <w:rPr>
                <w:rFonts w:ascii="Arial" w:hAnsi="Arial" w:cs="Arial"/>
                <w:color w:val="000000"/>
                <w:sz w:val="24"/>
                <w:szCs w:val="24"/>
              </w:rPr>
              <w:t xml:space="preserve">Professional Social Work Qualification, e.g. CQSW, </w:t>
            </w:r>
            <w:proofErr w:type="gramStart"/>
            <w:r w:rsidRPr="00A72C2C">
              <w:rPr>
                <w:rFonts w:ascii="Arial" w:hAnsi="Arial" w:cs="Arial"/>
                <w:color w:val="000000"/>
                <w:sz w:val="24"/>
                <w:szCs w:val="24"/>
              </w:rPr>
              <w:t>Dip(</w:t>
            </w:r>
            <w:proofErr w:type="gramEnd"/>
            <w:r w:rsidRPr="00A72C2C">
              <w:rPr>
                <w:rFonts w:ascii="Arial" w:hAnsi="Arial" w:cs="Arial"/>
                <w:color w:val="000000"/>
                <w:sz w:val="24"/>
                <w:szCs w:val="24"/>
              </w:rPr>
              <w:t>SW), MSW</w:t>
            </w:r>
          </w:p>
          <w:p w14:paraId="62603146" w14:textId="3819F48D" w:rsidR="00724E0E" w:rsidRPr="00A72C2C" w:rsidRDefault="00724E0E" w:rsidP="00A72C2C">
            <w:pPr>
              <w:numPr>
                <w:ilvl w:val="0"/>
                <w:numId w:val="31"/>
              </w:numPr>
              <w:spacing w:after="120"/>
              <w:ind w:left="357" w:hanging="357"/>
              <w:rPr>
                <w:rFonts w:ascii="Arial" w:hAnsi="Arial" w:cs="Arial"/>
                <w:color w:val="000000"/>
                <w:sz w:val="24"/>
                <w:szCs w:val="24"/>
              </w:rPr>
            </w:pPr>
            <w:r w:rsidRPr="00A72C2C">
              <w:rPr>
                <w:rFonts w:ascii="Arial" w:hAnsi="Arial" w:cs="Arial"/>
                <w:color w:val="000000"/>
                <w:sz w:val="24"/>
                <w:szCs w:val="24"/>
              </w:rPr>
              <w:t>Registered as a Social Worker with the Health and Care Professionals Council</w:t>
            </w:r>
          </w:p>
          <w:p w14:paraId="1F4F3A3A" w14:textId="56C793AC" w:rsidR="00724E0E" w:rsidRPr="00A72C2C" w:rsidRDefault="00724E0E" w:rsidP="00A72C2C">
            <w:pPr>
              <w:numPr>
                <w:ilvl w:val="0"/>
                <w:numId w:val="31"/>
              </w:numPr>
              <w:spacing w:after="120"/>
              <w:ind w:left="357" w:hanging="357"/>
              <w:rPr>
                <w:rFonts w:ascii="Arial" w:hAnsi="Arial" w:cs="Arial"/>
                <w:color w:val="000000"/>
                <w:sz w:val="24"/>
                <w:szCs w:val="24"/>
              </w:rPr>
            </w:pPr>
            <w:r w:rsidRPr="00A72C2C">
              <w:rPr>
                <w:rFonts w:ascii="Arial" w:hAnsi="Arial" w:cs="Arial"/>
                <w:color w:val="000000"/>
                <w:sz w:val="24"/>
                <w:szCs w:val="24"/>
              </w:rPr>
              <w:t>Knowledge of Child Care legislation; Working Together and other relevant DofE guidance</w:t>
            </w:r>
          </w:p>
          <w:p w14:paraId="3D7976D9" w14:textId="41790E24" w:rsidR="00724E0E" w:rsidRPr="00A72C2C" w:rsidRDefault="00724E0E" w:rsidP="00A72C2C">
            <w:pPr>
              <w:numPr>
                <w:ilvl w:val="0"/>
                <w:numId w:val="31"/>
              </w:numPr>
              <w:spacing w:after="120"/>
              <w:ind w:left="357" w:hanging="357"/>
              <w:rPr>
                <w:rFonts w:ascii="Arial" w:hAnsi="Arial" w:cs="Arial"/>
                <w:color w:val="000000"/>
                <w:sz w:val="24"/>
                <w:szCs w:val="24"/>
              </w:rPr>
            </w:pPr>
            <w:r w:rsidRPr="00A72C2C">
              <w:rPr>
                <w:rFonts w:ascii="Arial" w:hAnsi="Arial" w:cs="Arial"/>
                <w:color w:val="000000"/>
                <w:sz w:val="24"/>
                <w:szCs w:val="24"/>
              </w:rPr>
              <w:t xml:space="preserve">Understanding of Child Protection policies, </w:t>
            </w:r>
            <w:proofErr w:type="gramStart"/>
            <w:r w:rsidRPr="00A72C2C">
              <w:rPr>
                <w:rFonts w:ascii="Arial" w:hAnsi="Arial" w:cs="Arial"/>
                <w:color w:val="000000"/>
                <w:sz w:val="24"/>
                <w:szCs w:val="24"/>
              </w:rPr>
              <w:t>procedures</w:t>
            </w:r>
            <w:proofErr w:type="gramEnd"/>
            <w:r w:rsidRPr="00A72C2C">
              <w:rPr>
                <w:rFonts w:ascii="Arial" w:hAnsi="Arial" w:cs="Arial"/>
                <w:color w:val="000000"/>
                <w:sz w:val="24"/>
                <w:szCs w:val="24"/>
              </w:rPr>
              <w:t xml:space="preserve"> and practices</w:t>
            </w:r>
          </w:p>
          <w:p w14:paraId="77D12A03" w14:textId="5C20610E" w:rsidR="00724E0E" w:rsidRPr="00A72C2C" w:rsidRDefault="00724E0E" w:rsidP="00A72C2C">
            <w:pPr>
              <w:numPr>
                <w:ilvl w:val="0"/>
                <w:numId w:val="31"/>
              </w:numPr>
              <w:spacing w:after="120"/>
              <w:ind w:left="357" w:hanging="357"/>
              <w:rPr>
                <w:rFonts w:ascii="Arial" w:hAnsi="Arial" w:cs="Arial"/>
                <w:color w:val="000000"/>
                <w:sz w:val="24"/>
                <w:szCs w:val="24"/>
              </w:rPr>
            </w:pPr>
            <w:r w:rsidRPr="00A72C2C">
              <w:rPr>
                <w:rFonts w:ascii="Arial" w:hAnsi="Arial" w:cs="Arial"/>
                <w:color w:val="000000"/>
                <w:sz w:val="24"/>
                <w:szCs w:val="24"/>
              </w:rPr>
              <w:t>Demonstrates capabilities at ‘Social Worker’ level of Professional Capabilities Framework</w:t>
            </w:r>
          </w:p>
          <w:p w14:paraId="2E45A45C" w14:textId="77777777" w:rsidR="00724E0E" w:rsidRPr="00A72C2C" w:rsidRDefault="00724E0E" w:rsidP="00A72C2C">
            <w:pPr>
              <w:numPr>
                <w:ilvl w:val="0"/>
                <w:numId w:val="31"/>
              </w:numPr>
              <w:ind w:left="357" w:hanging="357"/>
              <w:rPr>
                <w:rFonts w:ascii="Arial" w:hAnsi="Arial" w:cs="Arial"/>
                <w:b/>
                <w:sz w:val="24"/>
                <w:szCs w:val="24"/>
              </w:rPr>
            </w:pPr>
            <w:r w:rsidRPr="00A72C2C">
              <w:rPr>
                <w:rFonts w:ascii="Arial" w:hAnsi="Arial" w:cs="Arial"/>
                <w:sz w:val="24"/>
                <w:szCs w:val="24"/>
              </w:rPr>
              <w:t xml:space="preserve">Knowledge of national strategies including Family Hubs, Start for Life and Supporting </w:t>
            </w:r>
            <w:proofErr w:type="gramStart"/>
            <w:r w:rsidRPr="00A72C2C">
              <w:rPr>
                <w:rFonts w:ascii="Arial" w:hAnsi="Arial" w:cs="Arial"/>
                <w:sz w:val="24"/>
                <w:szCs w:val="24"/>
              </w:rPr>
              <w:t>families</w:t>
            </w:r>
            <w:proofErr w:type="gramEnd"/>
          </w:p>
          <w:p w14:paraId="32CEDCC4" w14:textId="77777777" w:rsidR="00265194" w:rsidRPr="00A72C2C" w:rsidRDefault="00265194" w:rsidP="00724E0E">
            <w:pPr>
              <w:rPr>
                <w:rFonts w:ascii="Arial" w:hAnsi="Arial" w:cs="Arial"/>
                <w:bCs/>
                <w:sz w:val="24"/>
                <w:szCs w:val="24"/>
              </w:rPr>
            </w:pPr>
          </w:p>
        </w:tc>
      </w:tr>
      <w:tr w:rsidR="00265194" w:rsidRPr="00A72C2C" w14:paraId="17C7FD3D" w14:textId="77777777" w:rsidTr="00DF3EEE">
        <w:tc>
          <w:tcPr>
            <w:tcW w:w="1803" w:type="dxa"/>
          </w:tcPr>
          <w:p w14:paraId="7B117270" w14:textId="77777777" w:rsidR="00265194" w:rsidRPr="00A72C2C" w:rsidRDefault="00265194" w:rsidP="00DF3EEE">
            <w:pPr>
              <w:rPr>
                <w:rFonts w:ascii="Arial" w:hAnsi="Arial" w:cs="Arial"/>
                <w:b/>
                <w:sz w:val="24"/>
                <w:szCs w:val="24"/>
              </w:rPr>
            </w:pPr>
            <w:r w:rsidRPr="00A72C2C">
              <w:rPr>
                <w:rFonts w:ascii="Arial" w:hAnsi="Arial" w:cs="Arial"/>
                <w:b/>
                <w:sz w:val="24"/>
                <w:szCs w:val="24"/>
              </w:rPr>
              <w:t>Experience</w:t>
            </w:r>
          </w:p>
          <w:p w14:paraId="676026D3" w14:textId="77777777" w:rsidR="00265194" w:rsidRPr="00A72C2C" w:rsidRDefault="00265194" w:rsidP="00DF3EEE">
            <w:pPr>
              <w:rPr>
                <w:rFonts w:ascii="Arial" w:hAnsi="Arial" w:cs="Arial"/>
                <w:b/>
                <w:sz w:val="24"/>
                <w:szCs w:val="24"/>
              </w:rPr>
            </w:pPr>
          </w:p>
        </w:tc>
        <w:tc>
          <w:tcPr>
            <w:tcW w:w="6499" w:type="dxa"/>
          </w:tcPr>
          <w:p w14:paraId="204B37C5" w14:textId="4A33DE94" w:rsidR="00724E0E" w:rsidRPr="00A72C2C" w:rsidRDefault="00724E0E" w:rsidP="00A72C2C">
            <w:pPr>
              <w:pStyle w:val="DefaultText"/>
              <w:numPr>
                <w:ilvl w:val="0"/>
                <w:numId w:val="31"/>
              </w:numPr>
              <w:spacing w:after="120"/>
              <w:ind w:left="357" w:hanging="357"/>
              <w:rPr>
                <w:rFonts w:ascii="Arial" w:hAnsi="Arial" w:cs="Arial"/>
                <w:szCs w:val="24"/>
              </w:rPr>
            </w:pPr>
            <w:r w:rsidRPr="00A72C2C">
              <w:rPr>
                <w:rFonts w:ascii="Arial" w:hAnsi="Arial" w:cs="Arial"/>
                <w:color w:val="000000"/>
                <w:szCs w:val="24"/>
              </w:rPr>
              <w:t>Evidence of direct work with children</w:t>
            </w:r>
            <w:r w:rsidR="00705FA9">
              <w:rPr>
                <w:rFonts w:ascii="Arial" w:hAnsi="Arial" w:cs="Arial"/>
                <w:color w:val="000000"/>
                <w:szCs w:val="24"/>
              </w:rPr>
              <w:t xml:space="preserve">, young </w:t>
            </w:r>
            <w:proofErr w:type="gramStart"/>
            <w:r w:rsidR="00705FA9">
              <w:rPr>
                <w:rFonts w:ascii="Arial" w:hAnsi="Arial" w:cs="Arial"/>
                <w:color w:val="000000"/>
                <w:szCs w:val="24"/>
              </w:rPr>
              <w:t>people</w:t>
            </w:r>
            <w:proofErr w:type="gramEnd"/>
            <w:r w:rsidRPr="00A72C2C">
              <w:rPr>
                <w:rFonts w:ascii="Arial" w:hAnsi="Arial" w:cs="Arial"/>
                <w:color w:val="000000"/>
                <w:szCs w:val="24"/>
              </w:rPr>
              <w:t xml:space="preserve"> and their families</w:t>
            </w:r>
          </w:p>
          <w:p w14:paraId="00A73C37" w14:textId="0E6E1954" w:rsidR="00724E0E" w:rsidRPr="00A72C2C" w:rsidRDefault="00724E0E" w:rsidP="00A72C2C">
            <w:pPr>
              <w:pStyle w:val="DefaultText"/>
              <w:numPr>
                <w:ilvl w:val="0"/>
                <w:numId w:val="31"/>
              </w:numPr>
              <w:spacing w:after="120"/>
              <w:ind w:left="357" w:hanging="357"/>
              <w:rPr>
                <w:rFonts w:ascii="Arial" w:hAnsi="Arial" w:cs="Arial"/>
                <w:color w:val="000000"/>
                <w:szCs w:val="24"/>
              </w:rPr>
            </w:pPr>
            <w:r w:rsidRPr="00A72C2C">
              <w:rPr>
                <w:rFonts w:ascii="Arial" w:hAnsi="Arial" w:cs="Arial"/>
                <w:color w:val="000000"/>
                <w:szCs w:val="24"/>
              </w:rPr>
              <w:t>Evidence of effective multi-disciplinary service delivery to children in need and their families</w:t>
            </w:r>
          </w:p>
          <w:p w14:paraId="2ABDAD93" w14:textId="77777777" w:rsidR="00724E0E" w:rsidRPr="00A72C2C" w:rsidRDefault="00724E0E" w:rsidP="00A72C2C">
            <w:pPr>
              <w:numPr>
                <w:ilvl w:val="0"/>
                <w:numId w:val="31"/>
              </w:numPr>
              <w:spacing w:after="120"/>
              <w:ind w:left="357" w:hanging="357"/>
              <w:rPr>
                <w:rFonts w:ascii="Arial" w:hAnsi="Arial" w:cs="Arial"/>
                <w:b/>
                <w:sz w:val="24"/>
                <w:szCs w:val="24"/>
              </w:rPr>
            </w:pPr>
            <w:r w:rsidRPr="00A72C2C">
              <w:rPr>
                <w:rFonts w:ascii="Arial" w:hAnsi="Arial" w:cs="Arial"/>
                <w:sz w:val="24"/>
                <w:szCs w:val="24"/>
              </w:rPr>
              <w:t xml:space="preserve">Experience of supervising staff providing Early Help to families, supporting staff to provide alternative strategies to facilitate </w:t>
            </w:r>
            <w:proofErr w:type="gramStart"/>
            <w:r w:rsidRPr="00A72C2C">
              <w:rPr>
                <w:rFonts w:ascii="Arial" w:hAnsi="Arial" w:cs="Arial"/>
                <w:sz w:val="24"/>
                <w:szCs w:val="24"/>
              </w:rPr>
              <w:t>change</w:t>
            </w:r>
            <w:proofErr w:type="gramEnd"/>
          </w:p>
          <w:p w14:paraId="49B89E98" w14:textId="30CE6F7A" w:rsidR="00724E0E" w:rsidRPr="00A72C2C" w:rsidRDefault="00724E0E" w:rsidP="00A72C2C">
            <w:pPr>
              <w:numPr>
                <w:ilvl w:val="0"/>
                <w:numId w:val="31"/>
              </w:numPr>
              <w:ind w:left="357" w:hanging="357"/>
              <w:rPr>
                <w:rFonts w:ascii="Arial" w:hAnsi="Arial" w:cs="Arial"/>
                <w:b/>
                <w:sz w:val="24"/>
                <w:szCs w:val="24"/>
              </w:rPr>
            </w:pPr>
            <w:r w:rsidRPr="00A72C2C">
              <w:rPr>
                <w:rFonts w:ascii="Arial" w:hAnsi="Arial" w:cs="Arial"/>
                <w:sz w:val="24"/>
                <w:szCs w:val="24"/>
              </w:rPr>
              <w:t>Experience of working in partnership with a range of partners/agencies with differing agendas and objectives and ensuring positive relations and ensuring positive outcomes for families</w:t>
            </w:r>
          </w:p>
          <w:p w14:paraId="6EBE5B78" w14:textId="77777777" w:rsidR="00265194" w:rsidRPr="00A72C2C" w:rsidRDefault="00265194" w:rsidP="00724E0E">
            <w:pPr>
              <w:rPr>
                <w:rFonts w:ascii="Arial" w:hAnsi="Arial" w:cs="Arial"/>
                <w:sz w:val="24"/>
                <w:szCs w:val="24"/>
              </w:rPr>
            </w:pPr>
          </w:p>
        </w:tc>
      </w:tr>
    </w:tbl>
    <w:p w14:paraId="0FA01FAD" w14:textId="340DE745" w:rsidR="00287149" w:rsidRPr="00A72C2C" w:rsidRDefault="00287149">
      <w:pPr>
        <w:rPr>
          <w:rFonts w:ascii="Arial" w:hAnsi="Arial" w:cs="Arial"/>
          <w:sz w:val="24"/>
          <w:szCs w:val="24"/>
        </w:rPr>
      </w:pPr>
    </w:p>
    <w:p w14:paraId="146E0AC0" w14:textId="2F1548B3" w:rsidR="00287149" w:rsidRPr="00A72C2C" w:rsidRDefault="00287149">
      <w:pPr>
        <w:rPr>
          <w:rFonts w:ascii="Arial" w:hAnsi="Arial" w:cs="Arial"/>
          <w:sz w:val="24"/>
          <w:szCs w:val="24"/>
        </w:rPr>
      </w:pPr>
    </w:p>
    <w:p w14:paraId="5E92C79A" w14:textId="2658FAB3" w:rsidR="00287149" w:rsidRPr="00A72C2C" w:rsidRDefault="00287149">
      <w:pPr>
        <w:rPr>
          <w:rFonts w:ascii="Arial" w:hAnsi="Arial" w:cs="Arial"/>
          <w:sz w:val="24"/>
          <w:szCs w:val="24"/>
        </w:rPr>
      </w:pPr>
      <w:r w:rsidRPr="00A72C2C">
        <w:rPr>
          <w:rFonts w:ascii="Arial" w:hAnsi="Arial" w:cs="Arial"/>
          <w:sz w:val="24"/>
          <w:szCs w:val="24"/>
        </w:rPr>
        <w:br w:type="page"/>
      </w:r>
    </w:p>
    <w:p w14:paraId="464578A3" w14:textId="77777777" w:rsidR="00287149" w:rsidRPr="00A72C2C" w:rsidRDefault="00287149">
      <w:pPr>
        <w:rPr>
          <w:rFonts w:ascii="Arial" w:hAnsi="Arial" w:cs="Arial"/>
          <w:sz w:val="24"/>
          <w:szCs w:val="24"/>
        </w:rPr>
      </w:pPr>
    </w:p>
    <w:tbl>
      <w:tblPr>
        <w:tblStyle w:val="TableGrid"/>
        <w:tblW w:w="0" w:type="auto"/>
        <w:tblLook w:val="04A0" w:firstRow="1" w:lastRow="0" w:firstColumn="1" w:lastColumn="0" w:noHBand="0" w:noVBand="1"/>
      </w:tblPr>
      <w:tblGrid>
        <w:gridCol w:w="1817"/>
        <w:gridCol w:w="6499"/>
      </w:tblGrid>
      <w:tr w:rsidR="00265194" w:rsidRPr="00A72C2C" w14:paraId="63986131" w14:textId="77777777" w:rsidTr="004C73C1">
        <w:tc>
          <w:tcPr>
            <w:tcW w:w="1817" w:type="dxa"/>
          </w:tcPr>
          <w:p w14:paraId="0C03F01C" w14:textId="77777777" w:rsidR="00265194" w:rsidRPr="00A72C2C" w:rsidRDefault="00265194" w:rsidP="00DF3EEE">
            <w:pPr>
              <w:rPr>
                <w:rFonts w:ascii="Arial" w:hAnsi="Arial" w:cs="Arial"/>
                <w:b/>
                <w:sz w:val="24"/>
                <w:szCs w:val="24"/>
              </w:rPr>
            </w:pPr>
            <w:bookmarkStart w:id="14" w:name="_Hlk125966142"/>
            <w:bookmarkEnd w:id="12"/>
            <w:r w:rsidRPr="00A72C2C">
              <w:rPr>
                <w:rFonts w:ascii="Arial" w:hAnsi="Arial" w:cs="Arial"/>
                <w:b/>
                <w:sz w:val="24"/>
                <w:szCs w:val="24"/>
              </w:rPr>
              <w:t>Skills / Abilities</w:t>
            </w:r>
          </w:p>
          <w:p w14:paraId="0E1F14FA" w14:textId="77777777" w:rsidR="00265194" w:rsidRPr="00A72C2C" w:rsidRDefault="00265194" w:rsidP="00DF3EEE">
            <w:pPr>
              <w:rPr>
                <w:rFonts w:ascii="Arial" w:hAnsi="Arial" w:cs="Arial"/>
                <w:b/>
                <w:sz w:val="24"/>
                <w:szCs w:val="24"/>
              </w:rPr>
            </w:pPr>
          </w:p>
        </w:tc>
        <w:tc>
          <w:tcPr>
            <w:tcW w:w="6499" w:type="dxa"/>
          </w:tcPr>
          <w:p w14:paraId="3ED0147B" w14:textId="7A976B7E" w:rsidR="00724E0E" w:rsidRPr="00A72C2C" w:rsidRDefault="00724E0E" w:rsidP="00A72C2C">
            <w:pPr>
              <w:numPr>
                <w:ilvl w:val="0"/>
                <w:numId w:val="30"/>
              </w:numPr>
              <w:spacing w:after="120"/>
              <w:rPr>
                <w:rFonts w:ascii="Arial" w:hAnsi="Arial" w:cs="Arial"/>
                <w:color w:val="000000"/>
                <w:sz w:val="24"/>
                <w:szCs w:val="24"/>
              </w:rPr>
            </w:pPr>
            <w:r w:rsidRPr="00A72C2C">
              <w:rPr>
                <w:rFonts w:ascii="Arial" w:hAnsi="Arial" w:cs="Arial"/>
                <w:color w:val="000000"/>
                <w:sz w:val="24"/>
                <w:szCs w:val="24"/>
              </w:rPr>
              <w:t xml:space="preserve">Ability to assess children and families in relation to their need for support and/or protection from </w:t>
            </w:r>
            <w:proofErr w:type="gramStart"/>
            <w:r w:rsidRPr="00A72C2C">
              <w:rPr>
                <w:rFonts w:ascii="Arial" w:hAnsi="Arial" w:cs="Arial"/>
                <w:color w:val="000000"/>
                <w:sz w:val="24"/>
                <w:szCs w:val="24"/>
              </w:rPr>
              <w:t>harm</w:t>
            </w:r>
            <w:proofErr w:type="gramEnd"/>
          </w:p>
          <w:p w14:paraId="4FAE7BAA" w14:textId="77777777" w:rsidR="00724E0E" w:rsidRPr="00A72C2C" w:rsidRDefault="00724E0E" w:rsidP="00A72C2C">
            <w:pPr>
              <w:numPr>
                <w:ilvl w:val="0"/>
                <w:numId w:val="30"/>
              </w:numPr>
              <w:spacing w:after="120"/>
              <w:rPr>
                <w:rFonts w:ascii="Arial" w:hAnsi="Arial" w:cs="Arial"/>
                <w:color w:val="000000"/>
                <w:sz w:val="24"/>
                <w:szCs w:val="24"/>
              </w:rPr>
            </w:pPr>
            <w:r w:rsidRPr="00A72C2C">
              <w:rPr>
                <w:rFonts w:ascii="Arial" w:hAnsi="Arial" w:cs="Arial"/>
                <w:color w:val="000000"/>
                <w:sz w:val="24"/>
                <w:szCs w:val="24"/>
              </w:rPr>
              <w:t xml:space="preserve">Ability to communicate clearly and to provide intelligible, comprehensive and detailed reports and recording as well able to engage with families and other </w:t>
            </w:r>
            <w:proofErr w:type="gramStart"/>
            <w:r w:rsidRPr="00A72C2C">
              <w:rPr>
                <w:rFonts w:ascii="Arial" w:hAnsi="Arial" w:cs="Arial"/>
                <w:color w:val="000000"/>
                <w:sz w:val="24"/>
                <w:szCs w:val="24"/>
              </w:rPr>
              <w:t>professionals</w:t>
            </w:r>
            <w:proofErr w:type="gramEnd"/>
          </w:p>
          <w:p w14:paraId="73CAFF72" w14:textId="1E03A840" w:rsidR="00724E0E" w:rsidRPr="00A72C2C" w:rsidRDefault="00724E0E" w:rsidP="00A72C2C">
            <w:pPr>
              <w:numPr>
                <w:ilvl w:val="0"/>
                <w:numId w:val="30"/>
              </w:numPr>
              <w:spacing w:after="120"/>
              <w:rPr>
                <w:rFonts w:ascii="Arial" w:hAnsi="Arial" w:cs="Arial"/>
                <w:color w:val="000000"/>
                <w:sz w:val="24"/>
                <w:szCs w:val="24"/>
              </w:rPr>
            </w:pPr>
            <w:r w:rsidRPr="00A72C2C">
              <w:rPr>
                <w:rFonts w:ascii="Arial" w:hAnsi="Arial" w:cs="Arial"/>
                <w:color w:val="000000"/>
                <w:sz w:val="24"/>
                <w:szCs w:val="24"/>
              </w:rPr>
              <w:t xml:space="preserve">Ability to use evidence and research to inform practice and </w:t>
            </w:r>
            <w:proofErr w:type="gramStart"/>
            <w:r w:rsidRPr="00A72C2C">
              <w:rPr>
                <w:rFonts w:ascii="Arial" w:hAnsi="Arial" w:cs="Arial"/>
                <w:color w:val="000000"/>
                <w:sz w:val="24"/>
                <w:szCs w:val="24"/>
              </w:rPr>
              <w:t>decision-making</w:t>
            </w:r>
            <w:proofErr w:type="gramEnd"/>
          </w:p>
          <w:p w14:paraId="76BE2C98" w14:textId="12DC2BBF" w:rsidR="00724E0E" w:rsidRPr="00A72C2C" w:rsidRDefault="00724E0E" w:rsidP="00A72C2C">
            <w:pPr>
              <w:numPr>
                <w:ilvl w:val="0"/>
                <w:numId w:val="30"/>
              </w:numPr>
              <w:spacing w:after="120"/>
              <w:rPr>
                <w:rFonts w:ascii="Arial" w:hAnsi="Arial" w:cs="Arial"/>
                <w:color w:val="000000"/>
                <w:sz w:val="24"/>
                <w:szCs w:val="24"/>
              </w:rPr>
            </w:pPr>
            <w:r w:rsidRPr="00A72C2C">
              <w:rPr>
                <w:rFonts w:ascii="Arial" w:hAnsi="Arial" w:cs="Arial"/>
                <w:color w:val="000000"/>
                <w:sz w:val="24"/>
                <w:szCs w:val="24"/>
              </w:rPr>
              <w:t xml:space="preserve">Ability to use relationships and systemic thinking to affect change for children and </w:t>
            </w:r>
            <w:proofErr w:type="gramStart"/>
            <w:r w:rsidRPr="00A72C2C">
              <w:rPr>
                <w:rFonts w:ascii="Arial" w:hAnsi="Arial" w:cs="Arial"/>
                <w:color w:val="000000"/>
                <w:sz w:val="24"/>
                <w:szCs w:val="24"/>
              </w:rPr>
              <w:t>families</w:t>
            </w:r>
            <w:proofErr w:type="gramEnd"/>
          </w:p>
          <w:p w14:paraId="78C1A812" w14:textId="60EB33D9" w:rsidR="00724E0E" w:rsidRPr="00A72C2C" w:rsidRDefault="00724E0E" w:rsidP="00A72C2C">
            <w:pPr>
              <w:numPr>
                <w:ilvl w:val="0"/>
                <w:numId w:val="30"/>
              </w:numPr>
              <w:spacing w:after="120"/>
              <w:rPr>
                <w:rFonts w:ascii="Arial" w:hAnsi="Arial" w:cs="Arial"/>
                <w:sz w:val="24"/>
                <w:szCs w:val="24"/>
              </w:rPr>
            </w:pPr>
            <w:r w:rsidRPr="00A72C2C">
              <w:rPr>
                <w:rFonts w:ascii="Arial" w:hAnsi="Arial" w:cs="Arial"/>
                <w:sz w:val="24"/>
                <w:szCs w:val="24"/>
              </w:rPr>
              <w:t>Ab</w:t>
            </w:r>
            <w:r w:rsidR="00705FA9">
              <w:rPr>
                <w:rFonts w:ascii="Arial" w:hAnsi="Arial" w:cs="Arial"/>
                <w:sz w:val="24"/>
                <w:szCs w:val="24"/>
              </w:rPr>
              <w:t>ility</w:t>
            </w:r>
            <w:r w:rsidRPr="00A72C2C">
              <w:rPr>
                <w:rFonts w:ascii="Arial" w:hAnsi="Arial" w:cs="Arial"/>
                <w:sz w:val="24"/>
                <w:szCs w:val="24"/>
              </w:rPr>
              <w:t xml:space="preserve"> to deliver informal training and share specialist skills updates to </w:t>
            </w:r>
            <w:proofErr w:type="gramStart"/>
            <w:r w:rsidRPr="00A72C2C">
              <w:rPr>
                <w:rFonts w:ascii="Arial" w:hAnsi="Arial" w:cs="Arial"/>
                <w:sz w:val="24"/>
                <w:szCs w:val="24"/>
              </w:rPr>
              <w:t>colleagues</w:t>
            </w:r>
            <w:proofErr w:type="gramEnd"/>
          </w:p>
          <w:p w14:paraId="3859A743" w14:textId="23870BA4" w:rsidR="00724E0E" w:rsidRPr="00A72C2C" w:rsidRDefault="00724E0E" w:rsidP="00A72C2C">
            <w:pPr>
              <w:numPr>
                <w:ilvl w:val="0"/>
                <w:numId w:val="30"/>
              </w:numPr>
              <w:ind w:hanging="357"/>
              <w:rPr>
                <w:rFonts w:ascii="Arial" w:hAnsi="Arial" w:cs="Arial"/>
                <w:sz w:val="24"/>
                <w:szCs w:val="24"/>
              </w:rPr>
            </w:pPr>
            <w:r w:rsidRPr="00A72C2C">
              <w:rPr>
                <w:rFonts w:ascii="Arial" w:hAnsi="Arial" w:cs="Arial"/>
                <w:sz w:val="24"/>
                <w:szCs w:val="24"/>
              </w:rPr>
              <w:t xml:space="preserve">Proven ability in using negotiation and problem-solving skills in a multi-agency and multi-disciplinary </w:t>
            </w:r>
            <w:proofErr w:type="gramStart"/>
            <w:r w:rsidRPr="00A72C2C">
              <w:rPr>
                <w:rFonts w:ascii="Arial" w:hAnsi="Arial" w:cs="Arial"/>
                <w:sz w:val="24"/>
                <w:szCs w:val="24"/>
              </w:rPr>
              <w:t>setting</w:t>
            </w:r>
            <w:proofErr w:type="gramEnd"/>
          </w:p>
          <w:p w14:paraId="59747424" w14:textId="77777777" w:rsidR="00265194" w:rsidRPr="00A72C2C" w:rsidRDefault="00265194" w:rsidP="00A72C2C">
            <w:pPr>
              <w:pStyle w:val="DefaultText"/>
              <w:spacing w:after="120"/>
              <w:ind w:left="3"/>
              <w:rPr>
                <w:rFonts w:ascii="Arial" w:hAnsi="Arial" w:cs="Arial"/>
                <w:szCs w:val="24"/>
              </w:rPr>
            </w:pPr>
          </w:p>
        </w:tc>
      </w:tr>
      <w:tr w:rsidR="00265194" w:rsidRPr="00A72C2C" w14:paraId="01F64412" w14:textId="77777777" w:rsidTr="004C73C1">
        <w:tc>
          <w:tcPr>
            <w:tcW w:w="1817" w:type="dxa"/>
          </w:tcPr>
          <w:p w14:paraId="67D58604" w14:textId="77777777" w:rsidR="00265194" w:rsidRPr="00A72C2C" w:rsidRDefault="00265194" w:rsidP="00DF3EEE">
            <w:pPr>
              <w:rPr>
                <w:rFonts w:ascii="Arial" w:hAnsi="Arial" w:cs="Arial"/>
                <w:b/>
                <w:sz w:val="24"/>
                <w:szCs w:val="24"/>
              </w:rPr>
            </w:pPr>
            <w:r w:rsidRPr="00A72C2C">
              <w:rPr>
                <w:rFonts w:ascii="Arial" w:hAnsi="Arial" w:cs="Arial"/>
                <w:b/>
                <w:sz w:val="24"/>
                <w:szCs w:val="24"/>
              </w:rPr>
              <w:t>Equalities</w:t>
            </w:r>
          </w:p>
          <w:p w14:paraId="058332E7" w14:textId="77777777" w:rsidR="00265194" w:rsidRPr="00A72C2C" w:rsidRDefault="00265194" w:rsidP="00DF3EEE">
            <w:pPr>
              <w:rPr>
                <w:rFonts w:ascii="Arial" w:hAnsi="Arial" w:cs="Arial"/>
                <w:b/>
                <w:sz w:val="24"/>
                <w:szCs w:val="24"/>
              </w:rPr>
            </w:pPr>
          </w:p>
        </w:tc>
        <w:tc>
          <w:tcPr>
            <w:tcW w:w="6499" w:type="dxa"/>
          </w:tcPr>
          <w:p w14:paraId="416A50BD" w14:textId="77777777" w:rsidR="00C95255" w:rsidRPr="00A72C2C" w:rsidRDefault="00C95255" w:rsidP="00A72C2C">
            <w:pPr>
              <w:pStyle w:val="DefaultText"/>
              <w:numPr>
                <w:ilvl w:val="0"/>
                <w:numId w:val="30"/>
              </w:numPr>
              <w:spacing w:after="120"/>
              <w:ind w:left="357" w:hanging="357"/>
              <w:rPr>
                <w:rFonts w:ascii="Arial" w:hAnsi="Arial" w:cs="Arial"/>
                <w:b/>
                <w:szCs w:val="24"/>
              </w:rPr>
            </w:pPr>
            <w:bookmarkStart w:id="15" w:name="_Hlk126136385"/>
            <w:r w:rsidRPr="00A72C2C">
              <w:rPr>
                <w:rFonts w:ascii="Arial" w:hAnsi="Arial" w:cs="Arial"/>
                <w:szCs w:val="24"/>
              </w:rPr>
              <w:t>To be able to demonstrate a commitment to the principles of equalities and to be able to carry out duties in accordance with the council’s Equalities Policy</w:t>
            </w:r>
          </w:p>
          <w:p w14:paraId="26A82799" w14:textId="77777777" w:rsidR="00C95255" w:rsidRPr="00A72C2C" w:rsidRDefault="00C95255" w:rsidP="00A72C2C">
            <w:pPr>
              <w:numPr>
                <w:ilvl w:val="0"/>
                <w:numId w:val="32"/>
              </w:numPr>
              <w:tabs>
                <w:tab w:val="num" w:pos="1165"/>
              </w:tabs>
              <w:spacing w:after="120"/>
              <w:ind w:left="357" w:hanging="357"/>
              <w:rPr>
                <w:rFonts w:ascii="Arial" w:hAnsi="Arial" w:cs="Arial"/>
                <w:b/>
                <w:bCs/>
                <w:sz w:val="24"/>
                <w:szCs w:val="24"/>
              </w:rPr>
            </w:pPr>
            <w:r w:rsidRPr="00A72C2C">
              <w:rPr>
                <w:rFonts w:ascii="Arial" w:hAnsi="Arial" w:cs="Arial"/>
                <w:sz w:val="24"/>
                <w:szCs w:val="24"/>
              </w:rPr>
              <w:t xml:space="preserve">Commitment to developing inclusive and accessible services and anti-discriminatory </w:t>
            </w:r>
            <w:proofErr w:type="gramStart"/>
            <w:r w:rsidRPr="00A72C2C">
              <w:rPr>
                <w:rFonts w:ascii="Arial" w:hAnsi="Arial" w:cs="Arial"/>
                <w:sz w:val="24"/>
                <w:szCs w:val="24"/>
              </w:rPr>
              <w:t>practice</w:t>
            </w:r>
            <w:proofErr w:type="gramEnd"/>
          </w:p>
          <w:p w14:paraId="1C03D042" w14:textId="77777777" w:rsidR="00C95255" w:rsidRPr="00A72C2C" w:rsidRDefault="00C95255" w:rsidP="00A72C2C">
            <w:pPr>
              <w:pStyle w:val="DefaultText"/>
              <w:numPr>
                <w:ilvl w:val="0"/>
                <w:numId w:val="30"/>
              </w:numPr>
              <w:ind w:left="357" w:hanging="357"/>
              <w:rPr>
                <w:rFonts w:ascii="Arial" w:hAnsi="Arial" w:cs="Arial"/>
                <w:szCs w:val="24"/>
              </w:rPr>
            </w:pPr>
            <w:r w:rsidRPr="00A72C2C">
              <w:rPr>
                <w:rFonts w:ascii="Arial" w:hAnsi="Arial" w:cs="Arial"/>
                <w:bCs/>
                <w:szCs w:val="24"/>
              </w:rPr>
              <w:t xml:space="preserve">Commitment to equal opportunities and the ability to ensure staff are aware of the requirement to deliver non-discriminatory services and promote greater equity for disadvantaged </w:t>
            </w:r>
            <w:proofErr w:type="gramStart"/>
            <w:r w:rsidRPr="00A72C2C">
              <w:rPr>
                <w:rFonts w:ascii="Arial" w:hAnsi="Arial" w:cs="Arial"/>
                <w:bCs/>
                <w:szCs w:val="24"/>
              </w:rPr>
              <w:t>groups</w:t>
            </w:r>
            <w:proofErr w:type="gramEnd"/>
          </w:p>
          <w:bookmarkEnd w:id="15"/>
          <w:p w14:paraId="15448D87" w14:textId="77777777" w:rsidR="00265194" w:rsidRPr="00A72C2C" w:rsidRDefault="00265194" w:rsidP="00A72C2C">
            <w:pPr>
              <w:pStyle w:val="DefaultText"/>
              <w:spacing w:after="120"/>
              <w:ind w:left="3"/>
              <w:rPr>
                <w:rFonts w:ascii="Arial" w:hAnsi="Arial" w:cs="Arial"/>
                <w:szCs w:val="24"/>
              </w:rPr>
            </w:pPr>
          </w:p>
        </w:tc>
      </w:tr>
      <w:tr w:rsidR="00C95255" w:rsidRPr="00A72C2C" w14:paraId="5C3454D6" w14:textId="77777777" w:rsidTr="004C73C1">
        <w:tc>
          <w:tcPr>
            <w:tcW w:w="1817" w:type="dxa"/>
          </w:tcPr>
          <w:p w14:paraId="3E7A374C" w14:textId="44CD4AD0" w:rsidR="00C95255" w:rsidRPr="00A72C2C" w:rsidRDefault="00C95255" w:rsidP="00DF3EEE">
            <w:pPr>
              <w:rPr>
                <w:rFonts w:ascii="Arial" w:hAnsi="Arial" w:cs="Arial"/>
                <w:b/>
                <w:sz w:val="24"/>
                <w:szCs w:val="24"/>
              </w:rPr>
            </w:pPr>
            <w:r w:rsidRPr="00A72C2C">
              <w:rPr>
                <w:rFonts w:ascii="Arial" w:hAnsi="Arial" w:cs="Arial"/>
                <w:b/>
                <w:sz w:val="24"/>
                <w:szCs w:val="24"/>
              </w:rPr>
              <w:t>Other requirements</w:t>
            </w:r>
          </w:p>
        </w:tc>
        <w:tc>
          <w:tcPr>
            <w:tcW w:w="6499" w:type="dxa"/>
          </w:tcPr>
          <w:p w14:paraId="1ABE6960" w14:textId="77777777" w:rsidR="00C95255" w:rsidRDefault="0099345C" w:rsidP="0099345C">
            <w:pPr>
              <w:rPr>
                <w:rFonts w:ascii="Arial" w:hAnsi="Arial" w:cs="Arial"/>
                <w:color w:val="000000"/>
                <w:sz w:val="24"/>
                <w:szCs w:val="24"/>
              </w:rPr>
            </w:pPr>
            <w:r w:rsidRPr="00A72C2C">
              <w:rPr>
                <w:rFonts w:ascii="Arial" w:hAnsi="Arial" w:cs="Arial"/>
                <w:color w:val="000000"/>
                <w:sz w:val="24"/>
                <w:szCs w:val="24"/>
              </w:rPr>
              <w:t>To ensure compliance with Data Protection and Confidentiality legislation and protocols</w:t>
            </w:r>
          </w:p>
          <w:p w14:paraId="71A82F87" w14:textId="29D63BBC" w:rsidR="00A72C2C" w:rsidRPr="00A72C2C" w:rsidRDefault="00A72C2C" w:rsidP="0099345C">
            <w:pPr>
              <w:rPr>
                <w:rFonts w:ascii="Arial" w:hAnsi="Arial" w:cs="Arial"/>
                <w:sz w:val="24"/>
                <w:szCs w:val="24"/>
                <w:lang w:val="en-GB"/>
              </w:rPr>
            </w:pPr>
          </w:p>
        </w:tc>
      </w:tr>
      <w:bookmarkEnd w:id="14"/>
    </w:tbl>
    <w:p w14:paraId="134CC6ED" w14:textId="52167037" w:rsidR="00265194" w:rsidRPr="00A72C2C" w:rsidRDefault="00265194" w:rsidP="00265194">
      <w:pPr>
        <w:rPr>
          <w:rFonts w:ascii="Arial" w:hAnsi="Arial" w:cs="Arial"/>
          <w:bCs/>
          <w:sz w:val="24"/>
          <w:szCs w:val="24"/>
        </w:rPr>
      </w:pPr>
    </w:p>
    <w:p w14:paraId="10A78156" w14:textId="77777777" w:rsidR="00724E0E" w:rsidRPr="00A72C2C" w:rsidRDefault="00724E0E" w:rsidP="00724E0E">
      <w:pPr>
        <w:pStyle w:val="BodyText2"/>
        <w:rPr>
          <w:rFonts w:ascii="Arial" w:hAnsi="Arial" w:cs="Arial"/>
          <w:b/>
          <w:szCs w:val="24"/>
        </w:rPr>
      </w:pPr>
    </w:p>
    <w:p w14:paraId="05198A0D" w14:textId="77777777" w:rsidR="00724E0E" w:rsidRPr="00A72C2C" w:rsidRDefault="00724E0E" w:rsidP="00A72C2C">
      <w:pPr>
        <w:pStyle w:val="BodyText2"/>
        <w:jc w:val="left"/>
        <w:rPr>
          <w:rFonts w:ascii="Arial" w:hAnsi="Arial" w:cs="Arial"/>
          <w:szCs w:val="24"/>
        </w:rPr>
      </w:pPr>
      <w:r w:rsidRPr="00A72C2C">
        <w:rPr>
          <w:rFonts w:ascii="Arial" w:hAnsi="Arial" w:cs="Arial"/>
          <w:b/>
          <w:bCs/>
          <w:szCs w:val="24"/>
        </w:rPr>
        <w:t>This post is exempt from the Rehabilitation of Offenders Act 1974 and is subject to a Criminal Records Bureau Disclosure check</w:t>
      </w:r>
      <w:r w:rsidRPr="00A72C2C">
        <w:rPr>
          <w:rFonts w:ascii="Arial" w:hAnsi="Arial" w:cs="Arial"/>
          <w:szCs w:val="24"/>
        </w:rPr>
        <w:t>.</w:t>
      </w:r>
    </w:p>
    <w:p w14:paraId="3FD1C4FA" w14:textId="77777777" w:rsidR="00724E0E" w:rsidRPr="00A72C2C" w:rsidRDefault="00724E0E" w:rsidP="00A72C2C">
      <w:pPr>
        <w:pStyle w:val="BodyText2"/>
        <w:jc w:val="left"/>
        <w:rPr>
          <w:rFonts w:ascii="Arial" w:hAnsi="Arial" w:cs="Arial"/>
          <w:szCs w:val="24"/>
        </w:rPr>
      </w:pPr>
    </w:p>
    <w:p w14:paraId="6D7E83C2" w14:textId="77777777" w:rsidR="00724E0E" w:rsidRPr="00A72C2C" w:rsidRDefault="00724E0E" w:rsidP="00A72C2C">
      <w:pPr>
        <w:pStyle w:val="BodyText2"/>
        <w:jc w:val="left"/>
        <w:rPr>
          <w:rFonts w:ascii="Arial" w:hAnsi="Arial" w:cs="Arial"/>
          <w:szCs w:val="24"/>
        </w:rPr>
      </w:pPr>
      <w:r w:rsidRPr="00A72C2C">
        <w:rPr>
          <w:rFonts w:ascii="Arial" w:hAnsi="Arial" w:cs="Arial"/>
          <w:b/>
          <w:bCs/>
          <w:szCs w:val="24"/>
        </w:rPr>
        <w:t>You must hold a current Certificate of Registration with the GSCC to be employed by us in any role requiring a Social Work Qualification</w:t>
      </w:r>
      <w:r w:rsidRPr="00A72C2C">
        <w:rPr>
          <w:rFonts w:ascii="Arial" w:hAnsi="Arial" w:cs="Arial"/>
          <w:szCs w:val="24"/>
        </w:rPr>
        <w:t>.</w:t>
      </w:r>
    </w:p>
    <w:p w14:paraId="29919A9F" w14:textId="77777777" w:rsidR="00724E0E" w:rsidRPr="00A72C2C" w:rsidRDefault="00724E0E" w:rsidP="00724E0E">
      <w:pPr>
        <w:pStyle w:val="BodyText2"/>
        <w:rPr>
          <w:rFonts w:ascii="Arial" w:hAnsi="Arial" w:cs="Arial"/>
          <w:szCs w:val="24"/>
        </w:rPr>
      </w:pPr>
    </w:p>
    <w:p w14:paraId="434C941A" w14:textId="77777777" w:rsidR="00724E0E" w:rsidRPr="00A72C2C" w:rsidRDefault="00724E0E" w:rsidP="00265194">
      <w:pPr>
        <w:rPr>
          <w:rFonts w:ascii="Arial" w:hAnsi="Arial" w:cs="Arial"/>
          <w:bCs/>
          <w:sz w:val="24"/>
          <w:szCs w:val="24"/>
        </w:rPr>
      </w:pPr>
    </w:p>
    <w:bookmarkEnd w:id="9"/>
    <w:bookmarkEnd w:id="13"/>
    <w:p w14:paraId="00D260C6" w14:textId="21D7433B" w:rsidR="003117BB" w:rsidRPr="00A72C2C" w:rsidRDefault="003117BB" w:rsidP="003117BB">
      <w:pPr>
        <w:rPr>
          <w:rFonts w:ascii="Arial" w:hAnsi="Arial" w:cs="Arial"/>
          <w:sz w:val="24"/>
          <w:szCs w:val="24"/>
        </w:rPr>
      </w:pPr>
    </w:p>
    <w:sectPr w:rsidR="003117BB" w:rsidRPr="00A72C2C" w:rsidSect="001F06A9">
      <w:pgSz w:w="11911" w:h="16832" w:code="9"/>
      <w:pgMar w:top="1440" w:right="1440" w:bottom="1440" w:left="1440" w:header="646" w:footer="646"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4EF"/>
    <w:multiLevelType w:val="hybridMultilevel"/>
    <w:tmpl w:val="063215C2"/>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248E4"/>
    <w:multiLevelType w:val="hybridMultilevel"/>
    <w:tmpl w:val="37E47616"/>
    <w:lvl w:ilvl="0" w:tplc="0809000F">
      <w:start w:val="1"/>
      <w:numFmt w:val="decimal"/>
      <w:lvlText w:val="%1."/>
      <w:lvlJc w:val="left"/>
      <w:pPr>
        <w:tabs>
          <w:tab w:val="num" w:pos="720"/>
        </w:tabs>
        <w:ind w:left="720" w:hanging="360"/>
      </w:pPr>
      <w:rPr>
        <w:rFonts w:cs="Times New Roman"/>
      </w:rPr>
    </w:lvl>
    <w:lvl w:ilvl="1" w:tplc="99F48FD2">
      <w:start w:val="3"/>
      <w:numFmt w:val="decimal"/>
      <w:lvlText w:val="%2"/>
      <w:lvlJc w:val="left"/>
      <w:pPr>
        <w:tabs>
          <w:tab w:val="num" w:pos="1815"/>
        </w:tabs>
        <w:ind w:left="1815" w:hanging="73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444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D12AE"/>
    <w:multiLevelType w:val="hybridMultilevel"/>
    <w:tmpl w:val="98D82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BA45A7"/>
    <w:multiLevelType w:val="hybridMultilevel"/>
    <w:tmpl w:val="F3968B72"/>
    <w:lvl w:ilvl="0" w:tplc="5E92914E">
      <w:start w:val="14"/>
      <w:numFmt w:val="decimal"/>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2D0C5E"/>
    <w:multiLevelType w:val="hybridMultilevel"/>
    <w:tmpl w:val="729A1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A5DC6"/>
    <w:multiLevelType w:val="hybridMultilevel"/>
    <w:tmpl w:val="8E9C76B8"/>
    <w:lvl w:ilvl="0" w:tplc="0809000F">
      <w:start w:val="1"/>
      <w:numFmt w:val="decimal"/>
      <w:lvlText w:val="%1."/>
      <w:lvlJc w:val="left"/>
      <w:pPr>
        <w:tabs>
          <w:tab w:val="num" w:pos="502"/>
        </w:tabs>
        <w:ind w:left="502" w:hanging="360"/>
      </w:pPr>
      <w:rPr>
        <w:rFonts w:cs="Times New Roman"/>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3507E3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186FF3"/>
    <w:multiLevelType w:val="hybridMultilevel"/>
    <w:tmpl w:val="6FA45E06"/>
    <w:lvl w:ilvl="0" w:tplc="1804B4DA">
      <w:start w:val="1"/>
      <w:numFmt w:val="decimal"/>
      <w:lvlText w:val="%1."/>
      <w:lvlJc w:val="left"/>
      <w:pPr>
        <w:tabs>
          <w:tab w:val="num" w:pos="502"/>
        </w:tabs>
        <w:ind w:left="502" w:hanging="360"/>
      </w:pPr>
      <w:rPr>
        <w:rFonts w:cs="Times New Roman" w:hint="default"/>
      </w:rPr>
    </w:lvl>
    <w:lvl w:ilvl="1" w:tplc="5FDE3782">
      <w:start w:val="3"/>
      <w:numFmt w:val="decimal"/>
      <w:lvlText w:val="%2"/>
      <w:lvlJc w:val="left"/>
      <w:pPr>
        <w:tabs>
          <w:tab w:val="num" w:pos="1222"/>
        </w:tabs>
        <w:ind w:left="1222" w:hanging="360"/>
      </w:pPr>
      <w:rPr>
        <w:rFonts w:cs="Times New Roman" w:hint="default"/>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2FBB500F"/>
    <w:multiLevelType w:val="hybridMultilevel"/>
    <w:tmpl w:val="4936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62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1052F7"/>
    <w:multiLevelType w:val="hybridMultilevel"/>
    <w:tmpl w:val="C56EC0C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BA768D"/>
    <w:multiLevelType w:val="hybridMultilevel"/>
    <w:tmpl w:val="AEE2AB3C"/>
    <w:lvl w:ilvl="0" w:tplc="4F1A217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1D28FE"/>
    <w:multiLevelType w:val="hybridMultilevel"/>
    <w:tmpl w:val="026EA74C"/>
    <w:lvl w:ilvl="0" w:tplc="0818E37E">
      <w:start w:val="1"/>
      <w:numFmt w:val="decimal"/>
      <w:lvlText w:val="%1."/>
      <w:lvlJc w:val="left"/>
      <w:pPr>
        <w:tabs>
          <w:tab w:val="num" w:pos="1080"/>
        </w:tabs>
        <w:ind w:left="1080" w:hanging="72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B00BC0"/>
    <w:multiLevelType w:val="hybridMultilevel"/>
    <w:tmpl w:val="81340C9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BF4731"/>
    <w:multiLevelType w:val="hybridMultilevel"/>
    <w:tmpl w:val="21A05106"/>
    <w:lvl w:ilvl="0" w:tplc="617890E0">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5EE95D36"/>
    <w:multiLevelType w:val="hybridMultilevel"/>
    <w:tmpl w:val="AD063BF6"/>
    <w:lvl w:ilvl="0" w:tplc="AB76528E">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B5CA6"/>
    <w:multiLevelType w:val="multilevel"/>
    <w:tmpl w:val="37E4761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815"/>
        </w:tabs>
        <w:ind w:left="1815" w:hanging="7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19A0A70"/>
    <w:multiLevelType w:val="hybridMultilevel"/>
    <w:tmpl w:val="7AFEBDA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46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9A73D4"/>
    <w:multiLevelType w:val="hybridMultilevel"/>
    <w:tmpl w:val="CBBEEBA8"/>
    <w:lvl w:ilvl="0" w:tplc="42BA4152">
      <w:start w:val="1"/>
      <w:numFmt w:val="bullet"/>
      <w:lvlText w:val=""/>
      <w:lvlJc w:val="left"/>
      <w:pPr>
        <w:tabs>
          <w:tab w:val="num" w:pos="360"/>
        </w:tabs>
        <w:ind w:left="283" w:hanging="283"/>
      </w:pPr>
      <w:rPr>
        <w:rFonts w:ascii="Symbol" w:hAnsi="Symbol" w:hint="default"/>
        <w:sz w:val="20"/>
      </w:rPr>
    </w:lvl>
    <w:lvl w:ilvl="1" w:tplc="08090003" w:tentative="1">
      <w:start w:val="1"/>
      <w:numFmt w:val="bullet"/>
      <w:lvlText w:val="o"/>
      <w:lvlJc w:val="left"/>
      <w:pPr>
        <w:tabs>
          <w:tab w:val="num" w:pos="1383"/>
        </w:tabs>
        <w:ind w:left="1383" w:hanging="360"/>
      </w:pPr>
      <w:rPr>
        <w:rFonts w:ascii="Courier New" w:hAnsi="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71AE6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BE3979"/>
    <w:multiLevelType w:val="hybridMultilevel"/>
    <w:tmpl w:val="CA0247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9"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16cid:durableId="1835342435">
    <w:abstractNumId w:val="27"/>
  </w:num>
  <w:num w:numId="2" w16cid:durableId="1602755919">
    <w:abstractNumId w:val="24"/>
  </w:num>
  <w:num w:numId="3" w16cid:durableId="2016683698">
    <w:abstractNumId w:val="11"/>
  </w:num>
  <w:num w:numId="4" w16cid:durableId="697583922">
    <w:abstractNumId w:val="25"/>
  </w:num>
  <w:num w:numId="5" w16cid:durableId="1546259472">
    <w:abstractNumId w:val="10"/>
  </w:num>
  <w:num w:numId="6" w16cid:durableId="2134670650">
    <w:abstractNumId w:val="29"/>
  </w:num>
  <w:num w:numId="7" w16cid:durableId="1410618810">
    <w:abstractNumId w:val="5"/>
  </w:num>
  <w:num w:numId="8" w16cid:durableId="483737547">
    <w:abstractNumId w:val="30"/>
  </w:num>
  <w:num w:numId="9" w16cid:durableId="1086465069">
    <w:abstractNumId w:val="2"/>
  </w:num>
  <w:num w:numId="10" w16cid:durableId="1658924285">
    <w:abstractNumId w:val="17"/>
  </w:num>
  <w:num w:numId="11" w16cid:durableId="1064257769">
    <w:abstractNumId w:val="13"/>
  </w:num>
  <w:num w:numId="12" w16cid:durableId="247273616">
    <w:abstractNumId w:val="9"/>
    <w:lvlOverride w:ilvl="0">
      <w:startOverride w:val="1"/>
    </w:lvlOverride>
  </w:num>
  <w:num w:numId="13" w16cid:durableId="366106134">
    <w:abstractNumId w:val="26"/>
  </w:num>
  <w:num w:numId="14" w16cid:durableId="1202284262">
    <w:abstractNumId w:val="23"/>
  </w:num>
  <w:num w:numId="15" w16cid:durableId="1621063242">
    <w:abstractNumId w:val="21"/>
  </w:num>
  <w:num w:numId="16" w16cid:durableId="1755468675">
    <w:abstractNumId w:val="19"/>
  </w:num>
  <w:num w:numId="17" w16cid:durableId="318584709">
    <w:abstractNumId w:val="15"/>
  </w:num>
  <w:num w:numId="18" w16cid:durableId="539516540">
    <w:abstractNumId w:val="16"/>
  </w:num>
  <w:num w:numId="19" w16cid:durableId="834224869">
    <w:abstractNumId w:val="18"/>
  </w:num>
  <w:num w:numId="20" w16cid:durableId="1114327936">
    <w:abstractNumId w:val="9"/>
  </w:num>
  <w:num w:numId="21" w16cid:durableId="2028633001">
    <w:abstractNumId w:val="1"/>
  </w:num>
  <w:num w:numId="22" w16cid:durableId="140847824">
    <w:abstractNumId w:val="0"/>
  </w:num>
  <w:num w:numId="23" w16cid:durableId="2112192150">
    <w:abstractNumId w:val="6"/>
  </w:num>
  <w:num w:numId="24" w16cid:durableId="352925534">
    <w:abstractNumId w:val="22"/>
  </w:num>
  <w:num w:numId="25" w16cid:durableId="1022824016">
    <w:abstractNumId w:val="8"/>
  </w:num>
  <w:num w:numId="26" w16cid:durableId="634915868">
    <w:abstractNumId w:val="12"/>
  </w:num>
  <w:num w:numId="27" w16cid:durableId="939291874">
    <w:abstractNumId w:val="28"/>
  </w:num>
  <w:num w:numId="28" w16cid:durableId="993215154">
    <w:abstractNumId w:val="4"/>
  </w:num>
  <w:num w:numId="29" w16cid:durableId="695232713">
    <w:abstractNumId w:val="3"/>
  </w:num>
  <w:num w:numId="30" w16cid:durableId="1482188838">
    <w:abstractNumId w:val="20"/>
  </w:num>
  <w:num w:numId="31" w16cid:durableId="1506556119">
    <w:abstractNumId w:val="7"/>
  </w:num>
  <w:num w:numId="32" w16cid:durableId="1158377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BC"/>
    <w:rsid w:val="0000000F"/>
    <w:rsid w:val="00003EB0"/>
    <w:rsid w:val="00013BBA"/>
    <w:rsid w:val="0001515F"/>
    <w:rsid w:val="00027459"/>
    <w:rsid w:val="00033E27"/>
    <w:rsid w:val="00037CFE"/>
    <w:rsid w:val="0004272A"/>
    <w:rsid w:val="000E11D8"/>
    <w:rsid w:val="00131905"/>
    <w:rsid w:val="001525AC"/>
    <w:rsid w:val="00184674"/>
    <w:rsid w:val="001929AC"/>
    <w:rsid w:val="001A0D5B"/>
    <w:rsid w:val="001B12C6"/>
    <w:rsid w:val="001C0233"/>
    <w:rsid w:val="001D0D6A"/>
    <w:rsid w:val="001F06A9"/>
    <w:rsid w:val="002463AA"/>
    <w:rsid w:val="00265194"/>
    <w:rsid w:val="0027737B"/>
    <w:rsid w:val="00287149"/>
    <w:rsid w:val="002D4588"/>
    <w:rsid w:val="003117BB"/>
    <w:rsid w:val="00342352"/>
    <w:rsid w:val="00352B41"/>
    <w:rsid w:val="003642C3"/>
    <w:rsid w:val="00381EEF"/>
    <w:rsid w:val="003C1D87"/>
    <w:rsid w:val="003F18DB"/>
    <w:rsid w:val="00403B6D"/>
    <w:rsid w:val="00410BBF"/>
    <w:rsid w:val="00475405"/>
    <w:rsid w:val="00476D22"/>
    <w:rsid w:val="0049065E"/>
    <w:rsid w:val="00493438"/>
    <w:rsid w:val="004A19FF"/>
    <w:rsid w:val="004A68F0"/>
    <w:rsid w:val="004C6395"/>
    <w:rsid w:val="004C73C1"/>
    <w:rsid w:val="004F5B5F"/>
    <w:rsid w:val="00517663"/>
    <w:rsid w:val="00573DCD"/>
    <w:rsid w:val="00574C83"/>
    <w:rsid w:val="005E11D8"/>
    <w:rsid w:val="006029F4"/>
    <w:rsid w:val="0060324E"/>
    <w:rsid w:val="00633A36"/>
    <w:rsid w:val="00635E68"/>
    <w:rsid w:val="006C5483"/>
    <w:rsid w:val="006D5DBA"/>
    <w:rsid w:val="00705FA9"/>
    <w:rsid w:val="007239DC"/>
    <w:rsid w:val="00724E0E"/>
    <w:rsid w:val="007974C5"/>
    <w:rsid w:val="007A584D"/>
    <w:rsid w:val="007F3411"/>
    <w:rsid w:val="0082417C"/>
    <w:rsid w:val="00864D04"/>
    <w:rsid w:val="008737E7"/>
    <w:rsid w:val="00882902"/>
    <w:rsid w:val="00893E2F"/>
    <w:rsid w:val="008A7959"/>
    <w:rsid w:val="008E196E"/>
    <w:rsid w:val="008E410D"/>
    <w:rsid w:val="008E75D5"/>
    <w:rsid w:val="009855D1"/>
    <w:rsid w:val="0099345C"/>
    <w:rsid w:val="009A606B"/>
    <w:rsid w:val="009B6BBB"/>
    <w:rsid w:val="009B6C72"/>
    <w:rsid w:val="009E5E97"/>
    <w:rsid w:val="00A23A10"/>
    <w:rsid w:val="00A410CE"/>
    <w:rsid w:val="00A72C2C"/>
    <w:rsid w:val="00AD0BD0"/>
    <w:rsid w:val="00AD4B64"/>
    <w:rsid w:val="00AE7573"/>
    <w:rsid w:val="00B00EEE"/>
    <w:rsid w:val="00B3284B"/>
    <w:rsid w:val="00B530F1"/>
    <w:rsid w:val="00BC48D5"/>
    <w:rsid w:val="00BF34AF"/>
    <w:rsid w:val="00C216F8"/>
    <w:rsid w:val="00C45C1C"/>
    <w:rsid w:val="00C95255"/>
    <w:rsid w:val="00D15591"/>
    <w:rsid w:val="00D2633B"/>
    <w:rsid w:val="00D3362D"/>
    <w:rsid w:val="00D45757"/>
    <w:rsid w:val="00E0654E"/>
    <w:rsid w:val="00E94486"/>
    <w:rsid w:val="00E97D4E"/>
    <w:rsid w:val="00EB021C"/>
    <w:rsid w:val="00EC7E9F"/>
    <w:rsid w:val="00F03706"/>
    <w:rsid w:val="00F21ABC"/>
    <w:rsid w:val="00F27360"/>
    <w:rsid w:val="00F342F2"/>
    <w:rsid w:val="00F715CF"/>
    <w:rsid w:val="00F73DFF"/>
    <w:rsid w:val="00F91D1A"/>
    <w:rsid w:val="00FD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BBEC8"/>
  <w15:docId w15:val="{3016D3E8-835F-4F14-A1CE-4C8D096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AC"/>
    <w:rPr>
      <w:sz w:val="20"/>
      <w:szCs w:val="20"/>
      <w:lang w:eastAsia="en-US"/>
    </w:rPr>
  </w:style>
  <w:style w:type="paragraph" w:styleId="Heading1">
    <w:name w:val="heading 1"/>
    <w:basedOn w:val="Normal"/>
    <w:next w:val="DefaultText"/>
    <w:link w:val="Heading1Char"/>
    <w:uiPriority w:val="99"/>
    <w:qFormat/>
    <w:rsid w:val="001525AC"/>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1525AC"/>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1525AC"/>
    <w:pPr>
      <w:spacing w:before="120" w:after="120"/>
      <w:outlineLvl w:val="2"/>
    </w:pPr>
    <w:rPr>
      <w:b/>
      <w:sz w:val="24"/>
    </w:rPr>
  </w:style>
  <w:style w:type="paragraph" w:styleId="Heading4">
    <w:name w:val="heading 4"/>
    <w:basedOn w:val="Normal"/>
    <w:next w:val="Normal"/>
    <w:link w:val="Heading4Char"/>
    <w:uiPriority w:val="99"/>
    <w:qFormat/>
    <w:rsid w:val="001525AC"/>
    <w:pPr>
      <w:keepNext/>
      <w:outlineLvl w:val="3"/>
    </w:pPr>
    <w:rPr>
      <w:rFonts w:ascii="Gill Sans" w:hAnsi="Gill Sans"/>
      <w:b/>
      <w:color w:val="000000"/>
      <w:sz w:val="24"/>
    </w:rPr>
  </w:style>
  <w:style w:type="paragraph" w:styleId="Heading5">
    <w:name w:val="heading 5"/>
    <w:basedOn w:val="Normal"/>
    <w:next w:val="Normal"/>
    <w:link w:val="Heading5Char"/>
    <w:uiPriority w:val="99"/>
    <w:qFormat/>
    <w:rsid w:val="001525AC"/>
    <w:pPr>
      <w:keepNext/>
      <w:outlineLvl w:val="4"/>
    </w:pPr>
    <w:rPr>
      <w:rFonts w:ascii="Gill Sans" w:hAnsi="Gill Sans"/>
      <w:b/>
      <w:color w:val="000000"/>
      <w:sz w:val="24"/>
      <w:u w:val="single"/>
    </w:rPr>
  </w:style>
  <w:style w:type="paragraph" w:styleId="Heading6">
    <w:name w:val="heading 6"/>
    <w:basedOn w:val="Normal"/>
    <w:next w:val="Normal"/>
    <w:link w:val="Heading6Char"/>
    <w:uiPriority w:val="99"/>
    <w:qFormat/>
    <w:rsid w:val="001525AC"/>
    <w:pPr>
      <w:keepNext/>
      <w:outlineLvl w:val="5"/>
    </w:pPr>
    <w:rPr>
      <w:rFonts w:ascii="Gill Sans" w:hAnsi="Gill Sans"/>
      <w:b/>
      <w:sz w:val="32"/>
    </w:rPr>
  </w:style>
  <w:style w:type="paragraph" w:styleId="Heading7">
    <w:name w:val="heading 7"/>
    <w:basedOn w:val="Normal"/>
    <w:next w:val="Normal"/>
    <w:link w:val="Heading7Char"/>
    <w:uiPriority w:val="99"/>
    <w:qFormat/>
    <w:rsid w:val="001525AC"/>
    <w:pPr>
      <w:keepNext/>
      <w:jc w:val="both"/>
      <w:outlineLvl w:val="6"/>
    </w:pPr>
    <w:rPr>
      <w:rFonts w:ascii="Gill Sans" w:hAnsi="Gill Sans"/>
      <w:b/>
      <w:color w:val="000000"/>
      <w:sz w:val="24"/>
    </w:rPr>
  </w:style>
  <w:style w:type="paragraph" w:styleId="Heading8">
    <w:name w:val="heading 8"/>
    <w:basedOn w:val="Normal"/>
    <w:next w:val="Normal"/>
    <w:link w:val="Heading8Char"/>
    <w:uiPriority w:val="99"/>
    <w:qFormat/>
    <w:rsid w:val="001525AC"/>
    <w:pPr>
      <w:keepNext/>
      <w:jc w:val="center"/>
      <w:outlineLvl w:val="7"/>
    </w:pPr>
    <w:rPr>
      <w:rFonts w:ascii="Gill Sans" w:hAnsi="Gill Sans"/>
      <w:b/>
      <w:sz w:val="28"/>
    </w:rPr>
  </w:style>
  <w:style w:type="paragraph" w:styleId="Heading9">
    <w:name w:val="heading 9"/>
    <w:basedOn w:val="Normal"/>
    <w:next w:val="Normal"/>
    <w:link w:val="Heading9Char"/>
    <w:uiPriority w:val="99"/>
    <w:qFormat/>
    <w:rsid w:val="001525AC"/>
    <w:pPr>
      <w:keepNext/>
      <w:jc w:val="center"/>
      <w:outlineLvl w:val="8"/>
    </w:pPr>
    <w:rPr>
      <w:rFonts w:ascii="Gill Sans" w:hAnsi="Gill Sans"/>
      <w:b/>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2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2212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2212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2212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2212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2212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2212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2212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2212F"/>
    <w:rPr>
      <w:rFonts w:asciiTheme="majorHAnsi" w:eastAsiaTheme="majorEastAsia" w:hAnsiTheme="majorHAnsi" w:cstheme="majorBidi"/>
      <w:lang w:eastAsia="en-US"/>
    </w:rPr>
  </w:style>
  <w:style w:type="paragraph" w:customStyle="1" w:styleId="DefaultText">
    <w:name w:val="Default Text"/>
    <w:basedOn w:val="Normal"/>
    <w:rsid w:val="001525AC"/>
    <w:rPr>
      <w:sz w:val="24"/>
    </w:rPr>
  </w:style>
  <w:style w:type="paragraph" w:styleId="Title">
    <w:name w:val="Title"/>
    <w:basedOn w:val="Normal"/>
    <w:link w:val="TitleChar"/>
    <w:uiPriority w:val="99"/>
    <w:qFormat/>
    <w:rsid w:val="001525AC"/>
    <w:pPr>
      <w:spacing w:after="960"/>
      <w:jc w:val="center"/>
    </w:pPr>
    <w:rPr>
      <w:rFonts w:ascii="Arial Black" w:hAnsi="Arial Black"/>
      <w:sz w:val="48"/>
    </w:rPr>
  </w:style>
  <w:style w:type="character" w:customStyle="1" w:styleId="TitleChar">
    <w:name w:val="Title Char"/>
    <w:basedOn w:val="DefaultParagraphFont"/>
    <w:link w:val="Title"/>
    <w:uiPriority w:val="10"/>
    <w:rsid w:val="00D2212F"/>
    <w:rPr>
      <w:rFonts w:asciiTheme="majorHAnsi" w:eastAsiaTheme="majorEastAsia" w:hAnsiTheme="majorHAnsi" w:cstheme="majorBidi"/>
      <w:b/>
      <w:bCs/>
      <w:kern w:val="28"/>
      <w:sz w:val="32"/>
      <w:szCs w:val="32"/>
      <w:lang w:eastAsia="en-US"/>
    </w:rPr>
  </w:style>
  <w:style w:type="paragraph" w:customStyle="1" w:styleId="BodySingle">
    <w:name w:val="Body Single"/>
    <w:basedOn w:val="Normal"/>
    <w:uiPriority w:val="99"/>
    <w:rsid w:val="001525AC"/>
    <w:rPr>
      <w:sz w:val="24"/>
    </w:rPr>
  </w:style>
  <w:style w:type="paragraph" w:customStyle="1" w:styleId="Bullet1">
    <w:name w:val="Bullet 1"/>
    <w:basedOn w:val="Normal"/>
    <w:uiPriority w:val="99"/>
    <w:rsid w:val="001525AC"/>
    <w:rPr>
      <w:sz w:val="24"/>
    </w:rPr>
  </w:style>
  <w:style w:type="paragraph" w:customStyle="1" w:styleId="Bullet2">
    <w:name w:val="Bullet 2"/>
    <w:basedOn w:val="Normal"/>
    <w:uiPriority w:val="99"/>
    <w:rsid w:val="001525AC"/>
    <w:rPr>
      <w:sz w:val="24"/>
    </w:rPr>
  </w:style>
  <w:style w:type="paragraph" w:customStyle="1" w:styleId="FirstLineIndent">
    <w:name w:val="First Line Indent"/>
    <w:basedOn w:val="Normal"/>
    <w:uiPriority w:val="99"/>
    <w:rsid w:val="001525AC"/>
    <w:pPr>
      <w:ind w:firstLine="720"/>
    </w:pPr>
    <w:rPr>
      <w:sz w:val="24"/>
    </w:rPr>
  </w:style>
  <w:style w:type="paragraph" w:customStyle="1" w:styleId="NumberList">
    <w:name w:val="Number List"/>
    <w:basedOn w:val="Normal"/>
    <w:uiPriority w:val="99"/>
    <w:rsid w:val="001525AC"/>
    <w:rPr>
      <w:sz w:val="24"/>
    </w:rPr>
  </w:style>
  <w:style w:type="paragraph" w:customStyle="1" w:styleId="OutlineNumbering">
    <w:name w:val="Outline Numbering"/>
    <w:basedOn w:val="Normal"/>
    <w:uiPriority w:val="99"/>
    <w:rsid w:val="001525AC"/>
    <w:rPr>
      <w:sz w:val="24"/>
    </w:rPr>
  </w:style>
  <w:style w:type="paragraph" w:customStyle="1" w:styleId="TableText">
    <w:name w:val="Table Text"/>
    <w:basedOn w:val="Normal"/>
    <w:uiPriority w:val="99"/>
    <w:rsid w:val="001525AC"/>
    <w:pPr>
      <w:tabs>
        <w:tab w:val="decimal" w:pos="0"/>
      </w:tabs>
    </w:pPr>
    <w:rPr>
      <w:sz w:val="24"/>
    </w:rPr>
  </w:style>
  <w:style w:type="paragraph" w:styleId="BodyTextIndent2">
    <w:name w:val="Body Text Indent 2"/>
    <w:basedOn w:val="Normal"/>
    <w:link w:val="BodyTextIndent2Char"/>
    <w:uiPriority w:val="99"/>
    <w:rsid w:val="001525AC"/>
    <w:pPr>
      <w:tabs>
        <w:tab w:val="left" w:pos="9072"/>
      </w:tabs>
      <w:ind w:left="-709"/>
    </w:pPr>
  </w:style>
  <w:style w:type="character" w:customStyle="1" w:styleId="BodyTextIndent2Char">
    <w:name w:val="Body Text Indent 2 Char"/>
    <w:basedOn w:val="DefaultParagraphFont"/>
    <w:link w:val="BodyTextIndent2"/>
    <w:uiPriority w:val="99"/>
    <w:semiHidden/>
    <w:rsid w:val="00D2212F"/>
    <w:rPr>
      <w:sz w:val="20"/>
      <w:szCs w:val="20"/>
      <w:lang w:eastAsia="en-US"/>
    </w:rPr>
  </w:style>
  <w:style w:type="paragraph" w:styleId="BlockText">
    <w:name w:val="Block Text"/>
    <w:basedOn w:val="Normal"/>
    <w:uiPriority w:val="99"/>
    <w:rsid w:val="001525AC"/>
    <w:pPr>
      <w:ind w:left="-709" w:right="717"/>
    </w:pPr>
    <w:rPr>
      <w:rFonts w:ascii="Gill Sans" w:hAnsi="Gill Sans"/>
      <w:b/>
      <w:sz w:val="24"/>
    </w:rPr>
  </w:style>
  <w:style w:type="paragraph" w:styleId="BodyText">
    <w:name w:val="Body Text"/>
    <w:basedOn w:val="Normal"/>
    <w:link w:val="BodyTextChar"/>
    <w:uiPriority w:val="99"/>
    <w:rsid w:val="001525AC"/>
    <w:rPr>
      <w:rFonts w:ascii="Gill Sans" w:hAnsi="Gill Sans"/>
      <w:sz w:val="24"/>
    </w:rPr>
  </w:style>
  <w:style w:type="character" w:customStyle="1" w:styleId="BodyTextChar">
    <w:name w:val="Body Text Char"/>
    <w:basedOn w:val="DefaultParagraphFont"/>
    <w:link w:val="BodyText"/>
    <w:uiPriority w:val="99"/>
    <w:semiHidden/>
    <w:rsid w:val="00D2212F"/>
    <w:rPr>
      <w:sz w:val="20"/>
      <w:szCs w:val="20"/>
      <w:lang w:eastAsia="en-US"/>
    </w:rPr>
  </w:style>
  <w:style w:type="paragraph" w:styleId="Subtitle">
    <w:name w:val="Subtitle"/>
    <w:basedOn w:val="Normal"/>
    <w:link w:val="SubtitleChar"/>
    <w:uiPriority w:val="99"/>
    <w:qFormat/>
    <w:rsid w:val="001525AC"/>
    <w:pPr>
      <w:jc w:val="center"/>
    </w:pPr>
    <w:rPr>
      <w:rFonts w:ascii="Gill Sans" w:hAnsi="Gill Sans"/>
      <w:b/>
      <w:sz w:val="24"/>
    </w:rPr>
  </w:style>
  <w:style w:type="character" w:customStyle="1" w:styleId="SubtitleChar">
    <w:name w:val="Subtitle Char"/>
    <w:basedOn w:val="DefaultParagraphFont"/>
    <w:link w:val="Subtitle"/>
    <w:uiPriority w:val="11"/>
    <w:rsid w:val="00D2212F"/>
    <w:rPr>
      <w:rFonts w:asciiTheme="majorHAnsi" w:eastAsiaTheme="majorEastAsia" w:hAnsiTheme="majorHAnsi" w:cstheme="majorBidi"/>
      <w:sz w:val="24"/>
      <w:szCs w:val="24"/>
      <w:lang w:eastAsia="en-US"/>
    </w:rPr>
  </w:style>
  <w:style w:type="character" w:styleId="Strong">
    <w:name w:val="Strong"/>
    <w:basedOn w:val="DefaultParagraphFont"/>
    <w:uiPriority w:val="99"/>
    <w:qFormat/>
    <w:rsid w:val="001525AC"/>
    <w:rPr>
      <w:rFonts w:cs="Times New Roman"/>
      <w:b/>
    </w:rPr>
  </w:style>
  <w:style w:type="paragraph" w:styleId="BodyText2">
    <w:name w:val="Body Text 2"/>
    <w:basedOn w:val="Normal"/>
    <w:link w:val="BodyText2Char"/>
    <w:uiPriority w:val="99"/>
    <w:rsid w:val="001525AC"/>
    <w:pPr>
      <w:jc w:val="both"/>
    </w:pPr>
    <w:rPr>
      <w:rFonts w:ascii="Gill Sans" w:hAnsi="Gill Sans"/>
      <w:sz w:val="24"/>
    </w:rPr>
  </w:style>
  <w:style w:type="character" w:customStyle="1" w:styleId="BodyText2Char">
    <w:name w:val="Body Text 2 Char"/>
    <w:basedOn w:val="DefaultParagraphFont"/>
    <w:link w:val="BodyText2"/>
    <w:uiPriority w:val="99"/>
    <w:semiHidden/>
    <w:rsid w:val="00D2212F"/>
    <w:rPr>
      <w:sz w:val="20"/>
      <w:szCs w:val="20"/>
      <w:lang w:eastAsia="en-US"/>
    </w:rPr>
  </w:style>
  <w:style w:type="paragraph" w:styleId="BodyTextIndent">
    <w:name w:val="Body Text Indent"/>
    <w:basedOn w:val="Normal"/>
    <w:link w:val="BodyTextIndentChar"/>
    <w:uiPriority w:val="99"/>
    <w:rsid w:val="001525AC"/>
    <w:pPr>
      <w:ind w:left="720" w:hanging="720"/>
      <w:jc w:val="both"/>
    </w:pPr>
    <w:rPr>
      <w:rFonts w:ascii="Gill Sans" w:hAnsi="Gill Sans"/>
      <w:color w:val="000000"/>
      <w:sz w:val="24"/>
    </w:rPr>
  </w:style>
  <w:style w:type="character" w:customStyle="1" w:styleId="BodyTextIndentChar">
    <w:name w:val="Body Text Indent Char"/>
    <w:basedOn w:val="DefaultParagraphFont"/>
    <w:link w:val="BodyTextIndent"/>
    <w:uiPriority w:val="99"/>
    <w:semiHidden/>
    <w:rsid w:val="00D2212F"/>
    <w:rPr>
      <w:sz w:val="20"/>
      <w:szCs w:val="20"/>
      <w:lang w:eastAsia="en-US"/>
    </w:rPr>
  </w:style>
  <w:style w:type="paragraph" w:styleId="BodyText3">
    <w:name w:val="Body Text 3"/>
    <w:basedOn w:val="Normal"/>
    <w:link w:val="BodyText3Char"/>
    <w:uiPriority w:val="99"/>
    <w:rsid w:val="001525AC"/>
    <w:rPr>
      <w:rFonts w:ascii="Gill Sans" w:hAnsi="Gill Sans"/>
      <w:color w:val="000000"/>
      <w:sz w:val="24"/>
    </w:rPr>
  </w:style>
  <w:style w:type="character" w:customStyle="1" w:styleId="BodyText3Char">
    <w:name w:val="Body Text 3 Char"/>
    <w:basedOn w:val="DefaultParagraphFont"/>
    <w:link w:val="BodyText3"/>
    <w:uiPriority w:val="99"/>
    <w:semiHidden/>
    <w:rsid w:val="00D2212F"/>
    <w:rPr>
      <w:sz w:val="16"/>
      <w:szCs w:val="16"/>
      <w:lang w:eastAsia="en-US"/>
    </w:rPr>
  </w:style>
  <w:style w:type="paragraph" w:customStyle="1" w:styleId="CouncilHeadingSmall">
    <w:name w:val="Council Heading Small"/>
    <w:basedOn w:val="Normal"/>
    <w:uiPriority w:val="99"/>
    <w:rsid w:val="001525AC"/>
    <w:rPr>
      <w:rFonts w:ascii="Gill Sans" w:hAnsi="Gill Sans"/>
      <w:noProof/>
      <w:sz w:val="18"/>
    </w:rPr>
  </w:style>
  <w:style w:type="paragraph" w:styleId="Header">
    <w:name w:val="header"/>
    <w:basedOn w:val="Normal"/>
    <w:link w:val="HeaderChar"/>
    <w:uiPriority w:val="99"/>
    <w:rsid w:val="001525AC"/>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semiHidden/>
    <w:rsid w:val="00D2212F"/>
    <w:rPr>
      <w:sz w:val="20"/>
      <w:szCs w:val="20"/>
      <w:lang w:eastAsia="en-US"/>
    </w:rPr>
  </w:style>
  <w:style w:type="character" w:styleId="Hyperlink">
    <w:name w:val="Hyperlink"/>
    <w:basedOn w:val="DefaultParagraphFont"/>
    <w:uiPriority w:val="99"/>
    <w:rsid w:val="001525AC"/>
    <w:rPr>
      <w:rFonts w:cs="Times New Roman"/>
      <w:color w:val="0000FF"/>
      <w:u w:val="single"/>
    </w:rPr>
  </w:style>
  <w:style w:type="paragraph" w:customStyle="1" w:styleId="CouncilText">
    <w:name w:val="Council Text"/>
    <w:basedOn w:val="Normal"/>
    <w:uiPriority w:val="99"/>
    <w:rsid w:val="001525AC"/>
    <w:rPr>
      <w:rFonts w:ascii="Gill Sans" w:hAnsi="Gill Sans"/>
      <w:sz w:val="24"/>
    </w:rPr>
  </w:style>
  <w:style w:type="paragraph" w:styleId="BodyTextIndent3">
    <w:name w:val="Body Text Indent 3"/>
    <w:basedOn w:val="Normal"/>
    <w:link w:val="BodyTextIndent3Char"/>
    <w:uiPriority w:val="99"/>
    <w:rsid w:val="001525AC"/>
    <w:pPr>
      <w:ind w:left="720" w:hanging="720"/>
    </w:pPr>
    <w:rPr>
      <w:rFonts w:ascii="Gill Sans" w:hAnsi="Gill Sans"/>
      <w:sz w:val="24"/>
    </w:rPr>
  </w:style>
  <w:style w:type="character" w:customStyle="1" w:styleId="BodyTextIndent3Char">
    <w:name w:val="Body Text Indent 3 Char"/>
    <w:basedOn w:val="DefaultParagraphFont"/>
    <w:link w:val="BodyTextIndent3"/>
    <w:uiPriority w:val="99"/>
    <w:semiHidden/>
    <w:rsid w:val="00D2212F"/>
    <w:rPr>
      <w:sz w:val="16"/>
      <w:szCs w:val="16"/>
      <w:lang w:eastAsia="en-US"/>
    </w:rPr>
  </w:style>
  <w:style w:type="paragraph" w:customStyle="1" w:styleId="CouncilHeadings">
    <w:name w:val="Council Headings"/>
    <w:basedOn w:val="CouncilText"/>
    <w:uiPriority w:val="99"/>
    <w:rsid w:val="001525AC"/>
    <w:rPr>
      <w:noProof/>
    </w:rPr>
  </w:style>
  <w:style w:type="paragraph" w:customStyle="1" w:styleId="CouncilTextSmall">
    <w:name w:val="Council Text Small"/>
    <w:basedOn w:val="CouncilText"/>
    <w:uiPriority w:val="99"/>
    <w:rsid w:val="001525AC"/>
    <w:rPr>
      <w:sz w:val="18"/>
    </w:rPr>
  </w:style>
  <w:style w:type="paragraph" w:styleId="BalloonText">
    <w:name w:val="Balloon Text"/>
    <w:basedOn w:val="Normal"/>
    <w:link w:val="BalloonTextChar"/>
    <w:uiPriority w:val="99"/>
    <w:semiHidden/>
    <w:rsid w:val="001525AC"/>
    <w:rPr>
      <w:rFonts w:ascii="Tahoma" w:hAnsi="Tahoma" w:cs="Tahoma"/>
      <w:sz w:val="16"/>
      <w:szCs w:val="16"/>
    </w:rPr>
  </w:style>
  <w:style w:type="character" w:customStyle="1" w:styleId="BalloonTextChar">
    <w:name w:val="Balloon Text Char"/>
    <w:basedOn w:val="DefaultParagraphFont"/>
    <w:link w:val="BalloonText"/>
    <w:uiPriority w:val="99"/>
    <w:semiHidden/>
    <w:rsid w:val="00D2212F"/>
    <w:rPr>
      <w:sz w:val="0"/>
      <w:szCs w:val="0"/>
      <w:lang w:eastAsia="en-US"/>
    </w:rPr>
  </w:style>
  <w:style w:type="paragraph" w:styleId="ListParagraph">
    <w:name w:val="List Paragraph"/>
    <w:basedOn w:val="Normal"/>
    <w:uiPriority w:val="34"/>
    <w:qFormat/>
    <w:rsid w:val="008737E7"/>
    <w:pPr>
      <w:ind w:left="720"/>
      <w:contextualSpacing/>
    </w:pPr>
  </w:style>
  <w:style w:type="paragraph" w:styleId="Revision">
    <w:name w:val="Revision"/>
    <w:hidden/>
    <w:uiPriority w:val="99"/>
    <w:semiHidden/>
    <w:rsid w:val="00AE7573"/>
    <w:rPr>
      <w:sz w:val="20"/>
      <w:szCs w:val="20"/>
      <w:lang w:eastAsia="en-US"/>
    </w:rPr>
  </w:style>
  <w:style w:type="paragraph" w:styleId="NoSpacing">
    <w:name w:val="No Spacing"/>
    <w:uiPriority w:val="1"/>
    <w:qFormat/>
    <w:rsid w:val="00B00EEE"/>
    <w:rPr>
      <w:sz w:val="20"/>
      <w:szCs w:val="20"/>
      <w:lang w:eastAsia="en-US"/>
    </w:rPr>
  </w:style>
  <w:style w:type="table" w:styleId="TableGrid">
    <w:name w:val="Table Grid"/>
    <w:basedOn w:val="TableNormal"/>
    <w:rsid w:val="00517663"/>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55240ED489524AA51CC4C1541834AC" ma:contentTypeVersion="10" ma:contentTypeDescription="Create a new document." ma:contentTypeScope="" ma:versionID="181e539786db84fad8e51db924cac743">
  <xsd:schema xmlns:xsd="http://www.w3.org/2001/XMLSchema" xmlns:xs="http://www.w3.org/2001/XMLSchema" xmlns:p="http://schemas.microsoft.com/office/2006/metadata/properties" xmlns:ns3="dbc16e49-025a-41e2-b787-c26162958104" xmlns:ns4="8ee81eb9-1f7a-43d1-80c5-1956eb51e1e5" targetNamespace="http://schemas.microsoft.com/office/2006/metadata/properties" ma:root="true" ma:fieldsID="0e1cdf79fee03a1d564f4d18b4313cec" ns3:_="" ns4:_="">
    <xsd:import namespace="dbc16e49-025a-41e2-b787-c26162958104"/>
    <xsd:import namespace="8ee81eb9-1f7a-43d1-80c5-1956eb51e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16e49-025a-41e2-b787-c2616295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81eb9-1f7a-43d1-80c5-1956eb51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5F26F-40C9-4763-B7FD-E464269196B6}">
  <ds:schemaRefs>
    <ds:schemaRef ds:uri="http://schemas.openxmlformats.org/officeDocument/2006/bibliography"/>
  </ds:schemaRefs>
</ds:datastoreItem>
</file>

<file path=customXml/itemProps2.xml><?xml version="1.0" encoding="utf-8"?>
<ds:datastoreItem xmlns:ds="http://schemas.openxmlformats.org/officeDocument/2006/customXml" ds:itemID="{15CB472E-5586-46A2-A0FC-1E7CBC2B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16e49-025a-41e2-b787-c26162958104"/>
    <ds:schemaRef ds:uri="8ee81eb9-1f7a-43d1-80c5-1956eb51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64B08-E067-49D0-A22B-A1AC1712DE05}">
  <ds:schemaRefs>
    <ds:schemaRef ds:uri="http://schemas.microsoft.com/sharepoint/v3/contenttype/forms"/>
  </ds:schemaRefs>
</ds:datastoreItem>
</file>

<file path=customXml/itemProps4.xml><?xml version="1.0" encoding="utf-8"?>
<ds:datastoreItem xmlns:ds="http://schemas.openxmlformats.org/officeDocument/2006/customXml" ds:itemID="{906C7517-5E39-4E33-A286-D36F80259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Brighton &amp; Hove Council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ENVIRONMENTAL SERVICES</dc:creator>
  <cp:lastModifiedBy>Dorinda Wilsdon</cp:lastModifiedBy>
  <cp:revision>2</cp:revision>
  <cp:lastPrinted>2016-03-30T11:02:00Z</cp:lastPrinted>
  <dcterms:created xsi:type="dcterms:W3CDTF">2023-03-23T11:38:00Z</dcterms:created>
  <dcterms:modified xsi:type="dcterms:W3CDTF">2023-03-23T11:38:00Z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0x0101009955240ED489524AA51CC4C1541834AC</vt:lpwstr>
  </property>
</Properties>
</file>