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BBB" w:rsidRDefault="00652BBB" w:rsidP="00652BBB">
      <w:pPr>
        <w:pStyle w:val="Heading1"/>
        <w:rPr>
          <w:rFonts w:ascii="Arial" w:hAnsi="Arial" w:cs="Arial"/>
        </w:rPr>
      </w:pPr>
      <w:r>
        <w:rPr>
          <w:rFonts w:ascii="Arial" w:hAnsi="Arial" w:cs="Arial"/>
        </w:rPr>
        <w:t>JIN 3454 – April 2018</w:t>
      </w:r>
    </w:p>
    <w:p w:rsidR="00652BBB" w:rsidRDefault="00652BBB" w:rsidP="00757D88">
      <w:pPr>
        <w:pStyle w:val="Heading1"/>
        <w:jc w:val="center"/>
        <w:rPr>
          <w:rFonts w:ascii="Arial" w:hAnsi="Arial" w:cs="Arial"/>
        </w:rPr>
      </w:pPr>
    </w:p>
    <w:p w:rsidR="008F5FA6" w:rsidRPr="00757D88" w:rsidRDefault="008F5FA6" w:rsidP="00757D88">
      <w:pPr>
        <w:pStyle w:val="Heading1"/>
        <w:jc w:val="center"/>
        <w:rPr>
          <w:rFonts w:ascii="Arial" w:hAnsi="Arial" w:cs="Arial"/>
        </w:rPr>
      </w:pPr>
      <w:r w:rsidRPr="00757D88">
        <w:rPr>
          <w:rFonts w:ascii="Arial" w:hAnsi="Arial" w:cs="Arial"/>
        </w:rPr>
        <w:t>BRIGHTON &amp; HOVE CITY COUNCIL</w:t>
      </w:r>
    </w:p>
    <w:p w:rsidR="008F5FA6" w:rsidRPr="00757D88" w:rsidRDefault="008F5FA6" w:rsidP="00757D88">
      <w:pPr>
        <w:jc w:val="center"/>
        <w:rPr>
          <w:rFonts w:ascii="Arial" w:hAnsi="Arial" w:cs="Arial"/>
          <w:b/>
          <w:bCs/>
          <w:sz w:val="24"/>
        </w:rPr>
      </w:pPr>
    </w:p>
    <w:p w:rsidR="008F5FA6" w:rsidRPr="00757D88" w:rsidRDefault="008F5FA6" w:rsidP="00757D88">
      <w:pPr>
        <w:jc w:val="center"/>
        <w:rPr>
          <w:rFonts w:ascii="Arial" w:hAnsi="Arial" w:cs="Arial"/>
          <w:b/>
          <w:bCs/>
          <w:sz w:val="24"/>
        </w:rPr>
      </w:pPr>
      <w:r w:rsidRPr="00757D88">
        <w:rPr>
          <w:rFonts w:ascii="Arial" w:hAnsi="Arial" w:cs="Arial"/>
          <w:b/>
          <w:bCs/>
          <w:sz w:val="24"/>
        </w:rPr>
        <w:t>JOB DESCRIPTION QUESTIONNAIRE</w:t>
      </w:r>
    </w:p>
    <w:p w:rsidR="008F5FA6" w:rsidRPr="00757D88" w:rsidRDefault="008F5FA6">
      <w:pPr>
        <w:rPr>
          <w:rFonts w:ascii="Arial" w:hAnsi="Arial" w:cs="Arial"/>
          <w:b/>
          <w:bCs/>
          <w:sz w:val="24"/>
        </w:rPr>
      </w:pPr>
    </w:p>
    <w:tbl>
      <w:tblPr>
        <w:tblW w:w="9322" w:type="dxa"/>
        <w:tblLook w:val="01E0" w:firstRow="1" w:lastRow="1" w:firstColumn="1" w:lastColumn="1" w:noHBand="0" w:noVBand="0"/>
      </w:tblPr>
      <w:tblGrid>
        <w:gridCol w:w="2235"/>
        <w:gridCol w:w="7087"/>
      </w:tblGrid>
      <w:tr w:rsidR="008F5FA6" w:rsidRPr="00757D88" w:rsidTr="002C7168">
        <w:tc>
          <w:tcPr>
            <w:tcW w:w="2235" w:type="dxa"/>
          </w:tcPr>
          <w:p w:rsidR="008F5FA6" w:rsidRPr="00757D88" w:rsidRDefault="008F5FA6" w:rsidP="008C7FDB">
            <w:pPr>
              <w:rPr>
                <w:rFonts w:ascii="Arial" w:hAnsi="Arial" w:cs="Arial"/>
                <w:b/>
                <w:bCs/>
                <w:sz w:val="24"/>
              </w:rPr>
            </w:pPr>
            <w:r w:rsidRPr="00757D88">
              <w:rPr>
                <w:rFonts w:ascii="Arial" w:hAnsi="Arial" w:cs="Arial"/>
                <w:b/>
                <w:bCs/>
                <w:sz w:val="24"/>
              </w:rPr>
              <w:t>Job Title:</w:t>
            </w:r>
            <w:r w:rsidRPr="00757D88">
              <w:rPr>
                <w:rFonts w:ascii="Arial" w:hAnsi="Arial" w:cs="Arial"/>
                <w:b/>
                <w:bCs/>
                <w:sz w:val="24"/>
              </w:rPr>
              <w:tab/>
            </w:r>
          </w:p>
        </w:tc>
        <w:tc>
          <w:tcPr>
            <w:tcW w:w="7087" w:type="dxa"/>
          </w:tcPr>
          <w:p w:rsidR="008F5FA6" w:rsidRPr="00757D88" w:rsidRDefault="001672F3" w:rsidP="00221ED7">
            <w:pPr>
              <w:rPr>
                <w:rFonts w:ascii="Arial" w:hAnsi="Arial" w:cs="Arial"/>
                <w:bCs/>
                <w:sz w:val="24"/>
              </w:rPr>
            </w:pPr>
            <w:r w:rsidRPr="00757D88">
              <w:rPr>
                <w:rFonts w:ascii="Arial" w:hAnsi="Arial" w:cs="Arial"/>
                <w:bCs/>
                <w:sz w:val="24"/>
              </w:rPr>
              <w:t xml:space="preserve">Senior </w:t>
            </w:r>
            <w:r w:rsidR="008F5FA6" w:rsidRPr="00757D88">
              <w:rPr>
                <w:rFonts w:ascii="Arial" w:hAnsi="Arial" w:cs="Arial"/>
                <w:bCs/>
                <w:sz w:val="24"/>
              </w:rPr>
              <w:t>Planning Officer</w:t>
            </w:r>
          </w:p>
        </w:tc>
      </w:tr>
      <w:tr w:rsidR="008F5FA6" w:rsidRPr="00757D88" w:rsidTr="002C7168">
        <w:tc>
          <w:tcPr>
            <w:tcW w:w="2235" w:type="dxa"/>
          </w:tcPr>
          <w:p w:rsidR="008F5FA6" w:rsidRPr="00757D88" w:rsidRDefault="008F5FA6" w:rsidP="008C7FDB">
            <w:pPr>
              <w:rPr>
                <w:rFonts w:ascii="Arial" w:hAnsi="Arial" w:cs="Arial"/>
                <w:bCs/>
                <w:sz w:val="24"/>
              </w:rPr>
            </w:pPr>
            <w:r w:rsidRPr="00757D88">
              <w:rPr>
                <w:rFonts w:ascii="Arial" w:hAnsi="Arial" w:cs="Arial"/>
                <w:b/>
                <w:bCs/>
                <w:sz w:val="24"/>
              </w:rPr>
              <w:t>Reports to:</w:t>
            </w:r>
            <w:r w:rsidRPr="00757D88">
              <w:rPr>
                <w:rFonts w:ascii="Arial" w:hAnsi="Arial" w:cs="Arial"/>
                <w:b/>
                <w:bCs/>
                <w:sz w:val="24"/>
              </w:rPr>
              <w:tab/>
            </w:r>
          </w:p>
        </w:tc>
        <w:tc>
          <w:tcPr>
            <w:tcW w:w="7087" w:type="dxa"/>
          </w:tcPr>
          <w:p w:rsidR="008F5FA6" w:rsidRPr="00757D88" w:rsidRDefault="008F5FA6" w:rsidP="001672F3">
            <w:pPr>
              <w:rPr>
                <w:rFonts w:ascii="Arial" w:hAnsi="Arial" w:cs="Arial"/>
                <w:bCs/>
                <w:sz w:val="24"/>
              </w:rPr>
            </w:pPr>
            <w:r w:rsidRPr="00757D88">
              <w:rPr>
                <w:rFonts w:ascii="Arial" w:hAnsi="Arial" w:cs="Arial"/>
                <w:bCs/>
                <w:sz w:val="24"/>
              </w:rPr>
              <w:t xml:space="preserve">Principal Planning Officer </w:t>
            </w:r>
          </w:p>
        </w:tc>
      </w:tr>
      <w:tr w:rsidR="008F5FA6" w:rsidRPr="00757D88" w:rsidTr="002C7168">
        <w:tc>
          <w:tcPr>
            <w:tcW w:w="2235" w:type="dxa"/>
          </w:tcPr>
          <w:p w:rsidR="008F5FA6" w:rsidRPr="00757D88" w:rsidRDefault="008F5FA6" w:rsidP="008C7FDB">
            <w:pPr>
              <w:rPr>
                <w:rFonts w:ascii="Arial" w:hAnsi="Arial" w:cs="Arial"/>
                <w:b/>
                <w:bCs/>
                <w:sz w:val="24"/>
              </w:rPr>
            </w:pPr>
            <w:r w:rsidRPr="00757D88">
              <w:rPr>
                <w:rFonts w:ascii="Arial" w:hAnsi="Arial" w:cs="Arial"/>
                <w:b/>
                <w:bCs/>
                <w:sz w:val="24"/>
              </w:rPr>
              <w:t>Department:</w:t>
            </w:r>
          </w:p>
        </w:tc>
        <w:tc>
          <w:tcPr>
            <w:tcW w:w="7087" w:type="dxa"/>
          </w:tcPr>
          <w:p w:rsidR="008F5FA6" w:rsidRPr="00757D88" w:rsidRDefault="001672F3" w:rsidP="001672F3">
            <w:pPr>
              <w:rPr>
                <w:rFonts w:ascii="Arial" w:hAnsi="Arial" w:cs="Arial"/>
                <w:bCs/>
                <w:sz w:val="24"/>
              </w:rPr>
            </w:pPr>
            <w:r w:rsidRPr="00757D88">
              <w:rPr>
                <w:rFonts w:ascii="Arial" w:hAnsi="Arial" w:cs="Arial"/>
                <w:bCs/>
                <w:sz w:val="24"/>
              </w:rPr>
              <w:t xml:space="preserve">Economy, </w:t>
            </w:r>
            <w:r w:rsidR="008F5FA6" w:rsidRPr="00757D88">
              <w:rPr>
                <w:rFonts w:ascii="Arial" w:hAnsi="Arial" w:cs="Arial"/>
                <w:bCs/>
                <w:sz w:val="24"/>
              </w:rPr>
              <w:t>Environment</w:t>
            </w:r>
            <w:r w:rsidRPr="00757D88">
              <w:rPr>
                <w:rFonts w:ascii="Arial" w:hAnsi="Arial" w:cs="Arial"/>
                <w:bCs/>
                <w:sz w:val="24"/>
              </w:rPr>
              <w:t xml:space="preserve"> and Culture</w:t>
            </w:r>
          </w:p>
        </w:tc>
      </w:tr>
      <w:tr w:rsidR="008F5FA6" w:rsidRPr="00757D88" w:rsidTr="002C7168">
        <w:tc>
          <w:tcPr>
            <w:tcW w:w="2235" w:type="dxa"/>
          </w:tcPr>
          <w:p w:rsidR="008F5FA6" w:rsidRPr="00757D88" w:rsidRDefault="008F5FA6" w:rsidP="008C7FDB">
            <w:pPr>
              <w:rPr>
                <w:rFonts w:ascii="Arial" w:hAnsi="Arial" w:cs="Arial"/>
                <w:b/>
                <w:bCs/>
                <w:sz w:val="24"/>
              </w:rPr>
            </w:pPr>
            <w:r w:rsidRPr="00757D88">
              <w:rPr>
                <w:rFonts w:ascii="Arial" w:hAnsi="Arial" w:cs="Arial"/>
                <w:b/>
                <w:bCs/>
                <w:sz w:val="24"/>
              </w:rPr>
              <w:t>Section:</w:t>
            </w:r>
            <w:r w:rsidRPr="00757D88">
              <w:rPr>
                <w:rFonts w:ascii="Arial" w:hAnsi="Arial" w:cs="Arial"/>
                <w:b/>
                <w:bCs/>
                <w:sz w:val="24"/>
              </w:rPr>
              <w:tab/>
            </w:r>
          </w:p>
        </w:tc>
        <w:tc>
          <w:tcPr>
            <w:tcW w:w="7087" w:type="dxa"/>
          </w:tcPr>
          <w:p w:rsidR="008F5FA6" w:rsidRPr="00757D88" w:rsidRDefault="008F5FA6" w:rsidP="008C7FDB">
            <w:pPr>
              <w:rPr>
                <w:rFonts w:ascii="Arial" w:hAnsi="Arial" w:cs="Arial"/>
                <w:bCs/>
                <w:sz w:val="24"/>
              </w:rPr>
            </w:pPr>
            <w:r w:rsidRPr="00757D88">
              <w:rPr>
                <w:rFonts w:ascii="Arial" w:hAnsi="Arial" w:cs="Arial"/>
                <w:bCs/>
                <w:sz w:val="24"/>
              </w:rPr>
              <w:t>Planning &amp; Building Control</w:t>
            </w:r>
          </w:p>
        </w:tc>
      </w:tr>
    </w:tbl>
    <w:p w:rsidR="008F5FA6" w:rsidRPr="00757D88" w:rsidRDefault="008F5FA6" w:rsidP="002C7168">
      <w:pPr>
        <w:rPr>
          <w:rFonts w:ascii="Arial" w:hAnsi="Arial" w:cs="Arial"/>
          <w:b/>
          <w:bCs/>
          <w:sz w:val="16"/>
          <w:szCs w:val="16"/>
        </w:rPr>
      </w:pPr>
    </w:p>
    <w:p w:rsidR="008F5FA6" w:rsidRPr="00757D88" w:rsidRDefault="008F5FA6">
      <w:pPr>
        <w:rPr>
          <w:rFonts w:ascii="Arial" w:hAnsi="Arial" w:cs="Arial"/>
          <w:b/>
          <w:bCs/>
          <w:sz w:val="24"/>
        </w:rPr>
      </w:pPr>
      <w:r w:rsidRPr="00757D88">
        <w:rPr>
          <w:rFonts w:ascii="Arial" w:hAnsi="Arial" w:cs="Arial"/>
          <w:b/>
          <w:bCs/>
          <w:sz w:val="24"/>
        </w:rPr>
        <w:t>Purpose of Planning</w:t>
      </w:r>
    </w:p>
    <w:p w:rsidR="008F5FA6" w:rsidRPr="00757D88" w:rsidRDefault="008F5FA6">
      <w:pPr>
        <w:rPr>
          <w:rFonts w:ascii="Arial" w:hAnsi="Arial" w:cs="Arial"/>
          <w:b/>
          <w:bCs/>
          <w:sz w:val="24"/>
        </w:rPr>
      </w:pPr>
    </w:p>
    <w:p w:rsidR="008F5FA6" w:rsidRPr="00757D88" w:rsidRDefault="008F5FA6" w:rsidP="00DD0829">
      <w:pPr>
        <w:rPr>
          <w:rFonts w:ascii="Arial" w:hAnsi="Arial" w:cs="Arial"/>
          <w:b/>
          <w:bCs/>
          <w:sz w:val="24"/>
        </w:rPr>
      </w:pPr>
      <w:r w:rsidRPr="00757D88">
        <w:rPr>
          <w:rFonts w:ascii="Arial" w:hAnsi="Arial" w:cs="Arial"/>
          <w:sz w:val="22"/>
          <w:szCs w:val="22"/>
        </w:rPr>
        <w:t>Providing a high quality customer-focussed planning service for the city and us</w:t>
      </w:r>
      <w:r w:rsidR="007D2F6B" w:rsidRPr="00757D88">
        <w:rPr>
          <w:rFonts w:ascii="Arial" w:hAnsi="Arial" w:cs="Arial"/>
          <w:sz w:val="22"/>
          <w:szCs w:val="22"/>
        </w:rPr>
        <w:t>e</w:t>
      </w:r>
      <w:r w:rsidRPr="00757D88">
        <w:rPr>
          <w:rFonts w:ascii="Arial" w:hAnsi="Arial" w:cs="Arial"/>
          <w:sz w:val="22"/>
          <w:szCs w:val="22"/>
        </w:rPr>
        <w:t xml:space="preserve"> professional expertise to advise on local conservation and planning issues in line with statutory frameworks and the council’s </w:t>
      </w:r>
      <w:r w:rsidR="00105009" w:rsidRPr="00757D88">
        <w:rPr>
          <w:rFonts w:ascii="Arial" w:hAnsi="Arial" w:cs="Arial"/>
          <w:sz w:val="22"/>
          <w:szCs w:val="22"/>
        </w:rPr>
        <w:t xml:space="preserve">economic growth, </w:t>
      </w:r>
      <w:r w:rsidRPr="00757D88">
        <w:rPr>
          <w:rFonts w:ascii="Arial" w:hAnsi="Arial" w:cs="Arial"/>
          <w:sz w:val="22"/>
          <w:szCs w:val="22"/>
        </w:rPr>
        <w:t>environmental and sustainability objectives.</w:t>
      </w:r>
    </w:p>
    <w:p w:rsidR="008F5FA6" w:rsidRPr="00757D88" w:rsidRDefault="008F5FA6">
      <w:pPr>
        <w:rPr>
          <w:rFonts w:ascii="Arial" w:hAnsi="Arial" w:cs="Arial"/>
          <w:b/>
          <w:bCs/>
          <w:sz w:val="24"/>
          <w:szCs w:val="24"/>
        </w:rPr>
      </w:pPr>
    </w:p>
    <w:p w:rsidR="008F5FA6" w:rsidRPr="00757D88" w:rsidRDefault="008F5FA6">
      <w:pPr>
        <w:rPr>
          <w:rFonts w:ascii="Arial" w:hAnsi="Arial" w:cs="Arial"/>
          <w:b/>
          <w:bCs/>
          <w:sz w:val="24"/>
          <w:szCs w:val="24"/>
        </w:rPr>
      </w:pPr>
      <w:r w:rsidRPr="00757D88">
        <w:rPr>
          <w:rFonts w:ascii="Arial" w:hAnsi="Arial" w:cs="Arial"/>
          <w:b/>
          <w:bCs/>
          <w:sz w:val="24"/>
          <w:szCs w:val="24"/>
        </w:rPr>
        <w:t>Principal Accountabilities</w:t>
      </w:r>
    </w:p>
    <w:p w:rsidR="008F5FA6" w:rsidRDefault="008F5FA6" w:rsidP="008B1F27">
      <w:pPr>
        <w:pStyle w:val="DefaultText"/>
        <w:rPr>
          <w:rFonts w:ascii="Gill Sans" w:hAnsi="Gill Sans"/>
          <w:i/>
          <w:noProof w:val="0"/>
        </w:rPr>
      </w:pPr>
    </w:p>
    <w:p w:rsidR="008F5FA6" w:rsidRDefault="008F5FA6" w:rsidP="008B1F27">
      <w:pPr>
        <w:pStyle w:val="DefaultText"/>
        <w:rPr>
          <w:rFonts w:ascii="Arial" w:hAnsi="Arial" w:cs="Arial"/>
          <w:sz w:val="22"/>
          <w:szCs w:val="22"/>
        </w:rPr>
      </w:pPr>
      <w:r>
        <w:rPr>
          <w:rFonts w:ascii="Arial" w:hAnsi="Arial" w:cs="Arial"/>
          <w:sz w:val="22"/>
          <w:szCs w:val="22"/>
        </w:rPr>
        <w:t>Responsible for a complex work programme of planning related activities and enquiries, including the preparation of reports on planning applications; the development and implementation of planning/conservation policies and plans and evidence in regard to planning and enforcement appeals</w:t>
      </w:r>
    </w:p>
    <w:p w:rsidR="008F5FA6" w:rsidRDefault="008F5FA6" w:rsidP="008B1F27">
      <w:pPr>
        <w:pStyle w:val="DefaultText"/>
        <w:rPr>
          <w:rFonts w:ascii="Arial" w:hAnsi="Arial" w:cs="Arial"/>
          <w:sz w:val="22"/>
          <w:szCs w:val="22"/>
        </w:rPr>
      </w:pPr>
    </w:p>
    <w:p w:rsidR="008F5FA6" w:rsidRDefault="008F5FA6" w:rsidP="00282715">
      <w:pPr>
        <w:rPr>
          <w:rFonts w:ascii="Arial" w:hAnsi="Arial" w:cs="Arial"/>
          <w:sz w:val="22"/>
          <w:szCs w:val="22"/>
        </w:rPr>
      </w:pPr>
      <w:r>
        <w:rPr>
          <w:rFonts w:ascii="Arial" w:hAnsi="Arial" w:cs="Arial"/>
          <w:sz w:val="22"/>
          <w:szCs w:val="22"/>
        </w:rPr>
        <w:t>To present reports and evidence at committee meetings, hearings, inquiries and court  on complex planning applications and planning and enforcement appeals and on  matters of planning/conservation policy (including planning briefs and design guidance).</w:t>
      </w:r>
    </w:p>
    <w:p w:rsidR="008F5FA6" w:rsidRDefault="008F5FA6" w:rsidP="008B1F27">
      <w:pPr>
        <w:pStyle w:val="DefaultText"/>
        <w:rPr>
          <w:rFonts w:ascii="Arial" w:hAnsi="Arial" w:cs="Arial"/>
          <w:sz w:val="22"/>
          <w:szCs w:val="22"/>
        </w:rPr>
      </w:pPr>
    </w:p>
    <w:p w:rsidR="008F5FA6" w:rsidRDefault="008F5FA6" w:rsidP="008B1F27">
      <w:pPr>
        <w:pStyle w:val="DefaultText"/>
        <w:rPr>
          <w:rFonts w:ascii="Arial" w:hAnsi="Arial" w:cs="Arial"/>
          <w:sz w:val="22"/>
          <w:szCs w:val="22"/>
        </w:rPr>
      </w:pPr>
      <w:r>
        <w:rPr>
          <w:rFonts w:ascii="Arial" w:hAnsi="Arial" w:cs="Arial"/>
          <w:sz w:val="22"/>
          <w:szCs w:val="22"/>
        </w:rPr>
        <w:t>To develop/prepare complex/technical/legal paperwork/information for internal and external meetings and, where appropriate, represent the Council at meetings</w:t>
      </w:r>
      <w:r w:rsidR="001672F3">
        <w:rPr>
          <w:rFonts w:ascii="Arial" w:hAnsi="Arial" w:cs="Arial"/>
          <w:sz w:val="22"/>
          <w:szCs w:val="22"/>
        </w:rPr>
        <w:t>.</w:t>
      </w:r>
    </w:p>
    <w:p w:rsidR="00614271" w:rsidRDefault="00614271" w:rsidP="008B1F27">
      <w:pPr>
        <w:pStyle w:val="DefaultText"/>
        <w:rPr>
          <w:rFonts w:ascii="Arial" w:hAnsi="Arial" w:cs="Arial"/>
          <w:sz w:val="22"/>
          <w:szCs w:val="22"/>
        </w:rPr>
      </w:pPr>
    </w:p>
    <w:p w:rsidR="00614271" w:rsidRDefault="00614271" w:rsidP="008B1F27">
      <w:pPr>
        <w:pStyle w:val="DefaultText"/>
        <w:rPr>
          <w:rFonts w:ascii="Arial" w:hAnsi="Arial" w:cs="Arial"/>
          <w:sz w:val="22"/>
          <w:szCs w:val="22"/>
        </w:rPr>
      </w:pPr>
      <w:r>
        <w:rPr>
          <w:rFonts w:ascii="Arial" w:hAnsi="Arial" w:cs="Arial"/>
          <w:sz w:val="22"/>
          <w:szCs w:val="22"/>
        </w:rPr>
        <w:t>To work independently and represent the Planning Service at meetings with e</w:t>
      </w:r>
      <w:r w:rsidR="00492E7D">
        <w:rPr>
          <w:rFonts w:ascii="Arial" w:hAnsi="Arial" w:cs="Arial"/>
          <w:sz w:val="22"/>
          <w:szCs w:val="22"/>
        </w:rPr>
        <w:t>xternal  stakeholders and councillors.</w:t>
      </w:r>
    </w:p>
    <w:p w:rsidR="008F5FA6" w:rsidRDefault="008F5FA6" w:rsidP="008B1F27">
      <w:pPr>
        <w:pStyle w:val="DefaultText"/>
        <w:rPr>
          <w:rFonts w:ascii="Arial" w:hAnsi="Arial" w:cs="Arial"/>
          <w:sz w:val="22"/>
          <w:szCs w:val="22"/>
        </w:rPr>
      </w:pPr>
    </w:p>
    <w:p w:rsidR="008F5FA6" w:rsidRDefault="008F5FA6" w:rsidP="008B1F27">
      <w:pPr>
        <w:pStyle w:val="DefaultText"/>
        <w:rPr>
          <w:rFonts w:ascii="Arial" w:hAnsi="Arial" w:cs="Arial"/>
          <w:sz w:val="22"/>
          <w:szCs w:val="22"/>
        </w:rPr>
      </w:pPr>
      <w:r>
        <w:rPr>
          <w:rFonts w:ascii="Arial" w:hAnsi="Arial" w:cs="Arial"/>
          <w:sz w:val="22"/>
          <w:szCs w:val="22"/>
        </w:rPr>
        <w:t>To maintain a good knowledge of relevant  Planning legislation and planning/conservation issues in the city</w:t>
      </w:r>
      <w:r w:rsidR="001672F3">
        <w:rPr>
          <w:rFonts w:ascii="Arial" w:hAnsi="Arial" w:cs="Arial"/>
          <w:sz w:val="22"/>
          <w:szCs w:val="22"/>
        </w:rPr>
        <w:t>.</w:t>
      </w:r>
    </w:p>
    <w:p w:rsidR="008F5FA6" w:rsidRDefault="008F5FA6" w:rsidP="008B1F27">
      <w:pPr>
        <w:pStyle w:val="DefaultText"/>
        <w:rPr>
          <w:rFonts w:ascii="Arial" w:hAnsi="Arial" w:cs="Arial"/>
          <w:sz w:val="22"/>
          <w:szCs w:val="22"/>
        </w:rPr>
      </w:pPr>
    </w:p>
    <w:p w:rsidR="008F5FA6" w:rsidRPr="00DD0829" w:rsidRDefault="008F5FA6" w:rsidP="008B1F27">
      <w:pPr>
        <w:pStyle w:val="DefaultText"/>
        <w:rPr>
          <w:rFonts w:ascii="Gill Sans" w:hAnsi="Gill Sans"/>
          <w:noProof w:val="0"/>
        </w:rPr>
      </w:pPr>
      <w:r>
        <w:rPr>
          <w:rFonts w:ascii="Arial" w:hAnsi="Arial" w:cs="Arial"/>
          <w:sz w:val="22"/>
          <w:szCs w:val="22"/>
        </w:rPr>
        <w:t>W</w:t>
      </w:r>
      <w:r w:rsidRPr="008D2C83">
        <w:rPr>
          <w:rFonts w:ascii="Arial" w:hAnsi="Arial" w:cs="Arial"/>
          <w:sz w:val="22"/>
          <w:szCs w:val="22"/>
        </w:rPr>
        <w:t>ork in partnership and engage with a range of external stakeholders to ensure that all decision making is</w:t>
      </w:r>
      <w:r>
        <w:rPr>
          <w:rFonts w:ascii="Arial" w:hAnsi="Arial" w:cs="Arial"/>
          <w:sz w:val="22"/>
          <w:szCs w:val="22"/>
        </w:rPr>
        <w:t xml:space="preserve"> based on accurate and informed r</w:t>
      </w:r>
      <w:r w:rsidRPr="008D2C83">
        <w:rPr>
          <w:rFonts w:ascii="Arial" w:hAnsi="Arial" w:cs="Arial"/>
          <w:sz w:val="22"/>
          <w:szCs w:val="22"/>
        </w:rPr>
        <w:t>ecommendations and advice</w:t>
      </w:r>
      <w:r w:rsidR="001672F3">
        <w:rPr>
          <w:rFonts w:ascii="Arial" w:hAnsi="Arial" w:cs="Arial"/>
          <w:sz w:val="22"/>
          <w:szCs w:val="22"/>
        </w:rPr>
        <w:t>.</w:t>
      </w:r>
    </w:p>
    <w:p w:rsidR="008F5FA6" w:rsidRDefault="008F5FA6" w:rsidP="008B1F27">
      <w:pPr>
        <w:pStyle w:val="DefaultText"/>
        <w:rPr>
          <w:rFonts w:ascii="Gill Sans" w:hAnsi="Gill Sans"/>
          <w:i/>
          <w:noProof w:val="0"/>
        </w:rPr>
      </w:pPr>
    </w:p>
    <w:p w:rsidR="004440E1" w:rsidRDefault="004440E1" w:rsidP="008B1F27">
      <w:pPr>
        <w:pStyle w:val="DefaultText"/>
        <w:rPr>
          <w:rFonts w:ascii="Arial" w:hAnsi="Arial" w:cs="Arial"/>
          <w:sz w:val="22"/>
          <w:szCs w:val="22"/>
        </w:rPr>
      </w:pPr>
      <w:r>
        <w:rPr>
          <w:rFonts w:ascii="Arial" w:hAnsi="Arial" w:cs="Arial"/>
          <w:sz w:val="22"/>
          <w:szCs w:val="22"/>
        </w:rPr>
        <w:t>Provid</w:t>
      </w:r>
      <w:r w:rsidR="00466EE3">
        <w:rPr>
          <w:rFonts w:ascii="Arial" w:hAnsi="Arial" w:cs="Arial"/>
          <w:sz w:val="22"/>
          <w:szCs w:val="22"/>
        </w:rPr>
        <w:t>e</w:t>
      </w:r>
      <w:r w:rsidR="00CE46D4">
        <w:rPr>
          <w:rFonts w:ascii="Arial" w:hAnsi="Arial" w:cs="Arial"/>
          <w:sz w:val="22"/>
          <w:szCs w:val="22"/>
        </w:rPr>
        <w:t>e</w:t>
      </w:r>
      <w:r>
        <w:rPr>
          <w:rFonts w:ascii="Arial" w:hAnsi="Arial" w:cs="Arial"/>
          <w:sz w:val="22"/>
          <w:szCs w:val="22"/>
        </w:rPr>
        <w:t xml:space="preserve"> a customer-focused service and respond to customer feedback to deliver a continually improving service</w:t>
      </w:r>
      <w:r w:rsidR="00CE46D4">
        <w:rPr>
          <w:rFonts w:ascii="Arial" w:hAnsi="Arial" w:cs="Arial"/>
          <w:sz w:val="22"/>
          <w:szCs w:val="22"/>
        </w:rPr>
        <w:t>, that is relected in customer feedback</w:t>
      </w:r>
    </w:p>
    <w:p w:rsidR="004440E1" w:rsidRDefault="004440E1" w:rsidP="008B1F27">
      <w:pPr>
        <w:pStyle w:val="DefaultText"/>
        <w:rPr>
          <w:rFonts w:ascii="Arial" w:hAnsi="Arial" w:cs="Arial"/>
          <w:sz w:val="22"/>
          <w:szCs w:val="22"/>
        </w:rPr>
      </w:pPr>
    </w:p>
    <w:p w:rsidR="008F5FA6" w:rsidRDefault="004440E1" w:rsidP="008B1F27">
      <w:pPr>
        <w:pStyle w:val="DefaultText"/>
        <w:rPr>
          <w:rFonts w:ascii="Arial" w:hAnsi="Arial" w:cs="Arial"/>
          <w:sz w:val="22"/>
          <w:szCs w:val="22"/>
        </w:rPr>
      </w:pPr>
      <w:r>
        <w:rPr>
          <w:rFonts w:ascii="Arial" w:hAnsi="Arial" w:cs="Arial"/>
          <w:sz w:val="22"/>
          <w:szCs w:val="22"/>
        </w:rPr>
        <w:t>D</w:t>
      </w:r>
      <w:r w:rsidR="008F5FA6">
        <w:rPr>
          <w:rFonts w:ascii="Arial" w:hAnsi="Arial" w:cs="Arial"/>
          <w:sz w:val="22"/>
          <w:szCs w:val="22"/>
        </w:rPr>
        <w:t>evelopment of awareness campaigns, education and information activities, consultation and public meetings or similar</w:t>
      </w:r>
      <w:r w:rsidR="001672F3">
        <w:rPr>
          <w:rFonts w:ascii="Arial" w:hAnsi="Arial" w:cs="Arial"/>
          <w:sz w:val="22"/>
          <w:szCs w:val="22"/>
        </w:rPr>
        <w:t>.</w:t>
      </w:r>
    </w:p>
    <w:p w:rsidR="008F5FA6" w:rsidRDefault="008F5FA6" w:rsidP="008B1F27">
      <w:pPr>
        <w:pStyle w:val="DefaultText"/>
        <w:rPr>
          <w:rFonts w:ascii="Arial" w:hAnsi="Arial" w:cs="Arial"/>
          <w:sz w:val="22"/>
          <w:szCs w:val="22"/>
        </w:rPr>
      </w:pPr>
    </w:p>
    <w:p w:rsidR="00492E7D" w:rsidRDefault="008F5FA6" w:rsidP="008B1F27">
      <w:pPr>
        <w:pStyle w:val="DefaultText"/>
        <w:rPr>
          <w:rFonts w:ascii="Arial" w:hAnsi="Arial" w:cs="Arial"/>
          <w:sz w:val="22"/>
          <w:szCs w:val="22"/>
        </w:rPr>
      </w:pPr>
      <w:r>
        <w:rPr>
          <w:rFonts w:ascii="Arial" w:hAnsi="Arial" w:cs="Arial"/>
          <w:sz w:val="22"/>
          <w:szCs w:val="22"/>
        </w:rPr>
        <w:t>Undertake other relevant high level activities</w:t>
      </w:r>
      <w:r w:rsidR="001672F3">
        <w:rPr>
          <w:rFonts w:ascii="Arial" w:hAnsi="Arial" w:cs="Arial"/>
          <w:sz w:val="22"/>
          <w:szCs w:val="22"/>
        </w:rPr>
        <w:t>,</w:t>
      </w:r>
      <w:r>
        <w:rPr>
          <w:rFonts w:ascii="Arial" w:hAnsi="Arial" w:cs="Arial"/>
          <w:sz w:val="22"/>
          <w:szCs w:val="22"/>
        </w:rPr>
        <w:t xml:space="preserve"> related to the team</w:t>
      </w:r>
      <w:r w:rsidR="001672F3">
        <w:rPr>
          <w:rFonts w:ascii="Arial" w:hAnsi="Arial" w:cs="Arial"/>
          <w:sz w:val="22"/>
          <w:szCs w:val="22"/>
        </w:rPr>
        <w:t xml:space="preserve"> </w:t>
      </w:r>
      <w:r w:rsidR="00492E7D">
        <w:rPr>
          <w:rFonts w:ascii="Arial" w:hAnsi="Arial" w:cs="Arial"/>
          <w:sz w:val="22"/>
          <w:szCs w:val="22"/>
        </w:rPr>
        <w:t>and lead on</w:t>
      </w:r>
      <w:r w:rsidR="001672F3">
        <w:rPr>
          <w:rFonts w:ascii="Arial" w:hAnsi="Arial" w:cs="Arial"/>
          <w:sz w:val="22"/>
          <w:szCs w:val="22"/>
        </w:rPr>
        <w:t xml:space="preserve"> service </w:t>
      </w:r>
      <w:r w:rsidR="00492E7D">
        <w:rPr>
          <w:rFonts w:ascii="Arial" w:hAnsi="Arial" w:cs="Arial"/>
          <w:sz w:val="22"/>
          <w:szCs w:val="22"/>
        </w:rPr>
        <w:t>modernisation or service specific projects as required.</w:t>
      </w:r>
    </w:p>
    <w:p w:rsidR="00492E7D" w:rsidRDefault="00492E7D" w:rsidP="008B1F27">
      <w:pPr>
        <w:pStyle w:val="DefaultText"/>
        <w:rPr>
          <w:rFonts w:ascii="Arial" w:hAnsi="Arial" w:cs="Arial"/>
          <w:sz w:val="22"/>
          <w:szCs w:val="22"/>
        </w:rPr>
      </w:pPr>
    </w:p>
    <w:p w:rsidR="008F5FA6" w:rsidRDefault="00492E7D" w:rsidP="008B1F27">
      <w:pPr>
        <w:pStyle w:val="DefaultText"/>
        <w:rPr>
          <w:rFonts w:ascii="Arial" w:hAnsi="Arial" w:cs="Arial"/>
          <w:sz w:val="22"/>
          <w:szCs w:val="22"/>
        </w:rPr>
      </w:pPr>
      <w:r>
        <w:rPr>
          <w:rFonts w:ascii="Arial" w:hAnsi="Arial" w:cs="Arial"/>
          <w:sz w:val="22"/>
          <w:szCs w:val="22"/>
        </w:rPr>
        <w:t xml:space="preserve">Be the first level support for queries from team members to support their development and </w:t>
      </w:r>
      <w:r w:rsidR="008F5FA6">
        <w:rPr>
          <w:rFonts w:ascii="Arial" w:hAnsi="Arial" w:cs="Arial"/>
          <w:sz w:val="22"/>
          <w:szCs w:val="22"/>
        </w:rPr>
        <w:t xml:space="preserve">where appropriate, </w:t>
      </w:r>
      <w:r w:rsidR="00CE46D4">
        <w:rPr>
          <w:rFonts w:ascii="Arial" w:hAnsi="Arial" w:cs="Arial"/>
          <w:sz w:val="22"/>
          <w:szCs w:val="22"/>
        </w:rPr>
        <w:t xml:space="preserve">be </w:t>
      </w:r>
      <w:r w:rsidR="008F5FA6">
        <w:rPr>
          <w:rFonts w:ascii="Arial" w:hAnsi="Arial" w:cs="Arial"/>
          <w:sz w:val="22"/>
          <w:szCs w:val="22"/>
        </w:rPr>
        <w:t>responsible for the management and training of team members</w:t>
      </w:r>
      <w:r w:rsidR="001672F3">
        <w:rPr>
          <w:rFonts w:ascii="Arial" w:hAnsi="Arial" w:cs="Arial"/>
          <w:sz w:val="22"/>
          <w:szCs w:val="22"/>
        </w:rPr>
        <w:t>.</w:t>
      </w:r>
    </w:p>
    <w:p w:rsidR="008F5FA6" w:rsidRDefault="008F5FA6" w:rsidP="008B1F27">
      <w:pPr>
        <w:pStyle w:val="DefaultText"/>
        <w:rPr>
          <w:rFonts w:ascii="Arial" w:hAnsi="Arial" w:cs="Arial"/>
          <w:sz w:val="22"/>
          <w:szCs w:val="22"/>
        </w:rPr>
      </w:pPr>
    </w:p>
    <w:p w:rsidR="008F5FA6" w:rsidRPr="001E39BD" w:rsidRDefault="008F5FA6" w:rsidP="00282715">
      <w:pPr>
        <w:rPr>
          <w:rFonts w:ascii="Arial" w:hAnsi="Arial" w:cs="Arial"/>
          <w:bCs/>
          <w:sz w:val="22"/>
          <w:szCs w:val="22"/>
        </w:rPr>
      </w:pPr>
      <w:r w:rsidRPr="001E39BD">
        <w:rPr>
          <w:rFonts w:ascii="Arial" w:hAnsi="Arial" w:cs="Arial"/>
          <w:bCs/>
          <w:sz w:val="22"/>
          <w:szCs w:val="22"/>
        </w:rPr>
        <w:lastRenderedPageBreak/>
        <w:t>To work collaboratively with colleagues across the service to promote continuous service improvement and ensure that customers receive a consistently high quality of service that is reflected in customer feedback.</w:t>
      </w:r>
    </w:p>
    <w:p w:rsidR="008F5FA6" w:rsidRDefault="008F5FA6" w:rsidP="008B1F27">
      <w:pPr>
        <w:pStyle w:val="DefaultText"/>
        <w:rPr>
          <w:rFonts w:ascii="Arial" w:hAnsi="Arial" w:cs="Arial"/>
          <w:sz w:val="22"/>
          <w:szCs w:val="22"/>
        </w:rPr>
      </w:pPr>
    </w:p>
    <w:p w:rsidR="008F5FA6" w:rsidRPr="001E39BD" w:rsidRDefault="008F5FA6" w:rsidP="008B1F27">
      <w:pPr>
        <w:pStyle w:val="DefaultText"/>
        <w:rPr>
          <w:rFonts w:ascii="Arial" w:hAnsi="Arial" w:cs="Arial"/>
          <w:color w:val="FF0000"/>
          <w:sz w:val="22"/>
          <w:szCs w:val="22"/>
        </w:rPr>
      </w:pPr>
      <w:r>
        <w:rPr>
          <w:rFonts w:ascii="Arial" w:hAnsi="Arial" w:cs="Arial"/>
          <w:sz w:val="22"/>
          <w:szCs w:val="22"/>
        </w:rPr>
        <w:t>In addition:</w:t>
      </w:r>
      <w:r w:rsidR="00BA7AF7">
        <w:rPr>
          <w:rFonts w:ascii="Arial" w:hAnsi="Arial" w:cs="Arial"/>
          <w:sz w:val="22"/>
          <w:szCs w:val="22"/>
        </w:rPr>
        <w:t xml:space="preserve"> </w:t>
      </w:r>
    </w:p>
    <w:p w:rsidR="008F5FA6" w:rsidRDefault="008F5FA6" w:rsidP="008B1F27">
      <w:pPr>
        <w:pStyle w:val="DefaultText"/>
        <w:rPr>
          <w:rFonts w:ascii="Arial" w:hAnsi="Arial" w:cs="Arial"/>
          <w:sz w:val="22"/>
          <w:szCs w:val="22"/>
        </w:rPr>
      </w:pPr>
    </w:p>
    <w:p w:rsidR="008F5FA6" w:rsidRPr="001E39BD" w:rsidRDefault="008F5FA6" w:rsidP="008B1F27">
      <w:pPr>
        <w:pStyle w:val="DefaultText"/>
        <w:rPr>
          <w:rFonts w:ascii="Arial" w:hAnsi="Arial" w:cs="Arial"/>
          <w:b/>
          <w:sz w:val="22"/>
          <w:szCs w:val="22"/>
        </w:rPr>
      </w:pPr>
      <w:r w:rsidRPr="001E39BD">
        <w:rPr>
          <w:rFonts w:ascii="Arial" w:hAnsi="Arial" w:cs="Arial"/>
          <w:b/>
          <w:sz w:val="22"/>
          <w:szCs w:val="22"/>
        </w:rPr>
        <w:t>Senior Planning Officer (Enforcement)</w:t>
      </w:r>
    </w:p>
    <w:p w:rsidR="008F5FA6" w:rsidRPr="00466EE3" w:rsidRDefault="008F5FA6" w:rsidP="008B1F27">
      <w:pPr>
        <w:pStyle w:val="DefaultText"/>
        <w:rPr>
          <w:rFonts w:ascii="Arial" w:hAnsi="Arial" w:cs="Arial"/>
          <w:sz w:val="22"/>
          <w:szCs w:val="22"/>
        </w:rPr>
      </w:pPr>
      <w:r w:rsidRPr="00466EE3">
        <w:rPr>
          <w:rFonts w:ascii="Arial" w:hAnsi="Arial" w:cs="Arial"/>
          <w:sz w:val="22"/>
          <w:szCs w:val="22"/>
        </w:rPr>
        <w:t>To investigate, carry out site visits, collect evidence and advise on complaints of information concerning possible unauthorised works which are subject to control under Planning and associated legislation, across the city.</w:t>
      </w:r>
    </w:p>
    <w:p w:rsidR="008F5FA6" w:rsidRPr="001E39BD" w:rsidRDefault="008F5FA6" w:rsidP="008B1F27">
      <w:pPr>
        <w:pStyle w:val="DefaultText"/>
        <w:rPr>
          <w:rFonts w:ascii="Arial" w:hAnsi="Arial" w:cs="Arial"/>
          <w:sz w:val="22"/>
          <w:szCs w:val="22"/>
        </w:rPr>
      </w:pPr>
    </w:p>
    <w:p w:rsidR="008F5FA6" w:rsidRPr="00466EE3" w:rsidRDefault="008F5FA6" w:rsidP="008B1F27">
      <w:pPr>
        <w:pStyle w:val="DefaultText"/>
        <w:rPr>
          <w:rFonts w:ascii="Arial" w:hAnsi="Arial" w:cs="Arial"/>
          <w:sz w:val="22"/>
          <w:szCs w:val="22"/>
        </w:rPr>
      </w:pPr>
      <w:r w:rsidRPr="001E39BD">
        <w:rPr>
          <w:rFonts w:ascii="Arial" w:hAnsi="Arial" w:cs="Arial"/>
          <w:sz w:val="22"/>
          <w:szCs w:val="22"/>
        </w:rPr>
        <w:t>To prepare reports for the Planning Investigation and Enforcement Manager in relation to cases which, after consultation with appropriate teams, consider the expediency of formal action, following up decisions on re</w:t>
      </w:r>
      <w:r w:rsidR="008C6BD8" w:rsidRPr="001E39BD">
        <w:rPr>
          <w:rFonts w:ascii="Arial" w:hAnsi="Arial" w:cs="Arial"/>
          <w:sz w:val="22"/>
          <w:szCs w:val="22"/>
        </w:rPr>
        <w:t>co</w:t>
      </w:r>
      <w:r w:rsidRPr="001E39BD">
        <w:rPr>
          <w:rFonts w:ascii="Arial" w:hAnsi="Arial" w:cs="Arial"/>
          <w:sz w:val="22"/>
          <w:szCs w:val="22"/>
        </w:rPr>
        <w:t>mmendations and instigating and effecting necessary legal proceedings in order to pursue breaches of planning contro</w:t>
      </w:r>
      <w:r w:rsidRPr="00466EE3">
        <w:rPr>
          <w:rFonts w:ascii="Arial" w:hAnsi="Arial" w:cs="Arial"/>
          <w:sz w:val="22"/>
          <w:szCs w:val="22"/>
        </w:rPr>
        <w:t>l.</w:t>
      </w:r>
    </w:p>
    <w:p w:rsidR="008F5FA6" w:rsidRPr="001E39BD" w:rsidRDefault="008F5FA6" w:rsidP="008B1F27">
      <w:pPr>
        <w:pStyle w:val="DefaultText"/>
        <w:rPr>
          <w:rFonts w:ascii="Arial" w:hAnsi="Arial" w:cs="Arial"/>
          <w:sz w:val="22"/>
          <w:szCs w:val="22"/>
        </w:rPr>
      </w:pPr>
    </w:p>
    <w:p w:rsidR="008F5FA6" w:rsidRPr="001E39BD" w:rsidRDefault="008F5FA6" w:rsidP="008B1F27">
      <w:pPr>
        <w:pStyle w:val="DefaultText"/>
        <w:rPr>
          <w:rFonts w:ascii="Arial" w:hAnsi="Arial" w:cs="Arial"/>
          <w:b/>
          <w:sz w:val="22"/>
          <w:szCs w:val="22"/>
        </w:rPr>
      </w:pPr>
      <w:r w:rsidRPr="001E39BD">
        <w:rPr>
          <w:rFonts w:ascii="Arial" w:hAnsi="Arial" w:cs="Arial"/>
          <w:b/>
          <w:sz w:val="22"/>
          <w:szCs w:val="22"/>
        </w:rPr>
        <w:t>Senior Planning Officer (Conservation)</w:t>
      </w:r>
    </w:p>
    <w:p w:rsidR="008F5FA6" w:rsidRPr="00466EE3" w:rsidRDefault="008F5FA6" w:rsidP="008B1F27">
      <w:pPr>
        <w:pStyle w:val="DefaultText"/>
        <w:rPr>
          <w:rFonts w:ascii="Arial" w:hAnsi="Arial" w:cs="Arial"/>
          <w:b/>
          <w:sz w:val="22"/>
          <w:szCs w:val="22"/>
        </w:rPr>
      </w:pPr>
    </w:p>
    <w:p w:rsidR="008F5FA6" w:rsidRPr="001E39BD" w:rsidRDefault="008F5FA6" w:rsidP="008B1F27">
      <w:pPr>
        <w:pStyle w:val="DefaultText"/>
        <w:rPr>
          <w:rFonts w:ascii="Arial" w:hAnsi="Arial" w:cs="Arial"/>
          <w:sz w:val="22"/>
          <w:szCs w:val="22"/>
        </w:rPr>
      </w:pPr>
      <w:r w:rsidRPr="001E39BD">
        <w:rPr>
          <w:rFonts w:ascii="Arial" w:hAnsi="Arial" w:cs="Arial"/>
          <w:bCs/>
          <w:sz w:val="22"/>
          <w:szCs w:val="22"/>
        </w:rPr>
        <w:t>To evaluate the impact of proposed changes to historic buildings and areas and provide appropriate advice, based upon national and local policy and professional knowledge and experience,</w:t>
      </w:r>
    </w:p>
    <w:p w:rsidR="00492E7D" w:rsidRPr="001E39BD" w:rsidRDefault="00492E7D" w:rsidP="008B1F27">
      <w:pPr>
        <w:pStyle w:val="DefaultText"/>
        <w:rPr>
          <w:rFonts w:ascii="Arial" w:hAnsi="Arial" w:cs="Arial"/>
          <w:sz w:val="22"/>
          <w:szCs w:val="22"/>
        </w:rPr>
      </w:pPr>
    </w:p>
    <w:p w:rsidR="008F5FA6" w:rsidRPr="00AB4FA8" w:rsidRDefault="008F5FA6" w:rsidP="008B1F27">
      <w:pPr>
        <w:pStyle w:val="DefaultText"/>
        <w:rPr>
          <w:rFonts w:ascii="Arial" w:hAnsi="Arial" w:cs="Arial"/>
          <w:sz w:val="22"/>
          <w:szCs w:val="22"/>
        </w:rPr>
      </w:pPr>
      <w:r w:rsidRPr="001E39BD">
        <w:rPr>
          <w:rFonts w:ascii="Arial" w:hAnsi="Arial" w:cs="Arial"/>
          <w:sz w:val="22"/>
          <w:szCs w:val="22"/>
        </w:rPr>
        <w:t>To assess historic buildings and areas, determining their significance and advising on the appropriate repair and restoration of buidlings</w:t>
      </w:r>
    </w:p>
    <w:p w:rsidR="008F5FA6" w:rsidRDefault="008F5FA6" w:rsidP="008B1F27">
      <w:pPr>
        <w:pStyle w:val="DefaultText"/>
        <w:rPr>
          <w:rFonts w:ascii="Arial" w:hAnsi="Arial" w:cs="Arial"/>
          <w:sz w:val="22"/>
          <w:szCs w:val="22"/>
        </w:rPr>
      </w:pPr>
    </w:p>
    <w:p w:rsidR="008F5FA6" w:rsidRPr="00AE2707" w:rsidRDefault="008F5FA6" w:rsidP="00CF5489">
      <w:pPr>
        <w:rPr>
          <w:rFonts w:ascii="Arial" w:hAnsi="Arial" w:cs="Arial"/>
          <w:b/>
          <w:bCs/>
          <w:sz w:val="24"/>
          <w:szCs w:val="24"/>
          <w:u w:val="single"/>
        </w:rPr>
      </w:pPr>
      <w:r w:rsidRPr="00C075F0">
        <w:rPr>
          <w:rFonts w:ascii="Arial" w:hAnsi="Arial" w:cs="Arial"/>
          <w:b/>
          <w:bCs/>
          <w:sz w:val="24"/>
          <w:szCs w:val="24"/>
          <w:u w:val="single"/>
        </w:rPr>
        <w:t>General Accountabilities</w:t>
      </w:r>
    </w:p>
    <w:p w:rsidR="008F5FA6" w:rsidRPr="00AE2707" w:rsidRDefault="008F5FA6" w:rsidP="00CF5489">
      <w:pPr>
        <w:rPr>
          <w:rFonts w:ascii="Arial" w:hAnsi="Arial" w:cs="Arial"/>
          <w:b/>
          <w:bCs/>
          <w:sz w:val="24"/>
          <w:szCs w:val="24"/>
          <w:u w:val="single"/>
        </w:rPr>
      </w:pPr>
    </w:p>
    <w:p w:rsidR="008F5FA6" w:rsidRPr="00AE2707" w:rsidRDefault="008F5FA6" w:rsidP="004D168A">
      <w:pPr>
        <w:rPr>
          <w:rFonts w:ascii="Arial" w:hAnsi="Arial" w:cs="Arial"/>
          <w:sz w:val="24"/>
          <w:szCs w:val="24"/>
        </w:rPr>
      </w:pPr>
      <w:r w:rsidRPr="00AE2707">
        <w:rPr>
          <w:rFonts w:ascii="Arial" w:hAnsi="Arial" w:cs="Arial"/>
          <w:sz w:val="24"/>
          <w:szCs w:val="24"/>
        </w:rPr>
        <w:t>To co-operate in the implementation of the council Health and Safety policy</w:t>
      </w:r>
    </w:p>
    <w:p w:rsidR="008F5FA6" w:rsidRPr="00AE2707" w:rsidRDefault="008F5FA6" w:rsidP="004D168A">
      <w:pPr>
        <w:rPr>
          <w:rFonts w:ascii="Arial" w:hAnsi="Arial" w:cs="Arial"/>
          <w:sz w:val="24"/>
          <w:szCs w:val="24"/>
        </w:rPr>
      </w:pPr>
    </w:p>
    <w:p w:rsidR="008F5FA6" w:rsidRPr="00AE2707" w:rsidRDefault="008F5FA6" w:rsidP="004D168A">
      <w:pPr>
        <w:rPr>
          <w:rFonts w:ascii="Arial" w:hAnsi="Arial" w:cs="Arial"/>
          <w:sz w:val="24"/>
          <w:szCs w:val="24"/>
        </w:rPr>
      </w:pPr>
      <w:r w:rsidRPr="00AE2707">
        <w:rPr>
          <w:rFonts w:ascii="Arial" w:hAnsi="Arial" w:cs="Arial"/>
          <w:sz w:val="24"/>
          <w:szCs w:val="24"/>
        </w:rPr>
        <w:t>In particular: as set out in section 4.5 of the Health &amp; Safety Policy:</w:t>
      </w:r>
    </w:p>
    <w:p w:rsidR="008F5FA6" w:rsidRPr="00AE2707" w:rsidRDefault="008F5FA6" w:rsidP="004D168A">
      <w:pPr>
        <w:rPr>
          <w:rFonts w:ascii="Arial" w:hAnsi="Arial" w:cs="Arial"/>
          <w:sz w:val="24"/>
          <w:szCs w:val="24"/>
        </w:rPr>
      </w:pPr>
    </w:p>
    <w:p w:rsidR="008F5FA6" w:rsidRPr="00AE2707" w:rsidRDefault="008F5FA6" w:rsidP="004D168A">
      <w:pPr>
        <w:numPr>
          <w:ilvl w:val="0"/>
          <w:numId w:val="27"/>
        </w:numPr>
        <w:rPr>
          <w:rFonts w:ascii="Arial" w:hAnsi="Arial" w:cs="Arial"/>
          <w:sz w:val="24"/>
          <w:szCs w:val="24"/>
        </w:rPr>
      </w:pPr>
      <w:r w:rsidRPr="00AE2707">
        <w:rPr>
          <w:rFonts w:ascii="Arial" w:hAnsi="Arial" w:cs="Arial"/>
          <w:sz w:val="24"/>
          <w:szCs w:val="24"/>
        </w:rPr>
        <w:t>To take due care of their own health and safety and that of others, who may be affected by their acts and mistakes at work</w:t>
      </w:r>
    </w:p>
    <w:p w:rsidR="008F5FA6" w:rsidRPr="00AE2707" w:rsidRDefault="008F5FA6" w:rsidP="004D168A">
      <w:pPr>
        <w:numPr>
          <w:ilvl w:val="0"/>
          <w:numId w:val="27"/>
        </w:numPr>
        <w:rPr>
          <w:rFonts w:ascii="Arial" w:hAnsi="Arial" w:cs="Arial"/>
          <w:sz w:val="24"/>
          <w:szCs w:val="24"/>
        </w:rPr>
      </w:pPr>
      <w:r w:rsidRPr="00AE2707">
        <w:rPr>
          <w:rFonts w:ascii="Arial" w:hAnsi="Arial" w:cs="Arial"/>
          <w:sz w:val="24"/>
          <w:szCs w:val="24"/>
        </w:rPr>
        <w:t>To use equipment according to instructions</w:t>
      </w:r>
    </w:p>
    <w:p w:rsidR="008F5FA6" w:rsidRPr="00AE2707" w:rsidRDefault="008F5FA6" w:rsidP="004D168A">
      <w:pPr>
        <w:numPr>
          <w:ilvl w:val="0"/>
          <w:numId w:val="27"/>
        </w:numPr>
        <w:rPr>
          <w:rFonts w:ascii="Arial" w:hAnsi="Arial" w:cs="Arial"/>
          <w:sz w:val="24"/>
          <w:szCs w:val="24"/>
        </w:rPr>
      </w:pPr>
      <w:r w:rsidRPr="00AE2707">
        <w:rPr>
          <w:rFonts w:ascii="Arial" w:hAnsi="Arial" w:cs="Arial"/>
          <w:sz w:val="24"/>
          <w:szCs w:val="24"/>
        </w:rPr>
        <w:t>To ensure that they do not use facilities and equipment recklessly or interfere with the safe use of equipment, materials or systems</w:t>
      </w:r>
    </w:p>
    <w:p w:rsidR="008F5FA6" w:rsidRPr="00AE2707" w:rsidRDefault="008F5FA6" w:rsidP="004D168A">
      <w:pPr>
        <w:numPr>
          <w:ilvl w:val="0"/>
          <w:numId w:val="27"/>
        </w:numPr>
        <w:rPr>
          <w:rFonts w:ascii="Arial" w:hAnsi="Arial" w:cs="Arial"/>
          <w:sz w:val="24"/>
          <w:szCs w:val="24"/>
        </w:rPr>
      </w:pPr>
      <w:r w:rsidRPr="00AE2707">
        <w:rPr>
          <w:rFonts w:ascii="Arial" w:hAnsi="Arial" w:cs="Arial"/>
          <w:sz w:val="24"/>
          <w:szCs w:val="24"/>
        </w:rPr>
        <w:t>To report any unsafe act, or condition, any accident or incident according to Health and Safety Policy</w:t>
      </w:r>
    </w:p>
    <w:p w:rsidR="008F5FA6" w:rsidRPr="00AE2707" w:rsidRDefault="008F5FA6" w:rsidP="00CF5489">
      <w:pPr>
        <w:rPr>
          <w:rFonts w:ascii="Arial" w:hAnsi="Arial" w:cs="Arial"/>
          <w:b/>
          <w:bCs/>
          <w:sz w:val="24"/>
          <w:szCs w:val="24"/>
          <w:u w:val="single"/>
        </w:rPr>
      </w:pPr>
    </w:p>
    <w:p w:rsidR="008F5FA6" w:rsidRPr="00AE2707" w:rsidRDefault="008F5FA6" w:rsidP="004D168A">
      <w:pPr>
        <w:rPr>
          <w:rFonts w:ascii="Arial" w:hAnsi="Arial" w:cs="Arial"/>
          <w:sz w:val="24"/>
          <w:szCs w:val="24"/>
        </w:rPr>
      </w:pPr>
      <w:r w:rsidRPr="00AE2707">
        <w:rPr>
          <w:rFonts w:ascii="Arial" w:hAnsi="Arial" w:cs="Arial"/>
          <w:sz w:val="24"/>
          <w:szCs w:val="24"/>
        </w:rPr>
        <w:t>To uphold and carry out the duties of the post with due regard to the City Council</w:t>
      </w:r>
      <w:r w:rsidRPr="004E3EA1">
        <w:rPr>
          <w:rFonts w:ascii="Arial" w:hAnsi="Arial" w:cs="Arial"/>
          <w:sz w:val="24"/>
          <w:szCs w:val="24"/>
        </w:rPr>
        <w:t>’</w:t>
      </w:r>
      <w:r w:rsidRPr="00AE2707">
        <w:rPr>
          <w:rFonts w:ascii="Arial" w:hAnsi="Arial" w:cs="Arial"/>
          <w:sz w:val="24"/>
          <w:szCs w:val="24"/>
        </w:rPr>
        <w:t>s Equalities and Equality in Employment Policies.</w:t>
      </w:r>
    </w:p>
    <w:p w:rsidR="008F5FA6" w:rsidRPr="00AE2707" w:rsidRDefault="008F5FA6">
      <w:pPr>
        <w:rPr>
          <w:rFonts w:ascii="Arial" w:hAnsi="Arial" w:cs="Arial"/>
          <w:b/>
          <w:bCs/>
          <w:sz w:val="24"/>
        </w:rPr>
      </w:pPr>
    </w:p>
    <w:p w:rsidR="008F5FA6" w:rsidRPr="00AE2707" w:rsidRDefault="008F5FA6">
      <w:pPr>
        <w:pStyle w:val="DefaultText"/>
        <w:rPr>
          <w:rFonts w:ascii="Arial" w:hAnsi="Arial" w:cs="Arial"/>
        </w:rPr>
      </w:pPr>
      <w:r w:rsidRPr="00AE2707">
        <w:rPr>
          <w:rFonts w:ascii="Arial" w:hAnsi="Arial" w:cs="Arial"/>
        </w:rPr>
        <w:t xml:space="preserve">Your duties will be as set out in the above job description but please note that the Council reserves the right to update your job description, from time to time, to reflect changes in, or to, your job.  </w:t>
      </w:r>
    </w:p>
    <w:p w:rsidR="008F5FA6" w:rsidRPr="00AE2707" w:rsidRDefault="008F5FA6">
      <w:pPr>
        <w:pStyle w:val="DefaultText"/>
        <w:rPr>
          <w:rFonts w:ascii="Arial" w:hAnsi="Arial" w:cs="Arial"/>
        </w:rPr>
      </w:pPr>
    </w:p>
    <w:p w:rsidR="008F5FA6" w:rsidRPr="00AE2707" w:rsidRDefault="008F5FA6" w:rsidP="00815F65">
      <w:pPr>
        <w:pStyle w:val="DefaultText"/>
        <w:rPr>
          <w:rFonts w:ascii="Arial" w:hAnsi="Arial" w:cs="Arial"/>
        </w:rPr>
      </w:pPr>
      <w:r w:rsidRPr="00AE2707">
        <w:rPr>
          <w:rFonts w:ascii="Arial" w:hAnsi="Arial" w:cs="Arial"/>
        </w:rPr>
        <w:t>You will be consulted about any proposed changes.</w:t>
      </w:r>
      <w:r w:rsidR="00815F65">
        <w:rPr>
          <w:rFonts w:ascii="Arial" w:hAnsi="Arial" w:cs="Arial"/>
        </w:rPr>
        <w:t xml:space="preserve"> </w:t>
      </w:r>
      <w:r w:rsidRPr="00815F65">
        <w:rPr>
          <w:rFonts w:ascii="Arial" w:hAnsi="Arial" w:cs="Arial"/>
        </w:rPr>
        <w:t>The list of duties in the job description should not be regarded as exclusive or exhaustive and you may be required to undertake various other duties a</w:t>
      </w:r>
      <w:r w:rsidRPr="00AE2707">
        <w:rPr>
          <w:rFonts w:ascii="Arial" w:hAnsi="Arial" w:cs="Arial"/>
        </w:rPr>
        <w:t>s may reasonably be required.</w:t>
      </w:r>
    </w:p>
    <w:p w:rsidR="008F5FA6" w:rsidRPr="00815F65" w:rsidRDefault="008F5FA6" w:rsidP="00815F65">
      <w:pPr>
        <w:jc w:val="center"/>
        <w:rPr>
          <w:rFonts w:ascii="Arial" w:hAnsi="Arial" w:cs="Arial"/>
          <w:b/>
          <w:bCs/>
          <w:sz w:val="24"/>
        </w:rPr>
      </w:pPr>
      <w:r>
        <w:rPr>
          <w:rFonts w:ascii="Gill Sans" w:hAnsi="Gill Sans"/>
          <w:b/>
          <w:bCs/>
          <w:sz w:val="24"/>
        </w:rPr>
        <w:br w:type="page"/>
      </w:r>
      <w:r w:rsidRPr="00815F65">
        <w:rPr>
          <w:rFonts w:ascii="Arial" w:hAnsi="Arial" w:cs="Arial"/>
          <w:b/>
          <w:bCs/>
          <w:sz w:val="24"/>
        </w:rPr>
        <w:lastRenderedPageBreak/>
        <w:t xml:space="preserve">BRIGHTON &amp; </w:t>
      </w:r>
      <w:smartTag w:uri="urn:schemas-microsoft-com:office:smarttags" w:element="place">
        <w:r w:rsidRPr="00815F65">
          <w:rPr>
            <w:rFonts w:ascii="Arial" w:hAnsi="Arial" w:cs="Arial"/>
            <w:b/>
            <w:bCs/>
            <w:sz w:val="24"/>
          </w:rPr>
          <w:t>HOVE</w:t>
        </w:r>
      </w:smartTag>
      <w:r w:rsidRPr="00815F65">
        <w:rPr>
          <w:rFonts w:ascii="Arial" w:hAnsi="Arial" w:cs="Arial"/>
          <w:b/>
          <w:bCs/>
          <w:sz w:val="24"/>
        </w:rPr>
        <w:t xml:space="preserve"> CITY COUNCIL</w:t>
      </w:r>
    </w:p>
    <w:p w:rsidR="008F5FA6" w:rsidRPr="00815F65" w:rsidRDefault="008F5FA6" w:rsidP="00815F65">
      <w:pPr>
        <w:jc w:val="center"/>
        <w:rPr>
          <w:rFonts w:ascii="Arial" w:hAnsi="Arial" w:cs="Arial"/>
          <w:b/>
          <w:bCs/>
          <w:sz w:val="18"/>
          <w:szCs w:val="18"/>
        </w:rPr>
      </w:pPr>
    </w:p>
    <w:p w:rsidR="008F5FA6" w:rsidRPr="00815F65" w:rsidRDefault="008F5FA6" w:rsidP="00815F65">
      <w:pPr>
        <w:jc w:val="center"/>
        <w:rPr>
          <w:rFonts w:ascii="Arial" w:hAnsi="Arial" w:cs="Arial"/>
          <w:b/>
          <w:bCs/>
          <w:sz w:val="24"/>
        </w:rPr>
      </w:pPr>
      <w:r w:rsidRPr="00815F65">
        <w:rPr>
          <w:rFonts w:ascii="Arial" w:hAnsi="Arial" w:cs="Arial"/>
          <w:b/>
          <w:bCs/>
          <w:sz w:val="24"/>
        </w:rPr>
        <w:t>PERSON SPECIFICATION</w:t>
      </w:r>
    </w:p>
    <w:p w:rsidR="008F5FA6" w:rsidRPr="00F31463" w:rsidRDefault="008F5FA6">
      <w:pPr>
        <w:rPr>
          <w:rFonts w:ascii="Gill Sans" w:hAnsi="Gill Sans"/>
          <w:b/>
          <w:bCs/>
          <w:sz w:val="16"/>
          <w:szCs w:val="16"/>
        </w:rPr>
      </w:pPr>
    </w:p>
    <w:tbl>
      <w:tblPr>
        <w:tblW w:w="9322" w:type="dxa"/>
        <w:tblLook w:val="01E0" w:firstRow="1" w:lastRow="1" w:firstColumn="1" w:lastColumn="1" w:noHBand="0" w:noVBand="0"/>
      </w:tblPr>
      <w:tblGrid>
        <w:gridCol w:w="2235"/>
        <w:gridCol w:w="7087"/>
      </w:tblGrid>
      <w:tr w:rsidR="008F5FA6" w:rsidRPr="00815F65" w:rsidTr="0019764A">
        <w:tc>
          <w:tcPr>
            <w:tcW w:w="2235" w:type="dxa"/>
          </w:tcPr>
          <w:p w:rsidR="008F5FA6" w:rsidRPr="00815F65" w:rsidRDefault="008F5FA6" w:rsidP="00413355">
            <w:pPr>
              <w:rPr>
                <w:rFonts w:ascii="Arial" w:hAnsi="Arial" w:cs="Arial"/>
                <w:b/>
                <w:bCs/>
                <w:sz w:val="24"/>
              </w:rPr>
            </w:pPr>
            <w:r w:rsidRPr="00815F65">
              <w:rPr>
                <w:rFonts w:ascii="Arial" w:hAnsi="Arial" w:cs="Arial"/>
                <w:b/>
                <w:bCs/>
                <w:sz w:val="24"/>
              </w:rPr>
              <w:t>Job Title:</w:t>
            </w:r>
            <w:r w:rsidRPr="00815F65">
              <w:rPr>
                <w:rFonts w:ascii="Arial" w:hAnsi="Arial" w:cs="Arial"/>
                <w:b/>
                <w:bCs/>
                <w:sz w:val="24"/>
              </w:rPr>
              <w:tab/>
            </w:r>
          </w:p>
        </w:tc>
        <w:tc>
          <w:tcPr>
            <w:tcW w:w="7087" w:type="dxa"/>
          </w:tcPr>
          <w:p w:rsidR="008F5FA6" w:rsidRPr="00815F65" w:rsidRDefault="00BA7AF7" w:rsidP="00466EE3">
            <w:pPr>
              <w:rPr>
                <w:rFonts w:ascii="Arial" w:hAnsi="Arial" w:cs="Arial"/>
                <w:bCs/>
                <w:sz w:val="24"/>
              </w:rPr>
            </w:pPr>
            <w:r w:rsidRPr="00815F65">
              <w:rPr>
                <w:rFonts w:ascii="Arial" w:hAnsi="Arial" w:cs="Arial"/>
                <w:bCs/>
                <w:sz w:val="24"/>
              </w:rPr>
              <w:t xml:space="preserve">Senior </w:t>
            </w:r>
            <w:r w:rsidR="008F5FA6" w:rsidRPr="00815F65">
              <w:rPr>
                <w:rFonts w:ascii="Arial" w:hAnsi="Arial" w:cs="Arial"/>
                <w:bCs/>
                <w:sz w:val="24"/>
              </w:rPr>
              <w:t>Planning Officer</w:t>
            </w:r>
          </w:p>
        </w:tc>
      </w:tr>
      <w:tr w:rsidR="008F5FA6" w:rsidRPr="00815F65" w:rsidTr="0019764A">
        <w:tc>
          <w:tcPr>
            <w:tcW w:w="2235" w:type="dxa"/>
          </w:tcPr>
          <w:p w:rsidR="008F5FA6" w:rsidRPr="00815F65" w:rsidRDefault="008F5FA6" w:rsidP="00413355">
            <w:pPr>
              <w:rPr>
                <w:rFonts w:ascii="Arial" w:hAnsi="Arial" w:cs="Arial"/>
                <w:bCs/>
                <w:sz w:val="24"/>
              </w:rPr>
            </w:pPr>
            <w:r w:rsidRPr="00815F65">
              <w:rPr>
                <w:rFonts w:ascii="Arial" w:hAnsi="Arial" w:cs="Arial"/>
                <w:b/>
                <w:bCs/>
                <w:sz w:val="24"/>
              </w:rPr>
              <w:t>Reports to:</w:t>
            </w:r>
            <w:r w:rsidRPr="00815F65">
              <w:rPr>
                <w:rFonts w:ascii="Arial" w:hAnsi="Arial" w:cs="Arial"/>
                <w:b/>
                <w:bCs/>
                <w:sz w:val="24"/>
              </w:rPr>
              <w:tab/>
            </w:r>
          </w:p>
        </w:tc>
        <w:tc>
          <w:tcPr>
            <w:tcW w:w="7087" w:type="dxa"/>
          </w:tcPr>
          <w:p w:rsidR="008F5FA6" w:rsidRPr="00815F65" w:rsidRDefault="008F5FA6" w:rsidP="00BA7AF7">
            <w:pPr>
              <w:rPr>
                <w:rFonts w:ascii="Arial" w:hAnsi="Arial" w:cs="Arial"/>
                <w:bCs/>
                <w:sz w:val="24"/>
              </w:rPr>
            </w:pPr>
            <w:r w:rsidRPr="00815F65">
              <w:rPr>
                <w:rFonts w:ascii="Arial" w:hAnsi="Arial" w:cs="Arial"/>
                <w:bCs/>
                <w:sz w:val="24"/>
              </w:rPr>
              <w:t xml:space="preserve">Principal Planning Officer </w:t>
            </w:r>
          </w:p>
        </w:tc>
      </w:tr>
      <w:tr w:rsidR="008F5FA6" w:rsidRPr="00815F65" w:rsidTr="0019764A">
        <w:tc>
          <w:tcPr>
            <w:tcW w:w="2235" w:type="dxa"/>
          </w:tcPr>
          <w:p w:rsidR="008F5FA6" w:rsidRPr="00815F65" w:rsidRDefault="008F5FA6" w:rsidP="00413355">
            <w:pPr>
              <w:rPr>
                <w:rFonts w:ascii="Arial" w:hAnsi="Arial" w:cs="Arial"/>
                <w:b/>
                <w:bCs/>
                <w:sz w:val="24"/>
              </w:rPr>
            </w:pPr>
            <w:r w:rsidRPr="00815F65">
              <w:rPr>
                <w:rFonts w:ascii="Arial" w:hAnsi="Arial" w:cs="Arial"/>
                <w:b/>
                <w:bCs/>
                <w:sz w:val="24"/>
              </w:rPr>
              <w:t>Department:</w:t>
            </w:r>
          </w:p>
        </w:tc>
        <w:tc>
          <w:tcPr>
            <w:tcW w:w="7087" w:type="dxa"/>
          </w:tcPr>
          <w:p w:rsidR="008F5FA6" w:rsidRPr="00815F65" w:rsidRDefault="00BA7AF7" w:rsidP="00BA7AF7">
            <w:pPr>
              <w:rPr>
                <w:rFonts w:ascii="Arial" w:hAnsi="Arial" w:cs="Arial"/>
                <w:bCs/>
                <w:sz w:val="24"/>
              </w:rPr>
            </w:pPr>
            <w:r w:rsidRPr="00815F65">
              <w:rPr>
                <w:rFonts w:ascii="Arial" w:hAnsi="Arial" w:cs="Arial"/>
                <w:bCs/>
                <w:sz w:val="24"/>
              </w:rPr>
              <w:t xml:space="preserve">Economy, </w:t>
            </w:r>
            <w:r w:rsidR="008F5FA6" w:rsidRPr="00815F65">
              <w:rPr>
                <w:rFonts w:ascii="Arial" w:hAnsi="Arial" w:cs="Arial"/>
                <w:bCs/>
                <w:sz w:val="24"/>
              </w:rPr>
              <w:t>Environment</w:t>
            </w:r>
            <w:r w:rsidRPr="00815F65">
              <w:rPr>
                <w:rFonts w:ascii="Arial" w:hAnsi="Arial" w:cs="Arial"/>
                <w:bCs/>
                <w:sz w:val="24"/>
              </w:rPr>
              <w:t xml:space="preserve"> and Culture</w:t>
            </w:r>
          </w:p>
        </w:tc>
      </w:tr>
      <w:tr w:rsidR="008F5FA6" w:rsidRPr="00815F65" w:rsidTr="0019764A">
        <w:tc>
          <w:tcPr>
            <w:tcW w:w="2235" w:type="dxa"/>
          </w:tcPr>
          <w:p w:rsidR="008F5FA6" w:rsidRPr="00815F65" w:rsidRDefault="008F5FA6" w:rsidP="00413355">
            <w:pPr>
              <w:rPr>
                <w:rFonts w:ascii="Arial" w:hAnsi="Arial" w:cs="Arial"/>
                <w:b/>
                <w:bCs/>
                <w:sz w:val="24"/>
              </w:rPr>
            </w:pPr>
            <w:r w:rsidRPr="00815F65">
              <w:rPr>
                <w:rFonts w:ascii="Arial" w:hAnsi="Arial" w:cs="Arial"/>
                <w:b/>
                <w:bCs/>
                <w:sz w:val="24"/>
              </w:rPr>
              <w:t>Section:</w:t>
            </w:r>
            <w:r w:rsidRPr="00815F65">
              <w:rPr>
                <w:rFonts w:ascii="Arial" w:hAnsi="Arial" w:cs="Arial"/>
                <w:b/>
                <w:bCs/>
                <w:sz w:val="24"/>
              </w:rPr>
              <w:tab/>
            </w:r>
          </w:p>
        </w:tc>
        <w:tc>
          <w:tcPr>
            <w:tcW w:w="7087" w:type="dxa"/>
          </w:tcPr>
          <w:p w:rsidR="008F5FA6" w:rsidRPr="00815F65" w:rsidRDefault="008F5FA6" w:rsidP="0052509F">
            <w:pPr>
              <w:rPr>
                <w:rFonts w:ascii="Arial" w:hAnsi="Arial" w:cs="Arial"/>
                <w:bCs/>
                <w:sz w:val="24"/>
              </w:rPr>
            </w:pPr>
            <w:r w:rsidRPr="00815F65">
              <w:rPr>
                <w:rFonts w:ascii="Arial" w:hAnsi="Arial" w:cs="Arial"/>
                <w:bCs/>
                <w:sz w:val="24"/>
              </w:rPr>
              <w:t>Planning &amp; Building Control</w:t>
            </w:r>
          </w:p>
        </w:tc>
      </w:tr>
    </w:tbl>
    <w:p w:rsidR="008F5FA6" w:rsidRPr="00F31463" w:rsidRDefault="008F5FA6">
      <w:pPr>
        <w:rPr>
          <w:rFonts w:ascii="Gill Sans" w:hAnsi="Gill Sans"/>
          <w:b/>
          <w:bCs/>
          <w:sz w:val="16"/>
          <w:szCs w:val="16"/>
        </w:rPr>
      </w:pPr>
    </w:p>
    <w:p w:rsidR="008F5FA6" w:rsidRPr="00F31463" w:rsidRDefault="008F5FA6">
      <w:pPr>
        <w:jc w:val="center"/>
        <w:rPr>
          <w:rFonts w:ascii="Gill Sans" w:hAnsi="Gill Sans"/>
          <w:b/>
          <w:bCs/>
          <w:sz w:val="16"/>
          <w:szCs w:val="16"/>
        </w:rPr>
      </w:pPr>
    </w:p>
    <w:tbl>
      <w:tblP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235"/>
        <w:gridCol w:w="7087"/>
      </w:tblGrid>
      <w:tr w:rsidR="008F5FA6" w:rsidTr="003F7C60">
        <w:trPr>
          <w:trHeight w:val="776"/>
        </w:trPr>
        <w:tc>
          <w:tcPr>
            <w:tcW w:w="2235" w:type="dxa"/>
          </w:tcPr>
          <w:p w:rsidR="008F5FA6" w:rsidRPr="00815F65" w:rsidRDefault="008F5FA6">
            <w:pPr>
              <w:tabs>
                <w:tab w:val="left" w:pos="666"/>
              </w:tabs>
              <w:rPr>
                <w:rFonts w:ascii="Arial" w:hAnsi="Arial" w:cs="Arial"/>
                <w:b/>
                <w:bCs/>
                <w:sz w:val="24"/>
              </w:rPr>
            </w:pPr>
            <w:r w:rsidRPr="00815F65">
              <w:rPr>
                <w:rFonts w:ascii="Arial" w:hAnsi="Arial" w:cs="Arial"/>
                <w:b/>
                <w:bCs/>
                <w:sz w:val="24"/>
              </w:rPr>
              <w:t>Job Related Education, Qualifications and Knowledge</w:t>
            </w:r>
          </w:p>
        </w:tc>
        <w:tc>
          <w:tcPr>
            <w:tcW w:w="7087" w:type="dxa"/>
          </w:tcPr>
          <w:p w:rsidR="00BA7AF7" w:rsidRDefault="00BA7AF7" w:rsidP="003F7C60">
            <w:pPr>
              <w:autoSpaceDE w:val="0"/>
              <w:autoSpaceDN w:val="0"/>
              <w:adjustRightInd w:val="0"/>
              <w:rPr>
                <w:rFonts w:ascii="Arial" w:hAnsi="Arial" w:cs="Arial"/>
                <w:color w:val="000000"/>
                <w:sz w:val="22"/>
                <w:szCs w:val="22"/>
              </w:rPr>
            </w:pPr>
            <w:r>
              <w:rPr>
                <w:rFonts w:ascii="Arial" w:hAnsi="Arial" w:cs="Arial"/>
                <w:color w:val="000000"/>
                <w:sz w:val="22"/>
                <w:szCs w:val="22"/>
              </w:rPr>
              <w:t xml:space="preserve">Educated to degree level </w:t>
            </w:r>
            <w:r w:rsidR="008C6BD8">
              <w:rPr>
                <w:rFonts w:ascii="Arial" w:hAnsi="Arial" w:cs="Arial"/>
                <w:color w:val="000000"/>
                <w:sz w:val="22"/>
                <w:szCs w:val="22"/>
              </w:rPr>
              <w:t xml:space="preserve">or equivalent, </w:t>
            </w:r>
            <w:r>
              <w:rPr>
                <w:rFonts w:ascii="Arial" w:hAnsi="Arial" w:cs="Arial"/>
                <w:color w:val="000000"/>
                <w:sz w:val="22"/>
                <w:szCs w:val="22"/>
              </w:rPr>
              <w:t xml:space="preserve">or equivalent relevant experience. </w:t>
            </w:r>
          </w:p>
          <w:p w:rsidR="00BA7AF7" w:rsidRDefault="00BA7AF7" w:rsidP="003F7C60">
            <w:pPr>
              <w:autoSpaceDE w:val="0"/>
              <w:autoSpaceDN w:val="0"/>
              <w:adjustRightInd w:val="0"/>
              <w:rPr>
                <w:rFonts w:ascii="Arial" w:hAnsi="Arial" w:cs="Arial"/>
                <w:color w:val="000000"/>
                <w:sz w:val="22"/>
                <w:szCs w:val="22"/>
              </w:rPr>
            </w:pPr>
          </w:p>
          <w:p w:rsidR="00BA7AF7" w:rsidRDefault="00BA7AF7" w:rsidP="003F7C60">
            <w:pPr>
              <w:autoSpaceDE w:val="0"/>
              <w:autoSpaceDN w:val="0"/>
              <w:adjustRightInd w:val="0"/>
              <w:rPr>
                <w:rFonts w:ascii="Arial" w:hAnsi="Arial" w:cs="Arial"/>
                <w:color w:val="000000"/>
                <w:sz w:val="22"/>
                <w:szCs w:val="22"/>
              </w:rPr>
            </w:pPr>
            <w:r>
              <w:rPr>
                <w:rFonts w:ascii="Arial" w:hAnsi="Arial" w:cs="Arial"/>
                <w:color w:val="000000"/>
                <w:sz w:val="22"/>
                <w:szCs w:val="22"/>
              </w:rPr>
              <w:t>Town planning qualified or working towards qualification</w:t>
            </w:r>
          </w:p>
          <w:p w:rsidR="008F5FA6" w:rsidRDefault="008F5FA6" w:rsidP="003F7C60">
            <w:pPr>
              <w:autoSpaceDE w:val="0"/>
              <w:autoSpaceDN w:val="0"/>
              <w:adjustRightInd w:val="0"/>
              <w:rPr>
                <w:rFonts w:ascii="Arial" w:hAnsi="Arial" w:cs="Arial"/>
                <w:color w:val="000000"/>
                <w:sz w:val="22"/>
                <w:szCs w:val="22"/>
              </w:rPr>
            </w:pPr>
          </w:p>
          <w:p w:rsidR="008F5FA6" w:rsidRDefault="00B02312" w:rsidP="003F7C60">
            <w:pPr>
              <w:autoSpaceDE w:val="0"/>
              <w:autoSpaceDN w:val="0"/>
              <w:adjustRightInd w:val="0"/>
              <w:rPr>
                <w:rFonts w:ascii="Arial" w:hAnsi="Arial" w:cs="Arial"/>
                <w:color w:val="000000"/>
                <w:sz w:val="22"/>
                <w:szCs w:val="22"/>
              </w:rPr>
            </w:pPr>
            <w:r>
              <w:rPr>
                <w:rFonts w:ascii="Arial" w:hAnsi="Arial" w:cs="Arial"/>
                <w:color w:val="000000"/>
                <w:sz w:val="22"/>
                <w:szCs w:val="22"/>
              </w:rPr>
              <w:t xml:space="preserve">Extensive and </w:t>
            </w:r>
            <w:r w:rsidR="008F5FA6">
              <w:rPr>
                <w:rFonts w:ascii="Arial" w:hAnsi="Arial" w:cs="Arial"/>
                <w:color w:val="000000"/>
                <w:sz w:val="22"/>
                <w:szCs w:val="22"/>
              </w:rPr>
              <w:t>detailed knowledge of planning/enforcement/conservation principles and practice including relevant legislation</w:t>
            </w:r>
          </w:p>
          <w:p w:rsidR="008F5FA6" w:rsidRPr="00F124A6" w:rsidRDefault="008F5FA6" w:rsidP="003F7C60">
            <w:pPr>
              <w:autoSpaceDE w:val="0"/>
              <w:autoSpaceDN w:val="0"/>
              <w:adjustRightInd w:val="0"/>
              <w:rPr>
                <w:rFonts w:ascii="Arial" w:hAnsi="Arial" w:cs="Arial"/>
                <w:color w:val="000000"/>
              </w:rPr>
            </w:pPr>
          </w:p>
        </w:tc>
      </w:tr>
      <w:tr w:rsidR="008F5FA6">
        <w:tc>
          <w:tcPr>
            <w:tcW w:w="2235" w:type="dxa"/>
          </w:tcPr>
          <w:p w:rsidR="008F5FA6" w:rsidRPr="00815F65" w:rsidRDefault="008F5FA6" w:rsidP="00CE7D00">
            <w:pPr>
              <w:pStyle w:val="Heading1"/>
              <w:rPr>
                <w:rFonts w:ascii="Arial" w:hAnsi="Arial" w:cs="Arial"/>
              </w:rPr>
            </w:pPr>
            <w:r w:rsidRPr="00815F65">
              <w:rPr>
                <w:rFonts w:ascii="Arial" w:hAnsi="Arial" w:cs="Arial"/>
              </w:rPr>
              <w:t>Experience</w:t>
            </w:r>
          </w:p>
        </w:tc>
        <w:tc>
          <w:tcPr>
            <w:tcW w:w="7087" w:type="dxa"/>
          </w:tcPr>
          <w:p w:rsidR="008F5FA6" w:rsidRPr="003F7C60" w:rsidRDefault="008F5FA6" w:rsidP="003F7C60">
            <w:pPr>
              <w:autoSpaceDE w:val="0"/>
              <w:autoSpaceDN w:val="0"/>
              <w:adjustRightInd w:val="0"/>
              <w:rPr>
                <w:rFonts w:ascii="Arial" w:hAnsi="Arial" w:cs="Arial"/>
                <w:color w:val="000000"/>
              </w:rPr>
            </w:pPr>
            <w:r>
              <w:rPr>
                <w:rFonts w:ascii="Arial" w:hAnsi="Arial" w:cs="Arial"/>
                <w:color w:val="000000"/>
                <w:sz w:val="22"/>
                <w:szCs w:val="22"/>
              </w:rPr>
              <w:t xml:space="preserve">Substantial experience in </w:t>
            </w:r>
            <w:r w:rsidR="00DE3CDC">
              <w:rPr>
                <w:rFonts w:ascii="Arial" w:hAnsi="Arial" w:cs="Arial"/>
                <w:color w:val="000000"/>
                <w:sz w:val="22"/>
                <w:szCs w:val="22"/>
              </w:rPr>
              <w:t>the field of planning</w:t>
            </w:r>
          </w:p>
          <w:p w:rsidR="008F5FA6" w:rsidRDefault="008F5FA6" w:rsidP="003F7C60">
            <w:pPr>
              <w:autoSpaceDE w:val="0"/>
              <w:autoSpaceDN w:val="0"/>
              <w:adjustRightInd w:val="0"/>
              <w:rPr>
                <w:rFonts w:ascii="Arial" w:hAnsi="Arial" w:cs="Arial"/>
                <w:color w:val="000000"/>
                <w:sz w:val="22"/>
                <w:szCs w:val="22"/>
              </w:rPr>
            </w:pPr>
            <w:r>
              <w:rPr>
                <w:rFonts w:ascii="Arial" w:hAnsi="Arial" w:cs="Arial"/>
                <w:color w:val="000000"/>
                <w:sz w:val="22"/>
                <w:szCs w:val="22"/>
              </w:rPr>
              <w:t xml:space="preserve">Experience of </w:t>
            </w:r>
            <w:r w:rsidR="00BA1C71">
              <w:rPr>
                <w:rFonts w:ascii="Arial" w:hAnsi="Arial" w:cs="Arial"/>
                <w:color w:val="000000"/>
                <w:sz w:val="22"/>
                <w:szCs w:val="22"/>
              </w:rPr>
              <w:t xml:space="preserve">community and stakeholder engagement </w:t>
            </w:r>
          </w:p>
          <w:p w:rsidR="008F5FA6" w:rsidRPr="00F124A6" w:rsidRDefault="008F5FA6" w:rsidP="003F7C60">
            <w:pPr>
              <w:autoSpaceDE w:val="0"/>
              <w:autoSpaceDN w:val="0"/>
              <w:adjustRightInd w:val="0"/>
              <w:rPr>
                <w:rFonts w:ascii="Arial" w:hAnsi="Arial" w:cs="Arial"/>
                <w:color w:val="000000"/>
              </w:rPr>
            </w:pPr>
          </w:p>
        </w:tc>
      </w:tr>
      <w:tr w:rsidR="008F5FA6">
        <w:tc>
          <w:tcPr>
            <w:tcW w:w="2235" w:type="dxa"/>
          </w:tcPr>
          <w:p w:rsidR="008F5FA6" w:rsidRPr="00815F65" w:rsidRDefault="008F5FA6">
            <w:pPr>
              <w:pStyle w:val="Heading1"/>
              <w:rPr>
                <w:rFonts w:ascii="Arial" w:hAnsi="Arial" w:cs="Arial"/>
              </w:rPr>
            </w:pPr>
            <w:r w:rsidRPr="00815F65">
              <w:rPr>
                <w:rFonts w:ascii="Arial" w:hAnsi="Arial" w:cs="Arial"/>
              </w:rPr>
              <w:t>Skills and Abilities</w:t>
            </w:r>
          </w:p>
        </w:tc>
        <w:tc>
          <w:tcPr>
            <w:tcW w:w="7087" w:type="dxa"/>
          </w:tcPr>
          <w:p w:rsidR="008F5FA6" w:rsidRDefault="008F5FA6" w:rsidP="003F7C60">
            <w:pPr>
              <w:autoSpaceDE w:val="0"/>
              <w:autoSpaceDN w:val="0"/>
              <w:adjustRightInd w:val="0"/>
              <w:rPr>
                <w:rFonts w:ascii="Arial" w:hAnsi="Arial" w:cs="Arial"/>
                <w:color w:val="000000"/>
                <w:sz w:val="22"/>
                <w:szCs w:val="22"/>
              </w:rPr>
            </w:pPr>
            <w:r>
              <w:rPr>
                <w:rFonts w:ascii="Arial" w:hAnsi="Arial" w:cs="Arial"/>
                <w:color w:val="000000"/>
                <w:sz w:val="22"/>
                <w:szCs w:val="22"/>
              </w:rPr>
              <w:t>Ability to contribute to policy development, planning briefs or similar</w:t>
            </w:r>
          </w:p>
          <w:p w:rsidR="008F5FA6" w:rsidRDefault="008F5FA6" w:rsidP="003F7C60">
            <w:pPr>
              <w:autoSpaceDE w:val="0"/>
              <w:autoSpaceDN w:val="0"/>
              <w:adjustRightInd w:val="0"/>
              <w:rPr>
                <w:rFonts w:ascii="Arial" w:hAnsi="Arial" w:cs="Arial"/>
                <w:color w:val="000000"/>
                <w:sz w:val="22"/>
                <w:szCs w:val="22"/>
              </w:rPr>
            </w:pPr>
          </w:p>
          <w:p w:rsidR="008F5FA6" w:rsidRDefault="008F5FA6" w:rsidP="003F7C60">
            <w:pPr>
              <w:autoSpaceDE w:val="0"/>
              <w:autoSpaceDN w:val="0"/>
              <w:adjustRightInd w:val="0"/>
              <w:rPr>
                <w:rFonts w:ascii="Arial" w:hAnsi="Arial" w:cs="Arial"/>
                <w:color w:val="000000"/>
                <w:sz w:val="22"/>
                <w:szCs w:val="22"/>
              </w:rPr>
            </w:pPr>
            <w:r>
              <w:rPr>
                <w:rFonts w:ascii="Arial" w:hAnsi="Arial" w:cs="Arial"/>
                <w:color w:val="000000"/>
                <w:sz w:val="22"/>
                <w:szCs w:val="22"/>
              </w:rPr>
              <w:t>Highly developed communication and interpersonal skills, present and discuss information with authority when representing the Service/Council</w:t>
            </w:r>
          </w:p>
          <w:p w:rsidR="00B02312" w:rsidRDefault="00B02312" w:rsidP="003F7C60">
            <w:pPr>
              <w:autoSpaceDE w:val="0"/>
              <w:autoSpaceDN w:val="0"/>
              <w:adjustRightInd w:val="0"/>
              <w:rPr>
                <w:rFonts w:ascii="Arial" w:hAnsi="Arial" w:cs="Arial"/>
                <w:color w:val="000000"/>
                <w:sz w:val="22"/>
                <w:szCs w:val="22"/>
              </w:rPr>
            </w:pPr>
          </w:p>
          <w:p w:rsidR="00B02312" w:rsidRDefault="00B02312" w:rsidP="003F7C60">
            <w:pPr>
              <w:autoSpaceDE w:val="0"/>
              <w:autoSpaceDN w:val="0"/>
              <w:adjustRightInd w:val="0"/>
              <w:rPr>
                <w:rFonts w:ascii="Arial" w:hAnsi="Arial" w:cs="Arial"/>
                <w:color w:val="000000"/>
                <w:sz w:val="22"/>
                <w:szCs w:val="22"/>
              </w:rPr>
            </w:pPr>
            <w:r>
              <w:rPr>
                <w:rFonts w:ascii="Arial" w:hAnsi="Arial" w:cs="Arial"/>
                <w:color w:val="000000"/>
                <w:sz w:val="22"/>
                <w:szCs w:val="22"/>
              </w:rPr>
              <w:t>Able to negotiate and influence decision making with senior stakeholders.</w:t>
            </w:r>
          </w:p>
          <w:p w:rsidR="008F5FA6" w:rsidRDefault="008F5FA6" w:rsidP="003F7C60">
            <w:pPr>
              <w:autoSpaceDE w:val="0"/>
              <w:autoSpaceDN w:val="0"/>
              <w:adjustRightInd w:val="0"/>
              <w:rPr>
                <w:rFonts w:ascii="Arial" w:hAnsi="Arial" w:cs="Arial"/>
                <w:color w:val="000000"/>
                <w:sz w:val="22"/>
                <w:szCs w:val="22"/>
              </w:rPr>
            </w:pPr>
          </w:p>
          <w:p w:rsidR="00BA1C71" w:rsidRDefault="008F5FA6" w:rsidP="001E39BD">
            <w:pPr>
              <w:autoSpaceDE w:val="0"/>
              <w:autoSpaceDN w:val="0"/>
              <w:adjustRightInd w:val="0"/>
              <w:rPr>
                <w:rFonts w:ascii="Arial" w:hAnsi="Arial" w:cs="Arial"/>
                <w:color w:val="000000"/>
                <w:sz w:val="22"/>
                <w:szCs w:val="22"/>
              </w:rPr>
            </w:pPr>
            <w:r>
              <w:rPr>
                <w:rFonts w:ascii="Arial" w:hAnsi="Arial" w:cs="Arial"/>
                <w:color w:val="000000"/>
                <w:sz w:val="22"/>
                <w:szCs w:val="22"/>
              </w:rPr>
              <w:t>A methodical approach to programme management</w:t>
            </w:r>
          </w:p>
          <w:p w:rsidR="00BA1C71" w:rsidRDefault="00BA1C71" w:rsidP="001E39BD">
            <w:pPr>
              <w:autoSpaceDE w:val="0"/>
              <w:autoSpaceDN w:val="0"/>
              <w:adjustRightInd w:val="0"/>
              <w:rPr>
                <w:rFonts w:ascii="Arial" w:hAnsi="Arial" w:cs="Arial"/>
                <w:color w:val="000000"/>
                <w:sz w:val="22"/>
                <w:szCs w:val="22"/>
              </w:rPr>
            </w:pPr>
          </w:p>
          <w:p w:rsidR="00BA1C71" w:rsidRPr="001E39BD" w:rsidRDefault="00BA1C71" w:rsidP="001E39BD">
            <w:pPr>
              <w:autoSpaceDE w:val="0"/>
              <w:autoSpaceDN w:val="0"/>
              <w:adjustRightInd w:val="0"/>
              <w:rPr>
                <w:rFonts w:ascii="Arial" w:hAnsi="Arial" w:cs="Arial"/>
                <w:sz w:val="22"/>
                <w:szCs w:val="22"/>
              </w:rPr>
            </w:pPr>
            <w:r w:rsidRPr="001E39BD">
              <w:rPr>
                <w:rFonts w:ascii="Arial" w:hAnsi="Arial" w:cs="Arial"/>
                <w:sz w:val="22"/>
                <w:szCs w:val="22"/>
              </w:rPr>
              <w:t>Self reliant and able to work on own initiative. An ability to make appropriate decisions regarding the course of a planning application,  investigation or in preparing policy</w:t>
            </w:r>
          </w:p>
          <w:p w:rsidR="00BA1C71" w:rsidRPr="001E39BD" w:rsidRDefault="00BA1C71" w:rsidP="001E39BD">
            <w:pPr>
              <w:autoSpaceDE w:val="0"/>
              <w:autoSpaceDN w:val="0"/>
              <w:adjustRightInd w:val="0"/>
              <w:rPr>
                <w:rFonts w:ascii="Arial" w:hAnsi="Arial" w:cs="Arial"/>
                <w:sz w:val="22"/>
                <w:szCs w:val="22"/>
              </w:rPr>
            </w:pPr>
          </w:p>
          <w:p w:rsidR="00BA1C71" w:rsidRPr="001E39BD" w:rsidRDefault="00BA1C71" w:rsidP="001E39BD">
            <w:pPr>
              <w:pStyle w:val="DefaultText"/>
              <w:rPr>
                <w:rFonts w:ascii="Arial" w:hAnsi="Arial" w:cs="Arial"/>
                <w:noProof w:val="0"/>
                <w:sz w:val="22"/>
                <w:szCs w:val="22"/>
              </w:rPr>
            </w:pPr>
            <w:r w:rsidRPr="001E39BD">
              <w:rPr>
                <w:rFonts w:ascii="Arial" w:hAnsi="Arial" w:cs="Arial"/>
                <w:noProof w:val="0"/>
                <w:sz w:val="22"/>
                <w:szCs w:val="22"/>
              </w:rPr>
              <w:t>Ability to solve problems and find appropriate solutions</w:t>
            </w:r>
          </w:p>
          <w:p w:rsidR="00BA1C71" w:rsidRPr="001E39BD" w:rsidRDefault="00B02312" w:rsidP="001E39BD">
            <w:pPr>
              <w:pStyle w:val="DefaultText"/>
              <w:rPr>
                <w:rFonts w:ascii="Arial" w:hAnsi="Arial" w:cs="Arial"/>
                <w:noProof w:val="0"/>
                <w:sz w:val="22"/>
                <w:szCs w:val="22"/>
              </w:rPr>
            </w:pPr>
            <w:r w:rsidRPr="001E39BD">
              <w:rPr>
                <w:rFonts w:ascii="Arial" w:hAnsi="Arial" w:cs="Arial"/>
                <w:noProof w:val="0"/>
                <w:sz w:val="22"/>
                <w:szCs w:val="22"/>
              </w:rPr>
              <w:t>Provide a c</w:t>
            </w:r>
            <w:r w:rsidR="00BA1C71" w:rsidRPr="001E39BD">
              <w:rPr>
                <w:rFonts w:ascii="Arial" w:hAnsi="Arial" w:cs="Arial"/>
                <w:noProof w:val="0"/>
                <w:sz w:val="22"/>
                <w:szCs w:val="22"/>
              </w:rPr>
              <w:t>ustomer focused approach to service delivery</w:t>
            </w:r>
          </w:p>
          <w:p w:rsidR="00BA1C71" w:rsidRDefault="00BA1C71" w:rsidP="003F7C60">
            <w:pPr>
              <w:autoSpaceDE w:val="0"/>
              <w:autoSpaceDN w:val="0"/>
              <w:adjustRightInd w:val="0"/>
              <w:rPr>
                <w:rFonts w:ascii="Arial" w:hAnsi="Arial" w:cs="Arial"/>
                <w:color w:val="000000"/>
                <w:sz w:val="22"/>
                <w:szCs w:val="22"/>
              </w:rPr>
            </w:pPr>
          </w:p>
          <w:p w:rsidR="008F5FA6" w:rsidRDefault="008F5FA6" w:rsidP="003F7C60">
            <w:pPr>
              <w:autoSpaceDE w:val="0"/>
              <w:autoSpaceDN w:val="0"/>
              <w:adjustRightInd w:val="0"/>
              <w:rPr>
                <w:rFonts w:ascii="Arial" w:hAnsi="Arial" w:cs="Arial"/>
                <w:color w:val="000000"/>
                <w:sz w:val="22"/>
                <w:szCs w:val="22"/>
              </w:rPr>
            </w:pPr>
            <w:r>
              <w:rPr>
                <w:rFonts w:ascii="Arial" w:hAnsi="Arial" w:cs="Arial"/>
                <w:color w:val="000000"/>
                <w:sz w:val="22"/>
                <w:szCs w:val="22"/>
              </w:rPr>
              <w:t>Able to work to tight statutory deadlines and under pressure</w:t>
            </w:r>
          </w:p>
          <w:p w:rsidR="008F5FA6" w:rsidRDefault="008F5FA6" w:rsidP="003F7C60">
            <w:pPr>
              <w:autoSpaceDE w:val="0"/>
              <w:autoSpaceDN w:val="0"/>
              <w:adjustRightInd w:val="0"/>
              <w:rPr>
                <w:rFonts w:ascii="Arial" w:hAnsi="Arial" w:cs="Arial"/>
                <w:color w:val="000000"/>
                <w:sz w:val="22"/>
                <w:szCs w:val="22"/>
              </w:rPr>
            </w:pPr>
          </w:p>
        </w:tc>
      </w:tr>
      <w:tr w:rsidR="008F5FA6">
        <w:tc>
          <w:tcPr>
            <w:tcW w:w="2235" w:type="dxa"/>
          </w:tcPr>
          <w:p w:rsidR="008F5FA6" w:rsidRPr="00815F65" w:rsidRDefault="008F5FA6">
            <w:pPr>
              <w:rPr>
                <w:rFonts w:ascii="Arial" w:hAnsi="Arial" w:cs="Arial"/>
                <w:b/>
                <w:bCs/>
                <w:sz w:val="24"/>
              </w:rPr>
            </w:pPr>
            <w:r w:rsidRPr="00815F65">
              <w:rPr>
                <w:rFonts w:ascii="Arial" w:hAnsi="Arial" w:cs="Arial"/>
                <w:b/>
                <w:bCs/>
                <w:sz w:val="24"/>
              </w:rPr>
              <w:t>Equalities</w:t>
            </w:r>
          </w:p>
        </w:tc>
        <w:tc>
          <w:tcPr>
            <w:tcW w:w="7087" w:type="dxa"/>
          </w:tcPr>
          <w:p w:rsidR="008F5FA6" w:rsidRPr="00F124A6" w:rsidRDefault="008F5FA6" w:rsidP="003F7C60">
            <w:pPr>
              <w:autoSpaceDE w:val="0"/>
              <w:autoSpaceDN w:val="0"/>
              <w:adjustRightInd w:val="0"/>
              <w:rPr>
                <w:rFonts w:ascii="Arial" w:hAnsi="Arial" w:cs="Arial"/>
                <w:color w:val="000000"/>
              </w:rPr>
            </w:pPr>
            <w:r w:rsidRPr="003D2FDE">
              <w:rPr>
                <w:rFonts w:ascii="Arial" w:hAnsi="Arial" w:cs="Arial"/>
                <w:color w:val="000000"/>
                <w:sz w:val="22"/>
                <w:szCs w:val="22"/>
              </w:rPr>
              <w:t>Evidence of the application of good equalities practice and how this relates to service delivery</w:t>
            </w:r>
          </w:p>
        </w:tc>
      </w:tr>
      <w:tr w:rsidR="008F5FA6">
        <w:tc>
          <w:tcPr>
            <w:tcW w:w="2235" w:type="dxa"/>
          </w:tcPr>
          <w:p w:rsidR="008F5FA6" w:rsidRPr="00815F65" w:rsidRDefault="008F5FA6">
            <w:pPr>
              <w:rPr>
                <w:rFonts w:ascii="Arial" w:hAnsi="Arial" w:cs="Arial"/>
                <w:b/>
                <w:bCs/>
                <w:sz w:val="24"/>
              </w:rPr>
            </w:pPr>
            <w:r w:rsidRPr="00815F65">
              <w:rPr>
                <w:rFonts w:ascii="Arial" w:hAnsi="Arial" w:cs="Arial"/>
                <w:b/>
                <w:bCs/>
                <w:sz w:val="24"/>
              </w:rPr>
              <w:t>Other Requirements</w:t>
            </w:r>
          </w:p>
        </w:tc>
        <w:tc>
          <w:tcPr>
            <w:tcW w:w="7087" w:type="dxa"/>
          </w:tcPr>
          <w:p w:rsidR="008F5FA6" w:rsidRDefault="008F5FA6" w:rsidP="003F7C60">
            <w:pPr>
              <w:autoSpaceDE w:val="0"/>
              <w:autoSpaceDN w:val="0"/>
              <w:adjustRightInd w:val="0"/>
              <w:rPr>
                <w:rFonts w:ascii="Arial" w:hAnsi="Arial" w:cs="Arial"/>
                <w:color w:val="000000"/>
                <w:sz w:val="22"/>
                <w:szCs w:val="22"/>
              </w:rPr>
            </w:pPr>
          </w:p>
          <w:p w:rsidR="008F5FA6" w:rsidRPr="00F124A6" w:rsidRDefault="008F5FA6" w:rsidP="003F7C60">
            <w:pPr>
              <w:autoSpaceDE w:val="0"/>
              <w:autoSpaceDN w:val="0"/>
              <w:adjustRightInd w:val="0"/>
              <w:rPr>
                <w:rFonts w:ascii="Arial" w:hAnsi="Arial" w:cs="Arial"/>
                <w:color w:val="000000"/>
              </w:rPr>
            </w:pPr>
            <w:r w:rsidRPr="003D2FDE">
              <w:rPr>
                <w:rFonts w:ascii="Arial" w:hAnsi="Arial" w:cs="Arial"/>
                <w:color w:val="000000"/>
                <w:sz w:val="22"/>
                <w:szCs w:val="22"/>
              </w:rPr>
              <w:t>Able to work outside normal officer hours as required</w:t>
            </w:r>
          </w:p>
        </w:tc>
      </w:tr>
    </w:tbl>
    <w:p w:rsidR="008F5FA6" w:rsidRDefault="008F5FA6">
      <w:pPr>
        <w:rPr>
          <w:rFonts w:ascii="Gill Sans" w:hAnsi="Gill Sans"/>
          <w:b/>
          <w:bCs/>
          <w:sz w:val="24"/>
        </w:rPr>
      </w:pPr>
    </w:p>
    <w:p w:rsidR="00815F65" w:rsidRDefault="00815F65" w:rsidP="00466EE3">
      <w:pPr>
        <w:rPr>
          <w:rFonts w:ascii="Arial" w:hAnsi="Arial" w:cs="Arial"/>
          <w:b/>
        </w:rPr>
      </w:pPr>
    </w:p>
    <w:p w:rsidR="00815F65" w:rsidRDefault="00815F65" w:rsidP="00466EE3">
      <w:pPr>
        <w:rPr>
          <w:rFonts w:ascii="Arial" w:hAnsi="Arial" w:cs="Arial"/>
          <w:b/>
        </w:rPr>
      </w:pPr>
    </w:p>
    <w:p w:rsidR="00815F65" w:rsidRDefault="00815F65" w:rsidP="00466EE3">
      <w:pPr>
        <w:rPr>
          <w:rFonts w:ascii="Arial" w:hAnsi="Arial" w:cs="Arial"/>
          <w:b/>
        </w:rPr>
      </w:pPr>
    </w:p>
    <w:p w:rsidR="00815F65" w:rsidRDefault="00815F65" w:rsidP="00466EE3">
      <w:pPr>
        <w:rPr>
          <w:rFonts w:ascii="Arial" w:hAnsi="Arial" w:cs="Arial"/>
          <w:b/>
        </w:rPr>
      </w:pPr>
    </w:p>
    <w:p w:rsidR="008F5FA6" w:rsidRPr="00280D4F" w:rsidRDefault="008F5FA6" w:rsidP="00280D4F">
      <w:pPr>
        <w:rPr>
          <w:rFonts w:ascii="Arial" w:hAnsi="Arial" w:cs="Arial"/>
          <w:b/>
        </w:rPr>
      </w:pPr>
      <w:bookmarkStart w:id="0" w:name="_GoBack"/>
      <w:bookmarkEnd w:id="0"/>
    </w:p>
    <w:sectPr w:rsidR="008F5FA6" w:rsidRPr="00280D4F" w:rsidSect="007C069D">
      <w:pgSz w:w="11906" w:h="16838" w:code="9"/>
      <w:pgMar w:top="1077" w:right="1797" w:bottom="1077"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D88" w:rsidRDefault="00757D88">
      <w:r>
        <w:separator/>
      </w:r>
    </w:p>
  </w:endnote>
  <w:endnote w:type="continuationSeparator" w:id="0">
    <w:p w:rsidR="00757D88" w:rsidRDefault="0075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Vrinda"/>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ras Light ITC">
    <w:altName w:val="Gill Sans Light"/>
    <w:panose1 w:val="020B04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D88" w:rsidRDefault="00757D88">
      <w:r>
        <w:separator/>
      </w:r>
    </w:p>
  </w:footnote>
  <w:footnote w:type="continuationSeparator" w:id="0">
    <w:p w:rsidR="00757D88" w:rsidRDefault="00757D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4AC"/>
    <w:multiLevelType w:val="hybridMultilevel"/>
    <w:tmpl w:val="7E38ABA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67C7CE8"/>
    <w:multiLevelType w:val="hybridMultilevel"/>
    <w:tmpl w:val="3DB6B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CF7382"/>
    <w:multiLevelType w:val="multilevel"/>
    <w:tmpl w:val="FDB47660"/>
    <w:lvl w:ilvl="0">
      <w:start w:val="1"/>
      <w:numFmt w:val="bullet"/>
      <w:lvlText w:val=""/>
      <w:lvlJc w:val="left"/>
      <w:pPr>
        <w:tabs>
          <w:tab w:val="num" w:pos="454"/>
        </w:tabs>
        <w:ind w:left="454"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6E819AB"/>
    <w:multiLevelType w:val="hybridMultilevel"/>
    <w:tmpl w:val="BD305ED8"/>
    <w:lvl w:ilvl="0" w:tplc="2B748C20">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7032DB"/>
    <w:multiLevelType w:val="multilevel"/>
    <w:tmpl w:val="B8869C78"/>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70E2A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34D6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3E83BB4"/>
    <w:multiLevelType w:val="hybridMultilevel"/>
    <w:tmpl w:val="670EE8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6AB2068"/>
    <w:multiLevelType w:val="hybridMultilevel"/>
    <w:tmpl w:val="3918CB4C"/>
    <w:lvl w:ilvl="0" w:tplc="57F4ACE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9FD77CE"/>
    <w:multiLevelType w:val="hybridMultilevel"/>
    <w:tmpl w:val="F62E0962"/>
    <w:lvl w:ilvl="0" w:tplc="62164504">
      <w:start w:val="1"/>
      <w:numFmt w:val="bullet"/>
      <w:lvlText w:val=""/>
      <w:lvlJc w:val="left"/>
      <w:pPr>
        <w:tabs>
          <w:tab w:val="num" w:pos="720"/>
        </w:tabs>
        <w:ind w:left="720" w:hanging="363"/>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D850567"/>
    <w:multiLevelType w:val="hybridMultilevel"/>
    <w:tmpl w:val="C018EB3E"/>
    <w:lvl w:ilvl="0" w:tplc="852A1CA2">
      <w:start w:val="1"/>
      <w:numFmt w:val="decimal"/>
      <w:lvlText w:val="%1."/>
      <w:lvlJc w:val="left"/>
      <w:pPr>
        <w:tabs>
          <w:tab w:val="num" w:pos="794"/>
        </w:tabs>
        <w:ind w:left="794" w:hanging="43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E81550A"/>
    <w:multiLevelType w:val="hybridMultilevel"/>
    <w:tmpl w:val="2F40FFA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09F0ABB"/>
    <w:multiLevelType w:val="hybridMultilevel"/>
    <w:tmpl w:val="D390E66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31D15B1A"/>
    <w:multiLevelType w:val="hybridMultilevel"/>
    <w:tmpl w:val="CCB2471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38A26B19"/>
    <w:multiLevelType w:val="hybridMultilevel"/>
    <w:tmpl w:val="9530BF90"/>
    <w:lvl w:ilvl="0" w:tplc="0D3896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8CE7A8B"/>
    <w:multiLevelType w:val="hybridMultilevel"/>
    <w:tmpl w:val="B8869C78"/>
    <w:lvl w:ilvl="0" w:tplc="62164504">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B2B14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3B3101F3"/>
    <w:multiLevelType w:val="hybridMultilevel"/>
    <w:tmpl w:val="ECE6F5F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8">
    <w:nsid w:val="4211562E"/>
    <w:multiLevelType w:val="hybridMultilevel"/>
    <w:tmpl w:val="39BA02D0"/>
    <w:lvl w:ilvl="0" w:tplc="62164504">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3182E3C"/>
    <w:multiLevelType w:val="hybridMultilevel"/>
    <w:tmpl w:val="A4E8E1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4F64A5C"/>
    <w:multiLevelType w:val="hybridMultilevel"/>
    <w:tmpl w:val="05A6059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47EA2088"/>
    <w:multiLevelType w:val="multilevel"/>
    <w:tmpl w:val="A9FA4A96"/>
    <w:lvl w:ilvl="0">
      <w:start w:val="1"/>
      <w:numFmt w:val="bullet"/>
      <w:lvlText w:val=""/>
      <w:lvlJc w:val="left"/>
      <w:pPr>
        <w:tabs>
          <w:tab w:val="num" w:pos="567"/>
        </w:tabs>
        <w:ind w:left="567"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8EA0C33"/>
    <w:multiLevelType w:val="hybridMultilevel"/>
    <w:tmpl w:val="37A4153E"/>
    <w:lvl w:ilvl="0" w:tplc="0E6ED7D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B1A6253"/>
    <w:multiLevelType w:val="hybridMultilevel"/>
    <w:tmpl w:val="A9FA4A96"/>
    <w:lvl w:ilvl="0" w:tplc="0C60FDDA">
      <w:start w:val="1"/>
      <w:numFmt w:val="bullet"/>
      <w:lvlText w:val=""/>
      <w:lvlJc w:val="left"/>
      <w:pPr>
        <w:tabs>
          <w:tab w:val="num" w:pos="567"/>
        </w:tabs>
        <w:ind w:left="56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BCA4E13"/>
    <w:multiLevelType w:val="hybridMultilevel"/>
    <w:tmpl w:val="FDB47660"/>
    <w:lvl w:ilvl="0" w:tplc="4BA67BFA">
      <w:start w:val="1"/>
      <w:numFmt w:val="bullet"/>
      <w:lvlText w:val=""/>
      <w:lvlJc w:val="left"/>
      <w:pPr>
        <w:tabs>
          <w:tab w:val="num" w:pos="454"/>
        </w:tabs>
        <w:ind w:left="45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55B4E8F"/>
    <w:multiLevelType w:val="hybridMultilevel"/>
    <w:tmpl w:val="676062A2"/>
    <w:lvl w:ilvl="0" w:tplc="B9B4D27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8AC116A"/>
    <w:multiLevelType w:val="hybridMultilevel"/>
    <w:tmpl w:val="9BD24326"/>
    <w:lvl w:ilvl="0" w:tplc="62164504">
      <w:start w:val="1"/>
      <w:numFmt w:val="bullet"/>
      <w:lvlText w:val=""/>
      <w:lvlJc w:val="left"/>
      <w:pPr>
        <w:tabs>
          <w:tab w:val="num" w:pos="363"/>
        </w:tabs>
        <w:ind w:left="363" w:hanging="363"/>
      </w:pPr>
      <w:rPr>
        <w:rFonts w:ascii="Symbol" w:hAnsi="Symbol" w:hint="default"/>
      </w:rPr>
    </w:lvl>
    <w:lvl w:ilvl="1" w:tplc="08090003" w:tentative="1">
      <w:start w:val="1"/>
      <w:numFmt w:val="bullet"/>
      <w:lvlText w:val="o"/>
      <w:lvlJc w:val="left"/>
      <w:pPr>
        <w:tabs>
          <w:tab w:val="num" w:pos="1083"/>
        </w:tabs>
        <w:ind w:left="1083" w:hanging="360"/>
      </w:pPr>
      <w:rPr>
        <w:rFonts w:ascii="Courier New" w:hAnsi="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27">
    <w:nsid w:val="5B767FA6"/>
    <w:multiLevelType w:val="hybridMultilevel"/>
    <w:tmpl w:val="8E246A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5C8F33DB"/>
    <w:multiLevelType w:val="hybridMultilevel"/>
    <w:tmpl w:val="20CEE1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C9E7421"/>
    <w:multiLevelType w:val="hybridMultilevel"/>
    <w:tmpl w:val="F0544D7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D32155B"/>
    <w:multiLevelType w:val="hybridMultilevel"/>
    <w:tmpl w:val="60B434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650F2E79"/>
    <w:multiLevelType w:val="hybridMultilevel"/>
    <w:tmpl w:val="1D7C728C"/>
    <w:lvl w:ilvl="0" w:tplc="04090001">
      <w:start w:val="1"/>
      <w:numFmt w:val="bullet"/>
      <w:lvlText w:val=""/>
      <w:lvlJc w:val="left"/>
      <w:pPr>
        <w:tabs>
          <w:tab w:val="num" w:pos="720"/>
        </w:tabs>
        <w:ind w:left="720" w:hanging="360"/>
      </w:pPr>
      <w:rPr>
        <w:rFonts w:ascii="Symbol" w:hAnsi="Symbol" w:hint="default"/>
      </w:rPr>
    </w:lvl>
    <w:lvl w:ilvl="1" w:tplc="62164504">
      <w:start w:val="1"/>
      <w:numFmt w:val="bullet"/>
      <w:lvlText w:val=""/>
      <w:lvlJc w:val="left"/>
      <w:pPr>
        <w:tabs>
          <w:tab w:val="num" w:pos="1443"/>
        </w:tabs>
        <w:ind w:left="1443" w:hanging="36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ED27DE"/>
    <w:multiLevelType w:val="hybridMultilevel"/>
    <w:tmpl w:val="586CBB5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3">
    <w:nsid w:val="6DCD117B"/>
    <w:multiLevelType w:val="hybridMultilevel"/>
    <w:tmpl w:val="50508DEE"/>
    <w:lvl w:ilvl="0" w:tplc="914ED52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4146696"/>
    <w:multiLevelType w:val="hybridMultilevel"/>
    <w:tmpl w:val="A0161A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7A0E3B3B"/>
    <w:multiLevelType w:val="hybridMultilevel"/>
    <w:tmpl w:val="F07413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7FBB7E63"/>
    <w:multiLevelType w:val="hybridMultilevel"/>
    <w:tmpl w:val="016E4D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18"/>
  </w:num>
  <w:num w:numId="3">
    <w:abstractNumId w:val="26"/>
  </w:num>
  <w:num w:numId="4">
    <w:abstractNumId w:val="15"/>
  </w:num>
  <w:num w:numId="5">
    <w:abstractNumId w:val="22"/>
  </w:num>
  <w:num w:numId="6">
    <w:abstractNumId w:val="25"/>
  </w:num>
  <w:num w:numId="7">
    <w:abstractNumId w:val="10"/>
  </w:num>
  <w:num w:numId="8">
    <w:abstractNumId w:val="29"/>
  </w:num>
  <w:num w:numId="9">
    <w:abstractNumId w:val="14"/>
  </w:num>
  <w:num w:numId="10">
    <w:abstractNumId w:val="8"/>
  </w:num>
  <w:num w:numId="11">
    <w:abstractNumId w:val="33"/>
  </w:num>
  <w:num w:numId="12">
    <w:abstractNumId w:val="19"/>
  </w:num>
  <w:num w:numId="13">
    <w:abstractNumId w:val="11"/>
  </w:num>
  <w:num w:numId="14">
    <w:abstractNumId w:val="1"/>
  </w:num>
  <w:num w:numId="15">
    <w:abstractNumId w:val="9"/>
  </w:num>
  <w:num w:numId="16">
    <w:abstractNumId w:val="4"/>
  </w:num>
  <w:num w:numId="17">
    <w:abstractNumId w:val="23"/>
  </w:num>
  <w:num w:numId="18">
    <w:abstractNumId w:val="21"/>
  </w:num>
  <w:num w:numId="19">
    <w:abstractNumId w:val="24"/>
  </w:num>
  <w:num w:numId="20">
    <w:abstractNumId w:val="2"/>
  </w:num>
  <w:num w:numId="21">
    <w:abstractNumId w:val="3"/>
  </w:num>
  <w:num w:numId="22">
    <w:abstractNumId w:val="0"/>
  </w:num>
  <w:num w:numId="23">
    <w:abstractNumId w:val="20"/>
  </w:num>
  <w:num w:numId="24">
    <w:abstractNumId w:val="32"/>
  </w:num>
  <w:num w:numId="25">
    <w:abstractNumId w:val="17"/>
  </w:num>
  <w:num w:numId="26">
    <w:abstractNumId w:val="28"/>
  </w:num>
  <w:num w:numId="27">
    <w:abstractNumId w:val="6"/>
  </w:num>
  <w:num w:numId="28">
    <w:abstractNumId w:val="5"/>
  </w:num>
  <w:num w:numId="29">
    <w:abstractNumId w:val="7"/>
  </w:num>
  <w:num w:numId="30">
    <w:abstractNumId w:val="27"/>
  </w:num>
  <w:num w:numId="31">
    <w:abstractNumId w:val="34"/>
  </w:num>
  <w:num w:numId="32">
    <w:abstractNumId w:val="35"/>
  </w:num>
  <w:num w:numId="33">
    <w:abstractNumId w:val="30"/>
  </w:num>
  <w:num w:numId="34">
    <w:abstractNumId w:val="12"/>
  </w:num>
  <w:num w:numId="35">
    <w:abstractNumId w:val="13"/>
  </w:num>
  <w:num w:numId="36">
    <w:abstractNumId w:val="16"/>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00"/>
    <w:rsid w:val="00011E61"/>
    <w:rsid w:val="00030251"/>
    <w:rsid w:val="00050A11"/>
    <w:rsid w:val="00064CC4"/>
    <w:rsid w:val="00077CCD"/>
    <w:rsid w:val="000B73A5"/>
    <w:rsid w:val="000C00EC"/>
    <w:rsid w:val="000E1621"/>
    <w:rsid w:val="00105009"/>
    <w:rsid w:val="00107C71"/>
    <w:rsid w:val="001152E2"/>
    <w:rsid w:val="00117FB8"/>
    <w:rsid w:val="00125F1D"/>
    <w:rsid w:val="001309A5"/>
    <w:rsid w:val="0013357F"/>
    <w:rsid w:val="00156B09"/>
    <w:rsid w:val="001672F3"/>
    <w:rsid w:val="0018222E"/>
    <w:rsid w:val="00186B0A"/>
    <w:rsid w:val="0019764A"/>
    <w:rsid w:val="001A41D0"/>
    <w:rsid w:val="001B454E"/>
    <w:rsid w:val="001E39BD"/>
    <w:rsid w:val="001F57B4"/>
    <w:rsid w:val="00221ED7"/>
    <w:rsid w:val="00227D68"/>
    <w:rsid w:val="002356FF"/>
    <w:rsid w:val="00236678"/>
    <w:rsid w:val="00242321"/>
    <w:rsid w:val="00280D4F"/>
    <w:rsid w:val="00281686"/>
    <w:rsid w:val="00282715"/>
    <w:rsid w:val="002853D0"/>
    <w:rsid w:val="002C7168"/>
    <w:rsid w:val="003050E0"/>
    <w:rsid w:val="00332D49"/>
    <w:rsid w:val="003563CE"/>
    <w:rsid w:val="003601AF"/>
    <w:rsid w:val="003621F0"/>
    <w:rsid w:val="00363364"/>
    <w:rsid w:val="00364C1A"/>
    <w:rsid w:val="003D2FDE"/>
    <w:rsid w:val="003E4E86"/>
    <w:rsid w:val="003F7C60"/>
    <w:rsid w:val="00401D96"/>
    <w:rsid w:val="00413355"/>
    <w:rsid w:val="0043781F"/>
    <w:rsid w:val="004401DA"/>
    <w:rsid w:val="004440E1"/>
    <w:rsid w:val="00466EE3"/>
    <w:rsid w:val="0047691C"/>
    <w:rsid w:val="0047699A"/>
    <w:rsid w:val="004779E9"/>
    <w:rsid w:val="00492E7D"/>
    <w:rsid w:val="004A0BE0"/>
    <w:rsid w:val="004D168A"/>
    <w:rsid w:val="004E2349"/>
    <w:rsid w:val="004E3EA1"/>
    <w:rsid w:val="004E7C97"/>
    <w:rsid w:val="00516ACE"/>
    <w:rsid w:val="0052509F"/>
    <w:rsid w:val="00592B55"/>
    <w:rsid w:val="005975E2"/>
    <w:rsid w:val="005A7657"/>
    <w:rsid w:val="005B5E99"/>
    <w:rsid w:val="00614271"/>
    <w:rsid w:val="00614846"/>
    <w:rsid w:val="00617BB5"/>
    <w:rsid w:val="00641F79"/>
    <w:rsid w:val="00652BBB"/>
    <w:rsid w:val="00655E6D"/>
    <w:rsid w:val="00674914"/>
    <w:rsid w:val="006A3EA8"/>
    <w:rsid w:val="006B474E"/>
    <w:rsid w:val="006B5282"/>
    <w:rsid w:val="007019F4"/>
    <w:rsid w:val="007208F1"/>
    <w:rsid w:val="00722CF5"/>
    <w:rsid w:val="007249C9"/>
    <w:rsid w:val="00726476"/>
    <w:rsid w:val="00736554"/>
    <w:rsid w:val="00745F15"/>
    <w:rsid w:val="00757D88"/>
    <w:rsid w:val="00763D5D"/>
    <w:rsid w:val="007A2CC2"/>
    <w:rsid w:val="007C069D"/>
    <w:rsid w:val="007D2F6B"/>
    <w:rsid w:val="007E40B4"/>
    <w:rsid w:val="00801AFE"/>
    <w:rsid w:val="00815F65"/>
    <w:rsid w:val="00820BC9"/>
    <w:rsid w:val="008356F5"/>
    <w:rsid w:val="00861C9B"/>
    <w:rsid w:val="00870539"/>
    <w:rsid w:val="00874B0B"/>
    <w:rsid w:val="008950FC"/>
    <w:rsid w:val="008B005B"/>
    <w:rsid w:val="008B1F27"/>
    <w:rsid w:val="008B4EBD"/>
    <w:rsid w:val="008C6BD8"/>
    <w:rsid w:val="008C7FDB"/>
    <w:rsid w:val="008D2C83"/>
    <w:rsid w:val="008E294C"/>
    <w:rsid w:val="008E4699"/>
    <w:rsid w:val="008E68A6"/>
    <w:rsid w:val="008F5FA6"/>
    <w:rsid w:val="009036C1"/>
    <w:rsid w:val="00A07D7D"/>
    <w:rsid w:val="00A32D87"/>
    <w:rsid w:val="00A3493D"/>
    <w:rsid w:val="00A361BA"/>
    <w:rsid w:val="00A402CF"/>
    <w:rsid w:val="00A5244D"/>
    <w:rsid w:val="00A84C83"/>
    <w:rsid w:val="00A949CD"/>
    <w:rsid w:val="00AB19B6"/>
    <w:rsid w:val="00AB4FA8"/>
    <w:rsid w:val="00AB532B"/>
    <w:rsid w:val="00AE2707"/>
    <w:rsid w:val="00B02312"/>
    <w:rsid w:val="00B2144C"/>
    <w:rsid w:val="00B505BD"/>
    <w:rsid w:val="00B55FCB"/>
    <w:rsid w:val="00B56942"/>
    <w:rsid w:val="00B571DA"/>
    <w:rsid w:val="00B651B8"/>
    <w:rsid w:val="00B76C69"/>
    <w:rsid w:val="00B822AD"/>
    <w:rsid w:val="00B965BB"/>
    <w:rsid w:val="00BA1C71"/>
    <w:rsid w:val="00BA7AF7"/>
    <w:rsid w:val="00BB4469"/>
    <w:rsid w:val="00BD7B9B"/>
    <w:rsid w:val="00BE7263"/>
    <w:rsid w:val="00BF0584"/>
    <w:rsid w:val="00C075F0"/>
    <w:rsid w:val="00C2116A"/>
    <w:rsid w:val="00C2318D"/>
    <w:rsid w:val="00C23489"/>
    <w:rsid w:val="00C2654A"/>
    <w:rsid w:val="00C42414"/>
    <w:rsid w:val="00C46ADF"/>
    <w:rsid w:val="00C70A34"/>
    <w:rsid w:val="00C82647"/>
    <w:rsid w:val="00CE109A"/>
    <w:rsid w:val="00CE293F"/>
    <w:rsid w:val="00CE46D4"/>
    <w:rsid w:val="00CE7D00"/>
    <w:rsid w:val="00CF5489"/>
    <w:rsid w:val="00D0292C"/>
    <w:rsid w:val="00D15128"/>
    <w:rsid w:val="00D16EFC"/>
    <w:rsid w:val="00D331D9"/>
    <w:rsid w:val="00D66BCA"/>
    <w:rsid w:val="00D73483"/>
    <w:rsid w:val="00D82A5B"/>
    <w:rsid w:val="00DB1A1F"/>
    <w:rsid w:val="00DB521F"/>
    <w:rsid w:val="00DD0829"/>
    <w:rsid w:val="00DE3CDC"/>
    <w:rsid w:val="00E36C8B"/>
    <w:rsid w:val="00E4517A"/>
    <w:rsid w:val="00E45491"/>
    <w:rsid w:val="00E76914"/>
    <w:rsid w:val="00E837A5"/>
    <w:rsid w:val="00EA3262"/>
    <w:rsid w:val="00EC0867"/>
    <w:rsid w:val="00F124A6"/>
    <w:rsid w:val="00F31463"/>
    <w:rsid w:val="00F821E9"/>
    <w:rsid w:val="00FD5117"/>
    <w:rsid w:val="00FE2850"/>
    <w:rsid w:val="00FE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8D"/>
    <w:rPr>
      <w:sz w:val="20"/>
      <w:szCs w:val="20"/>
      <w:lang w:eastAsia="en-US"/>
    </w:rPr>
  </w:style>
  <w:style w:type="paragraph" w:styleId="Heading1">
    <w:name w:val="heading 1"/>
    <w:basedOn w:val="Normal"/>
    <w:next w:val="Normal"/>
    <w:link w:val="Heading1Char"/>
    <w:uiPriority w:val="99"/>
    <w:qFormat/>
    <w:rsid w:val="004E3EA1"/>
    <w:pPr>
      <w:keepNext/>
      <w:outlineLvl w:val="0"/>
    </w:pPr>
    <w:rPr>
      <w:rFonts w:ascii="Gill Sans" w:hAnsi="Gill Sans"/>
      <w:b/>
      <w:bCs/>
      <w:sz w:val="24"/>
    </w:rPr>
  </w:style>
  <w:style w:type="paragraph" w:styleId="Heading2">
    <w:name w:val="heading 2"/>
    <w:basedOn w:val="Normal"/>
    <w:next w:val="Normal"/>
    <w:link w:val="Heading2Char"/>
    <w:uiPriority w:val="99"/>
    <w:qFormat/>
    <w:rsid w:val="004E3EA1"/>
    <w:pPr>
      <w:keepNext/>
      <w:outlineLvl w:val="1"/>
    </w:pPr>
    <w:rPr>
      <w:rFonts w:ascii="Gill Sans" w:hAnsi="Gill Sans"/>
      <w:b/>
      <w:sz w:val="24"/>
    </w:rPr>
  </w:style>
  <w:style w:type="paragraph" w:styleId="Heading3">
    <w:name w:val="heading 3"/>
    <w:basedOn w:val="Normal"/>
    <w:next w:val="Normal"/>
    <w:link w:val="Heading3Char"/>
    <w:uiPriority w:val="99"/>
    <w:qFormat/>
    <w:rsid w:val="004E3EA1"/>
    <w:pPr>
      <w:keepNext/>
      <w:jc w:val="center"/>
      <w:outlineLvl w:val="2"/>
    </w:pPr>
    <w:rPr>
      <w:rFonts w:ascii="Gill Sans" w:hAnsi="Gill San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6C8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E36C8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E36C8B"/>
    <w:rPr>
      <w:rFonts w:ascii="Cambria" w:hAnsi="Cambria" w:cs="Times New Roman"/>
      <w:b/>
      <w:bCs/>
      <w:sz w:val="26"/>
      <w:szCs w:val="26"/>
      <w:lang w:eastAsia="en-US"/>
    </w:rPr>
  </w:style>
  <w:style w:type="paragraph" w:customStyle="1" w:styleId="DefaultText">
    <w:name w:val="Default Text"/>
    <w:basedOn w:val="Normal"/>
    <w:uiPriority w:val="99"/>
    <w:rsid w:val="004E3EA1"/>
    <w:rPr>
      <w:noProof/>
      <w:sz w:val="24"/>
    </w:rPr>
  </w:style>
  <w:style w:type="paragraph" w:styleId="BalloonText">
    <w:name w:val="Balloon Text"/>
    <w:basedOn w:val="Normal"/>
    <w:link w:val="BalloonTextChar"/>
    <w:uiPriority w:val="99"/>
    <w:semiHidden/>
    <w:rsid w:val="001335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6C8B"/>
    <w:rPr>
      <w:rFonts w:cs="Times New Roman"/>
      <w:sz w:val="2"/>
      <w:lang w:eastAsia="en-US"/>
    </w:rPr>
  </w:style>
  <w:style w:type="table" w:styleId="TableGrid">
    <w:name w:val="Table Grid"/>
    <w:basedOn w:val="TableNormal"/>
    <w:uiPriority w:val="99"/>
    <w:rsid w:val="007C06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25F1D"/>
    <w:pPr>
      <w:tabs>
        <w:tab w:val="center" w:pos="4153"/>
        <w:tab w:val="right" w:pos="8306"/>
      </w:tabs>
    </w:pPr>
  </w:style>
  <w:style w:type="character" w:customStyle="1" w:styleId="HeaderChar">
    <w:name w:val="Header Char"/>
    <w:basedOn w:val="DefaultParagraphFont"/>
    <w:link w:val="Header"/>
    <w:uiPriority w:val="99"/>
    <w:semiHidden/>
    <w:locked/>
    <w:rsid w:val="00E36C8B"/>
    <w:rPr>
      <w:rFonts w:cs="Times New Roman"/>
      <w:sz w:val="20"/>
      <w:szCs w:val="20"/>
      <w:lang w:eastAsia="en-US"/>
    </w:rPr>
  </w:style>
  <w:style w:type="paragraph" w:styleId="Footer">
    <w:name w:val="footer"/>
    <w:basedOn w:val="Normal"/>
    <w:link w:val="FooterChar"/>
    <w:uiPriority w:val="99"/>
    <w:rsid w:val="00125F1D"/>
    <w:pPr>
      <w:tabs>
        <w:tab w:val="center" w:pos="4153"/>
        <w:tab w:val="right" w:pos="8306"/>
      </w:tabs>
    </w:pPr>
  </w:style>
  <w:style w:type="character" w:customStyle="1" w:styleId="FooterChar">
    <w:name w:val="Footer Char"/>
    <w:basedOn w:val="DefaultParagraphFont"/>
    <w:link w:val="Footer"/>
    <w:uiPriority w:val="99"/>
    <w:semiHidden/>
    <w:locked/>
    <w:rsid w:val="00E36C8B"/>
    <w:rPr>
      <w:rFonts w:cs="Times New Roman"/>
      <w:sz w:val="20"/>
      <w:szCs w:val="20"/>
      <w:lang w:eastAsia="en-US"/>
    </w:rPr>
  </w:style>
  <w:style w:type="paragraph" w:styleId="BodyText">
    <w:name w:val="Body Text"/>
    <w:basedOn w:val="Normal"/>
    <w:link w:val="BodyTextChar"/>
    <w:uiPriority w:val="99"/>
    <w:rsid w:val="004D168A"/>
    <w:pPr>
      <w:jc w:val="both"/>
    </w:pPr>
    <w:rPr>
      <w:rFonts w:ascii="Eras Light ITC" w:hAnsi="Eras Light ITC"/>
      <w:sz w:val="22"/>
    </w:rPr>
  </w:style>
  <w:style w:type="character" w:customStyle="1" w:styleId="BodyTextChar">
    <w:name w:val="Body Text Char"/>
    <w:basedOn w:val="DefaultParagraphFont"/>
    <w:link w:val="BodyText"/>
    <w:uiPriority w:val="99"/>
    <w:semiHidden/>
    <w:locked/>
    <w:rsid w:val="00E36C8B"/>
    <w:rPr>
      <w:rFonts w:cs="Times New Roman"/>
      <w:sz w:val="20"/>
      <w:szCs w:val="20"/>
      <w:lang w:eastAsia="en-US"/>
    </w:rPr>
  </w:style>
  <w:style w:type="paragraph" w:styleId="BodyTextIndent">
    <w:name w:val="Body Text Indent"/>
    <w:basedOn w:val="Normal"/>
    <w:link w:val="BodyTextIndentChar"/>
    <w:uiPriority w:val="99"/>
    <w:rsid w:val="004D168A"/>
    <w:pPr>
      <w:spacing w:after="120"/>
      <w:ind w:left="283"/>
    </w:pPr>
  </w:style>
  <w:style w:type="character" w:customStyle="1" w:styleId="BodyTextIndentChar">
    <w:name w:val="Body Text Indent Char"/>
    <w:basedOn w:val="DefaultParagraphFont"/>
    <w:link w:val="BodyTextIndent"/>
    <w:uiPriority w:val="99"/>
    <w:semiHidden/>
    <w:locked/>
    <w:rsid w:val="00E36C8B"/>
    <w:rPr>
      <w:rFonts w:cs="Times New Roman"/>
      <w:sz w:val="20"/>
      <w:szCs w:val="20"/>
      <w:lang w:eastAsia="en-US"/>
    </w:rPr>
  </w:style>
  <w:style w:type="paragraph" w:styleId="BodyText3">
    <w:name w:val="Body Text 3"/>
    <w:basedOn w:val="Normal"/>
    <w:link w:val="BodyText3Char"/>
    <w:uiPriority w:val="99"/>
    <w:rsid w:val="004D168A"/>
    <w:rPr>
      <w:rFonts w:ascii="Eras Light ITC" w:hAnsi="Eras Light ITC"/>
      <w:sz w:val="22"/>
    </w:rPr>
  </w:style>
  <w:style w:type="character" w:customStyle="1" w:styleId="BodyText3Char">
    <w:name w:val="Body Text 3 Char"/>
    <w:basedOn w:val="DefaultParagraphFont"/>
    <w:link w:val="BodyText3"/>
    <w:uiPriority w:val="99"/>
    <w:semiHidden/>
    <w:locked/>
    <w:rsid w:val="00E36C8B"/>
    <w:rPr>
      <w:rFonts w:cs="Times New Roman"/>
      <w:sz w:val="16"/>
      <w:szCs w:val="16"/>
      <w:lang w:eastAsia="en-US"/>
    </w:rPr>
  </w:style>
  <w:style w:type="paragraph" w:styleId="DocumentMap">
    <w:name w:val="Document Map"/>
    <w:basedOn w:val="Normal"/>
    <w:link w:val="DocumentMapChar"/>
    <w:uiPriority w:val="99"/>
    <w:semiHidden/>
    <w:rsid w:val="0028271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36C8B"/>
    <w:rPr>
      <w:rFonts w:cs="Times New Roman"/>
      <w:sz w:val="2"/>
      <w:lang w:eastAsia="en-US"/>
    </w:rPr>
  </w:style>
  <w:style w:type="character" w:styleId="CommentReference">
    <w:name w:val="annotation reference"/>
    <w:basedOn w:val="DefaultParagraphFont"/>
    <w:uiPriority w:val="99"/>
    <w:rsid w:val="00C82647"/>
    <w:rPr>
      <w:rFonts w:cs="Times New Roman"/>
      <w:sz w:val="16"/>
      <w:szCs w:val="16"/>
    </w:rPr>
  </w:style>
  <w:style w:type="paragraph" w:styleId="CommentText">
    <w:name w:val="annotation text"/>
    <w:basedOn w:val="Normal"/>
    <w:link w:val="CommentTextChar"/>
    <w:uiPriority w:val="99"/>
    <w:rsid w:val="00C82647"/>
  </w:style>
  <w:style w:type="character" w:customStyle="1" w:styleId="CommentTextChar">
    <w:name w:val="Comment Text Char"/>
    <w:basedOn w:val="DefaultParagraphFont"/>
    <w:link w:val="CommentText"/>
    <w:uiPriority w:val="99"/>
    <w:locked/>
    <w:rsid w:val="00C82647"/>
    <w:rPr>
      <w:rFonts w:cs="Times New Roman"/>
      <w:lang w:eastAsia="en-US"/>
    </w:rPr>
  </w:style>
  <w:style w:type="paragraph" w:styleId="CommentSubject">
    <w:name w:val="annotation subject"/>
    <w:basedOn w:val="CommentText"/>
    <w:next w:val="CommentText"/>
    <w:link w:val="CommentSubjectChar"/>
    <w:uiPriority w:val="99"/>
    <w:rsid w:val="00C82647"/>
    <w:rPr>
      <w:b/>
      <w:bCs/>
    </w:rPr>
  </w:style>
  <w:style w:type="character" w:customStyle="1" w:styleId="CommentSubjectChar">
    <w:name w:val="Comment Subject Char"/>
    <w:basedOn w:val="CommentTextChar"/>
    <w:link w:val="CommentSubject"/>
    <w:uiPriority w:val="99"/>
    <w:locked/>
    <w:rsid w:val="00C82647"/>
    <w:rPr>
      <w:rFonts w:cs="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8D"/>
    <w:rPr>
      <w:sz w:val="20"/>
      <w:szCs w:val="20"/>
      <w:lang w:eastAsia="en-US"/>
    </w:rPr>
  </w:style>
  <w:style w:type="paragraph" w:styleId="Heading1">
    <w:name w:val="heading 1"/>
    <w:basedOn w:val="Normal"/>
    <w:next w:val="Normal"/>
    <w:link w:val="Heading1Char"/>
    <w:uiPriority w:val="99"/>
    <w:qFormat/>
    <w:rsid w:val="004E3EA1"/>
    <w:pPr>
      <w:keepNext/>
      <w:outlineLvl w:val="0"/>
    </w:pPr>
    <w:rPr>
      <w:rFonts w:ascii="Gill Sans" w:hAnsi="Gill Sans"/>
      <w:b/>
      <w:bCs/>
      <w:sz w:val="24"/>
    </w:rPr>
  </w:style>
  <w:style w:type="paragraph" w:styleId="Heading2">
    <w:name w:val="heading 2"/>
    <w:basedOn w:val="Normal"/>
    <w:next w:val="Normal"/>
    <w:link w:val="Heading2Char"/>
    <w:uiPriority w:val="99"/>
    <w:qFormat/>
    <w:rsid w:val="004E3EA1"/>
    <w:pPr>
      <w:keepNext/>
      <w:outlineLvl w:val="1"/>
    </w:pPr>
    <w:rPr>
      <w:rFonts w:ascii="Gill Sans" w:hAnsi="Gill Sans"/>
      <w:b/>
      <w:sz w:val="24"/>
    </w:rPr>
  </w:style>
  <w:style w:type="paragraph" w:styleId="Heading3">
    <w:name w:val="heading 3"/>
    <w:basedOn w:val="Normal"/>
    <w:next w:val="Normal"/>
    <w:link w:val="Heading3Char"/>
    <w:uiPriority w:val="99"/>
    <w:qFormat/>
    <w:rsid w:val="004E3EA1"/>
    <w:pPr>
      <w:keepNext/>
      <w:jc w:val="center"/>
      <w:outlineLvl w:val="2"/>
    </w:pPr>
    <w:rPr>
      <w:rFonts w:ascii="Gill Sans" w:hAnsi="Gill San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6C8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E36C8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E36C8B"/>
    <w:rPr>
      <w:rFonts w:ascii="Cambria" w:hAnsi="Cambria" w:cs="Times New Roman"/>
      <w:b/>
      <w:bCs/>
      <w:sz w:val="26"/>
      <w:szCs w:val="26"/>
      <w:lang w:eastAsia="en-US"/>
    </w:rPr>
  </w:style>
  <w:style w:type="paragraph" w:customStyle="1" w:styleId="DefaultText">
    <w:name w:val="Default Text"/>
    <w:basedOn w:val="Normal"/>
    <w:uiPriority w:val="99"/>
    <w:rsid w:val="004E3EA1"/>
    <w:rPr>
      <w:noProof/>
      <w:sz w:val="24"/>
    </w:rPr>
  </w:style>
  <w:style w:type="paragraph" w:styleId="BalloonText">
    <w:name w:val="Balloon Text"/>
    <w:basedOn w:val="Normal"/>
    <w:link w:val="BalloonTextChar"/>
    <w:uiPriority w:val="99"/>
    <w:semiHidden/>
    <w:rsid w:val="001335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6C8B"/>
    <w:rPr>
      <w:rFonts w:cs="Times New Roman"/>
      <w:sz w:val="2"/>
      <w:lang w:eastAsia="en-US"/>
    </w:rPr>
  </w:style>
  <w:style w:type="table" w:styleId="TableGrid">
    <w:name w:val="Table Grid"/>
    <w:basedOn w:val="TableNormal"/>
    <w:uiPriority w:val="99"/>
    <w:rsid w:val="007C06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25F1D"/>
    <w:pPr>
      <w:tabs>
        <w:tab w:val="center" w:pos="4153"/>
        <w:tab w:val="right" w:pos="8306"/>
      </w:tabs>
    </w:pPr>
  </w:style>
  <w:style w:type="character" w:customStyle="1" w:styleId="HeaderChar">
    <w:name w:val="Header Char"/>
    <w:basedOn w:val="DefaultParagraphFont"/>
    <w:link w:val="Header"/>
    <w:uiPriority w:val="99"/>
    <w:semiHidden/>
    <w:locked/>
    <w:rsid w:val="00E36C8B"/>
    <w:rPr>
      <w:rFonts w:cs="Times New Roman"/>
      <w:sz w:val="20"/>
      <w:szCs w:val="20"/>
      <w:lang w:eastAsia="en-US"/>
    </w:rPr>
  </w:style>
  <w:style w:type="paragraph" w:styleId="Footer">
    <w:name w:val="footer"/>
    <w:basedOn w:val="Normal"/>
    <w:link w:val="FooterChar"/>
    <w:uiPriority w:val="99"/>
    <w:rsid w:val="00125F1D"/>
    <w:pPr>
      <w:tabs>
        <w:tab w:val="center" w:pos="4153"/>
        <w:tab w:val="right" w:pos="8306"/>
      </w:tabs>
    </w:pPr>
  </w:style>
  <w:style w:type="character" w:customStyle="1" w:styleId="FooterChar">
    <w:name w:val="Footer Char"/>
    <w:basedOn w:val="DefaultParagraphFont"/>
    <w:link w:val="Footer"/>
    <w:uiPriority w:val="99"/>
    <w:semiHidden/>
    <w:locked/>
    <w:rsid w:val="00E36C8B"/>
    <w:rPr>
      <w:rFonts w:cs="Times New Roman"/>
      <w:sz w:val="20"/>
      <w:szCs w:val="20"/>
      <w:lang w:eastAsia="en-US"/>
    </w:rPr>
  </w:style>
  <w:style w:type="paragraph" w:styleId="BodyText">
    <w:name w:val="Body Text"/>
    <w:basedOn w:val="Normal"/>
    <w:link w:val="BodyTextChar"/>
    <w:uiPriority w:val="99"/>
    <w:rsid w:val="004D168A"/>
    <w:pPr>
      <w:jc w:val="both"/>
    </w:pPr>
    <w:rPr>
      <w:rFonts w:ascii="Eras Light ITC" w:hAnsi="Eras Light ITC"/>
      <w:sz w:val="22"/>
    </w:rPr>
  </w:style>
  <w:style w:type="character" w:customStyle="1" w:styleId="BodyTextChar">
    <w:name w:val="Body Text Char"/>
    <w:basedOn w:val="DefaultParagraphFont"/>
    <w:link w:val="BodyText"/>
    <w:uiPriority w:val="99"/>
    <w:semiHidden/>
    <w:locked/>
    <w:rsid w:val="00E36C8B"/>
    <w:rPr>
      <w:rFonts w:cs="Times New Roman"/>
      <w:sz w:val="20"/>
      <w:szCs w:val="20"/>
      <w:lang w:eastAsia="en-US"/>
    </w:rPr>
  </w:style>
  <w:style w:type="paragraph" w:styleId="BodyTextIndent">
    <w:name w:val="Body Text Indent"/>
    <w:basedOn w:val="Normal"/>
    <w:link w:val="BodyTextIndentChar"/>
    <w:uiPriority w:val="99"/>
    <w:rsid w:val="004D168A"/>
    <w:pPr>
      <w:spacing w:after="120"/>
      <w:ind w:left="283"/>
    </w:pPr>
  </w:style>
  <w:style w:type="character" w:customStyle="1" w:styleId="BodyTextIndentChar">
    <w:name w:val="Body Text Indent Char"/>
    <w:basedOn w:val="DefaultParagraphFont"/>
    <w:link w:val="BodyTextIndent"/>
    <w:uiPriority w:val="99"/>
    <w:semiHidden/>
    <w:locked/>
    <w:rsid w:val="00E36C8B"/>
    <w:rPr>
      <w:rFonts w:cs="Times New Roman"/>
      <w:sz w:val="20"/>
      <w:szCs w:val="20"/>
      <w:lang w:eastAsia="en-US"/>
    </w:rPr>
  </w:style>
  <w:style w:type="paragraph" w:styleId="BodyText3">
    <w:name w:val="Body Text 3"/>
    <w:basedOn w:val="Normal"/>
    <w:link w:val="BodyText3Char"/>
    <w:uiPriority w:val="99"/>
    <w:rsid w:val="004D168A"/>
    <w:rPr>
      <w:rFonts w:ascii="Eras Light ITC" w:hAnsi="Eras Light ITC"/>
      <w:sz w:val="22"/>
    </w:rPr>
  </w:style>
  <w:style w:type="character" w:customStyle="1" w:styleId="BodyText3Char">
    <w:name w:val="Body Text 3 Char"/>
    <w:basedOn w:val="DefaultParagraphFont"/>
    <w:link w:val="BodyText3"/>
    <w:uiPriority w:val="99"/>
    <w:semiHidden/>
    <w:locked/>
    <w:rsid w:val="00E36C8B"/>
    <w:rPr>
      <w:rFonts w:cs="Times New Roman"/>
      <w:sz w:val="16"/>
      <w:szCs w:val="16"/>
      <w:lang w:eastAsia="en-US"/>
    </w:rPr>
  </w:style>
  <w:style w:type="paragraph" w:styleId="DocumentMap">
    <w:name w:val="Document Map"/>
    <w:basedOn w:val="Normal"/>
    <w:link w:val="DocumentMapChar"/>
    <w:uiPriority w:val="99"/>
    <w:semiHidden/>
    <w:rsid w:val="0028271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36C8B"/>
    <w:rPr>
      <w:rFonts w:cs="Times New Roman"/>
      <w:sz w:val="2"/>
      <w:lang w:eastAsia="en-US"/>
    </w:rPr>
  </w:style>
  <w:style w:type="character" w:styleId="CommentReference">
    <w:name w:val="annotation reference"/>
    <w:basedOn w:val="DefaultParagraphFont"/>
    <w:uiPriority w:val="99"/>
    <w:rsid w:val="00C82647"/>
    <w:rPr>
      <w:rFonts w:cs="Times New Roman"/>
      <w:sz w:val="16"/>
      <w:szCs w:val="16"/>
    </w:rPr>
  </w:style>
  <w:style w:type="paragraph" w:styleId="CommentText">
    <w:name w:val="annotation text"/>
    <w:basedOn w:val="Normal"/>
    <w:link w:val="CommentTextChar"/>
    <w:uiPriority w:val="99"/>
    <w:rsid w:val="00C82647"/>
  </w:style>
  <w:style w:type="character" w:customStyle="1" w:styleId="CommentTextChar">
    <w:name w:val="Comment Text Char"/>
    <w:basedOn w:val="DefaultParagraphFont"/>
    <w:link w:val="CommentText"/>
    <w:uiPriority w:val="99"/>
    <w:locked/>
    <w:rsid w:val="00C82647"/>
    <w:rPr>
      <w:rFonts w:cs="Times New Roman"/>
      <w:lang w:eastAsia="en-US"/>
    </w:rPr>
  </w:style>
  <w:style w:type="paragraph" w:styleId="CommentSubject">
    <w:name w:val="annotation subject"/>
    <w:basedOn w:val="CommentText"/>
    <w:next w:val="CommentText"/>
    <w:link w:val="CommentSubjectChar"/>
    <w:uiPriority w:val="99"/>
    <w:rsid w:val="00C82647"/>
    <w:rPr>
      <w:b/>
      <w:bCs/>
    </w:rPr>
  </w:style>
  <w:style w:type="character" w:customStyle="1" w:styleId="CommentSubjectChar">
    <w:name w:val="Comment Subject Char"/>
    <w:basedOn w:val="CommentTextChar"/>
    <w:link w:val="CommentSubject"/>
    <w:uiPriority w:val="99"/>
    <w:locked/>
    <w:rsid w:val="00C82647"/>
    <w:rPr>
      <w:rFonts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0B423-760E-4604-AAB0-33E2CA2FE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3A15BCAD</Template>
  <TotalTime>1</TotalTime>
  <Pages>3</Pages>
  <Words>862</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BRIGHTON &amp; HOVE CITY COUNCIL</vt:lpstr>
    </vt:vector>
  </TitlesOfParts>
  <Company>Brighton &amp; Hove City Council</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&amp; HOVE CITY COUNCIL</dc:title>
  <dc:creator>Cat Parr</dc:creator>
  <cp:lastModifiedBy>Clare Bailey</cp:lastModifiedBy>
  <cp:revision>2</cp:revision>
  <cp:lastPrinted>2014-05-23T11:26:00Z</cp:lastPrinted>
  <dcterms:created xsi:type="dcterms:W3CDTF">2018-04-12T09:58:00Z</dcterms:created>
  <dcterms:modified xsi:type="dcterms:W3CDTF">2018-04-12T09:58:00Z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