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3037B5C5" w14:textId="52111B92" w:rsidR="00D12C4F" w:rsidRPr="009106CE" w:rsidRDefault="00D12C4F" w:rsidP="00D12C4F">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D12C4F">
        <w:rPr>
          <w:rFonts w:ascii="Trebuchet MS" w:hAnsi="Trebuchet MS"/>
          <w:b w:val="0"/>
          <w:szCs w:val="24"/>
          <w:lang w:eastAsia="en-GB"/>
        </w:rPr>
        <w:t xml:space="preserve"> </w:t>
      </w:r>
      <w:r w:rsidRPr="00F80734">
        <w:rPr>
          <w:rFonts w:ascii="Trebuchet MS" w:hAnsi="Trebuchet MS"/>
          <w:b w:val="0"/>
          <w:szCs w:val="24"/>
          <w:lang w:eastAsia="en-GB"/>
        </w:rPr>
        <w:t>Administrative Support Assistant</w:t>
      </w:r>
    </w:p>
    <w:p w14:paraId="644523C6" w14:textId="77777777" w:rsidR="00D12C4F" w:rsidRPr="009106CE" w:rsidRDefault="00D12C4F" w:rsidP="00D12C4F">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p>
    <w:p w14:paraId="4B7A61A2" w14:textId="49D898FD" w:rsidR="00D12C4F" w:rsidRPr="009106CE" w:rsidRDefault="00D12C4F" w:rsidP="00D12C4F">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F80734">
          <w:rPr>
            <w:rStyle w:val="Hyperlink"/>
            <w:rFonts w:ascii="Trebuchet MS" w:hAnsi="Trebuchet MS"/>
            <w:b w:val="0"/>
            <w:bCs w:val="0"/>
            <w:szCs w:val="24"/>
            <w:lang w:eastAsia="en-GB"/>
          </w:rPr>
          <w:t>Single Status</w:t>
        </w:r>
      </w:hyperlink>
      <w:r w:rsidRPr="00F80734">
        <w:rPr>
          <w:rFonts w:ascii="Trebuchet MS" w:hAnsi="Trebuchet MS"/>
          <w:b w:val="0"/>
          <w:bCs w:val="0"/>
          <w:szCs w:val="24"/>
          <w:lang w:eastAsia="en-GB"/>
        </w:rPr>
        <w:t xml:space="preserve"> 3 (SS4 with 1 or 2 addendum(s) or SS5 if all 3 addendums are a feature of the post)</w:t>
      </w:r>
    </w:p>
    <w:p w14:paraId="3100639C" w14:textId="77777777" w:rsidR="00D12C4F" w:rsidRDefault="00D12C4F" w:rsidP="00D12C4F">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p>
    <w:p w14:paraId="76FA36C1" w14:textId="77777777" w:rsidR="00D12C4F" w:rsidRPr="00EA1283" w:rsidRDefault="00D12C4F" w:rsidP="00D12C4F">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5B25B779" w14:textId="4274E1C6" w:rsidR="008F6D1F" w:rsidRPr="00F80734" w:rsidRDefault="00AD658F" w:rsidP="00F80734">
      <w:pPr>
        <w:spacing w:line="360" w:lineRule="auto"/>
        <w:rPr>
          <w:rFonts w:ascii="Trebuchet MS" w:hAnsi="Trebuchet MS" w:cs="Arial"/>
        </w:rPr>
      </w:pPr>
      <w:r w:rsidRPr="00F80734">
        <w:rPr>
          <w:rFonts w:ascii="Trebuchet MS" w:hAnsi="Trebuchet MS" w:cs="Arial"/>
        </w:rPr>
        <w:t>P</w:t>
      </w:r>
      <w:r w:rsidR="008F6D1F" w:rsidRPr="00F80734">
        <w:rPr>
          <w:rFonts w:ascii="Trebuchet MS" w:hAnsi="Trebuchet MS" w:cs="Arial"/>
        </w:rPr>
        <w:t xml:space="preserve">rovide administrative support so that colleagues are assisted to deliver services to the public. To contribute to meeting team priorities and ensure confidentiality and other controls are maintained. </w:t>
      </w:r>
    </w:p>
    <w:p w14:paraId="69CE7565" w14:textId="0F16BDFE"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0BEE2E6A" w14:textId="52CC5BBF"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administrative duties in accordance with statutory and departmental requirements including providing telephone cover and message service, process incoming and outgoing mail. </w:t>
      </w:r>
    </w:p>
    <w:p w14:paraId="3E036DAE" w14:textId="5F6A59A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Minute, produce and distribute accurate records of routine office meetings </w:t>
      </w:r>
      <w:proofErr w:type="gramStart"/>
      <w:r w:rsidRPr="00F80734">
        <w:rPr>
          <w:rFonts w:ascii="Trebuchet MS" w:hAnsi="Trebuchet MS" w:cs="Arial"/>
        </w:rPr>
        <w:t>e.g.</w:t>
      </w:r>
      <w:proofErr w:type="gramEnd"/>
      <w:r w:rsidRPr="00F80734">
        <w:rPr>
          <w:rFonts w:ascii="Trebuchet MS" w:hAnsi="Trebuchet MS" w:cs="Arial"/>
        </w:rPr>
        <w:t xml:space="preserve"> team, departmental, inter-agency meetings. </w:t>
      </w:r>
    </w:p>
    <w:p w14:paraId="24938527"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Produce correspondence and reports from written documents and other sources.  </w:t>
      </w:r>
    </w:p>
    <w:p w14:paraId="3EEC3F6C" w14:textId="54A392E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Accurately input data into computerised systems, databases and spreadsheets and process, retrieve and cleanse data as necessary. </w:t>
      </w:r>
    </w:p>
    <w:p w14:paraId="156B782A" w14:textId="0F592C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Liaise with operational and departmental staff, </w:t>
      </w:r>
      <w:proofErr w:type="gramStart"/>
      <w:r w:rsidRPr="00F80734">
        <w:rPr>
          <w:rFonts w:ascii="Trebuchet MS" w:hAnsi="Trebuchet MS" w:cs="Arial"/>
        </w:rPr>
        <w:t>clients</w:t>
      </w:r>
      <w:proofErr w:type="gramEnd"/>
      <w:r w:rsidRPr="00F80734">
        <w:rPr>
          <w:rFonts w:ascii="Trebuchet MS" w:hAnsi="Trebuchet MS" w:cs="Arial"/>
        </w:rPr>
        <w:t xml:space="preserve"> and other agencies as appropriate, sharing information as directed and ensuring Council procedures are properly followed. </w:t>
      </w:r>
    </w:p>
    <w:p w14:paraId="56EDADA9" w14:textId="7777777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and update departmental information. </w:t>
      </w:r>
    </w:p>
    <w:p w14:paraId="24BFEB65" w14:textId="0F93C1D3"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Maintain all paper and electronic filing systems, including establishment of new files. </w:t>
      </w:r>
    </w:p>
    <w:p w14:paraId="7A4FD42E" w14:textId="0C4F6F55"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 xml:space="preserve">Undertake photocopying, scanning and fax transmissions, as requested. </w:t>
      </w:r>
    </w:p>
    <w:p w14:paraId="09A128B0" w14:textId="3D016431"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lastRenderedPageBreak/>
        <w:t xml:space="preserve">Provide support to individual managers as required, including diary management, travel planning, </w:t>
      </w:r>
      <w:proofErr w:type="gramStart"/>
      <w:r w:rsidRPr="00F80734">
        <w:rPr>
          <w:rFonts w:ascii="Trebuchet MS" w:hAnsi="Trebuchet MS" w:cs="Arial"/>
        </w:rPr>
        <w:t>arranging</w:t>
      </w:r>
      <w:proofErr w:type="gramEnd"/>
      <w:r w:rsidRPr="00F80734">
        <w:rPr>
          <w:rFonts w:ascii="Trebuchet MS" w:hAnsi="Trebuchet MS" w:cs="Arial"/>
        </w:rPr>
        <w:t xml:space="preserve"> and supporting events and arranging and servicing meetings. </w:t>
      </w:r>
    </w:p>
    <w:p w14:paraId="29C9054F" w14:textId="78F6A7C7"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Support managers in maintaining property and facilities and their security.</w:t>
      </w:r>
    </w:p>
    <w:p w14:paraId="0AFF7383" w14:textId="57FD0B82" w:rsidR="008F6D1F" w:rsidRPr="00F80734" w:rsidRDefault="008F6D1F"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rPr>
        <w:t>Attend staff meetings, supervision and training as required, including participation in the annual performance appraisal review scheme.</w:t>
      </w:r>
    </w:p>
    <w:p w14:paraId="2A8D1875" w14:textId="0C00BCFC" w:rsidR="00BE7E02" w:rsidRPr="00F80734" w:rsidRDefault="00BE7E02" w:rsidP="00F80734">
      <w:pPr>
        <w:spacing w:line="360" w:lineRule="auto"/>
        <w:rPr>
          <w:rFonts w:ascii="Trebuchet MS" w:hAnsi="Trebuchet MS" w:cs="Arial"/>
          <w:b/>
        </w:rPr>
      </w:pPr>
      <w:r w:rsidRPr="00F80734">
        <w:rPr>
          <w:rFonts w:ascii="Trebuchet MS" w:hAnsi="Trebuchet MS" w:cs="Arial"/>
          <w:b/>
        </w:rPr>
        <w:t>Optional Addendums</w:t>
      </w:r>
      <w:r w:rsidR="00591525" w:rsidRPr="00F80734">
        <w:rPr>
          <w:rFonts w:ascii="Trebuchet MS" w:hAnsi="Trebuchet MS" w:cs="Arial"/>
          <w:b/>
        </w:rPr>
        <w:t>- delete those that do not apply</w:t>
      </w:r>
      <w:r w:rsidRPr="00F80734">
        <w:rPr>
          <w:rFonts w:ascii="Trebuchet MS" w:hAnsi="Trebuchet MS" w:cs="Arial"/>
          <w:b/>
        </w:rPr>
        <w:t>:</w:t>
      </w:r>
    </w:p>
    <w:p w14:paraId="70FC0CFC" w14:textId="239A46CF" w:rsidR="00BE7E02" w:rsidRPr="00F80734" w:rsidRDefault="00BE7E02" w:rsidP="00F80734">
      <w:pPr>
        <w:pStyle w:val="ListParagraph"/>
        <w:numPr>
          <w:ilvl w:val="0"/>
          <w:numId w:val="5"/>
        </w:numPr>
        <w:spacing w:after="200" w:line="360" w:lineRule="auto"/>
        <w:ind w:left="360"/>
        <w:rPr>
          <w:rFonts w:ascii="Trebuchet MS" w:hAnsi="Trebuchet MS" w:cs="Arial"/>
        </w:rPr>
      </w:pPr>
      <w:r w:rsidRPr="00F80734">
        <w:rPr>
          <w:rFonts w:ascii="Trebuchet MS" w:hAnsi="Trebuchet MS" w:cs="Arial"/>
          <w:b/>
        </w:rPr>
        <w:t>Working with clients</w:t>
      </w:r>
      <w:r w:rsidRPr="00F80734">
        <w:rPr>
          <w:rFonts w:ascii="Trebuchet MS" w:hAnsi="Trebuchet MS" w:cs="Arial"/>
        </w:rPr>
        <w:t>: Provide administrative support in an environment which includes frequent contact with vulnerable service users, responding to queries and complaints.</w:t>
      </w:r>
    </w:p>
    <w:p w14:paraId="29D87DDE" w14:textId="77777777" w:rsidR="00F80734" w:rsidRDefault="00F80734" w:rsidP="00F80734">
      <w:pPr>
        <w:spacing w:line="360" w:lineRule="auto"/>
        <w:rPr>
          <w:rFonts w:ascii="Trebuchet MS" w:hAnsi="Trebuchet MS" w:cs="Arial"/>
        </w:rPr>
        <w:sectPr w:rsidR="00F80734">
          <w:headerReference w:type="default" r:id="rId15"/>
          <w:footerReference w:type="default" r:id="rId16"/>
          <w:pgSz w:w="11906" w:h="16838"/>
          <w:pgMar w:top="1440" w:right="1440" w:bottom="1440" w:left="1440" w:header="708" w:footer="708" w:gutter="0"/>
          <w:cols w:space="708"/>
          <w:docGrid w:linePitch="360"/>
        </w:sectPr>
      </w:pPr>
    </w:p>
    <w:p w14:paraId="6F6035E0" w14:textId="77777777" w:rsidR="00D12C4F" w:rsidRPr="009106CE" w:rsidRDefault="00D12C4F" w:rsidP="00D12C4F">
      <w:pPr>
        <w:pStyle w:val="Heading1"/>
        <w:spacing w:line="360" w:lineRule="auto"/>
        <w:jc w:val="center"/>
        <w:rPr>
          <w:rFonts w:ascii="Trebuchet MS" w:hAnsi="Trebuchet MS"/>
        </w:rPr>
      </w:pPr>
      <w:r w:rsidRPr="009106CE">
        <w:rPr>
          <w:rFonts w:ascii="Trebuchet MS" w:hAnsi="Trebuchet MS"/>
        </w:rPr>
        <w:lastRenderedPageBreak/>
        <w:t>PERSON SPECIFICATION</w:t>
      </w:r>
    </w:p>
    <w:p w14:paraId="58FFB667" w14:textId="77777777" w:rsidR="00D12C4F" w:rsidRDefault="00D12C4F" w:rsidP="00D12C4F">
      <w:pPr>
        <w:pStyle w:val="Heading1"/>
        <w:spacing w:line="360" w:lineRule="auto"/>
        <w:rPr>
          <w:rFonts w:ascii="Trebuchet MS" w:hAnsi="Trebuchet MS"/>
        </w:rPr>
      </w:pPr>
      <w:r w:rsidRPr="009106CE">
        <w:rPr>
          <w:rFonts w:ascii="Trebuchet MS" w:hAnsi="Trebuchet MS"/>
        </w:rPr>
        <w:t>Essential education and qualifications</w:t>
      </w:r>
    </w:p>
    <w:p w14:paraId="65057A23" w14:textId="42611AFE" w:rsidR="00D12C4F" w:rsidRPr="00EA1283" w:rsidRDefault="00D12C4F" w:rsidP="00D12C4F">
      <w:pPr>
        <w:pStyle w:val="ListParagraph"/>
        <w:numPr>
          <w:ilvl w:val="0"/>
          <w:numId w:val="7"/>
        </w:numPr>
        <w:rPr>
          <w:lang w:eastAsia="en-US"/>
        </w:rPr>
      </w:pPr>
      <w:r w:rsidRPr="00F80734">
        <w:rPr>
          <w:rFonts w:ascii="Trebuchet MS" w:hAnsi="Trebuchet MS" w:cs="Arial"/>
        </w:rPr>
        <w:t xml:space="preserve">QCF Level 2 including Maths and English or able to </w:t>
      </w:r>
      <w:r>
        <w:rPr>
          <w:rFonts w:ascii="Trebuchet MS" w:hAnsi="Trebuchet MS" w:cs="Arial"/>
        </w:rPr>
        <w:t>pass an assessment at interview</w:t>
      </w:r>
    </w:p>
    <w:p w14:paraId="1E2B8010" w14:textId="77777777" w:rsidR="00D12C4F" w:rsidRDefault="00D12C4F" w:rsidP="00D12C4F">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C8C3A65"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Word processing skills.</w:t>
      </w:r>
    </w:p>
    <w:p w14:paraId="6AA90490"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effectively organise own workload.</w:t>
      </w:r>
    </w:p>
    <w:p w14:paraId="7120FA47"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accurately input and check computer data.</w:t>
      </w:r>
    </w:p>
    <w:p w14:paraId="192E5A33"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and g</w:t>
      </w:r>
      <w:r w:rsidRPr="00F80734">
        <w:rPr>
          <w:rFonts w:ascii="Trebuchet MS" w:hAnsi="Trebuchet MS" w:cs="Arial"/>
        </w:rPr>
        <w:t>ood interpersonal skills.</w:t>
      </w:r>
    </w:p>
    <w:p w14:paraId="2247194A" w14:textId="77777777" w:rsidR="00D12C4F" w:rsidRPr="00F80734"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work in a team.</w:t>
      </w:r>
    </w:p>
    <w:p w14:paraId="67172287" w14:textId="77777777" w:rsid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Ability to converse at ease with customer and provide advice in accurate spoken English</w:t>
      </w:r>
      <w:r w:rsidRPr="00D12C4F">
        <w:rPr>
          <w:rFonts w:ascii="Trebuchet MS" w:hAnsi="Trebuchet MS" w:cs="Arial"/>
        </w:rPr>
        <w:t xml:space="preserve"> </w:t>
      </w:r>
    </w:p>
    <w:p w14:paraId="43FFEC6F" w14:textId="3946AAE7" w:rsidR="00D12C4F" w:rsidRPr="00F80734" w:rsidRDefault="00D12C4F" w:rsidP="00D12C4F">
      <w:pPr>
        <w:pStyle w:val="ListParagraph"/>
        <w:numPr>
          <w:ilvl w:val="0"/>
          <w:numId w:val="7"/>
        </w:numPr>
        <w:spacing w:line="360" w:lineRule="auto"/>
        <w:rPr>
          <w:rFonts w:ascii="Trebuchet MS" w:hAnsi="Trebuchet MS" w:cs="Arial"/>
        </w:rPr>
      </w:pPr>
      <w:r>
        <w:rPr>
          <w:rFonts w:ascii="Trebuchet MS" w:hAnsi="Trebuchet MS" w:cs="Arial"/>
        </w:rPr>
        <w:t>W</w:t>
      </w:r>
      <w:r w:rsidRPr="00F80734">
        <w:rPr>
          <w:rFonts w:ascii="Trebuchet MS" w:hAnsi="Trebuchet MS" w:cs="Arial"/>
        </w:rPr>
        <w:t>orking knowledge of Microsoft Office</w:t>
      </w:r>
      <w:r>
        <w:rPr>
          <w:rFonts w:ascii="Trebuchet MS" w:hAnsi="Trebuchet MS" w:cs="Arial"/>
        </w:rPr>
        <w:t xml:space="preserve">, </w:t>
      </w:r>
      <w:r w:rsidRPr="00F80734">
        <w:rPr>
          <w:rFonts w:ascii="Trebuchet MS" w:hAnsi="Trebuchet MS" w:cs="Arial"/>
        </w:rPr>
        <w:t xml:space="preserve">in particular Outlook, </w:t>
      </w:r>
      <w:proofErr w:type="gramStart"/>
      <w:r w:rsidRPr="00F80734">
        <w:rPr>
          <w:rFonts w:ascii="Trebuchet MS" w:hAnsi="Trebuchet MS" w:cs="Arial"/>
        </w:rPr>
        <w:t>Word</w:t>
      </w:r>
      <w:proofErr w:type="gramEnd"/>
      <w:r w:rsidRPr="00F80734">
        <w:rPr>
          <w:rFonts w:ascii="Trebuchet MS" w:hAnsi="Trebuchet MS" w:cs="Arial"/>
        </w:rPr>
        <w:t xml:space="preserve"> and Excel.</w:t>
      </w:r>
    </w:p>
    <w:p w14:paraId="05DC9625" w14:textId="7D94813C"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Awareness of the services provided by ESCC and the function of the team the role supports.</w:t>
      </w:r>
    </w:p>
    <w:p w14:paraId="452EE617" w14:textId="61F5E325"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Use of office systems.</w:t>
      </w:r>
    </w:p>
    <w:p w14:paraId="3117EA12" w14:textId="6EDD3181" w:rsidR="00D12C4F" w:rsidRPr="00D12C4F" w:rsidRDefault="00D12C4F" w:rsidP="00D12C4F">
      <w:pPr>
        <w:pStyle w:val="ListParagraph"/>
        <w:numPr>
          <w:ilvl w:val="0"/>
          <w:numId w:val="7"/>
        </w:numPr>
        <w:spacing w:line="360" w:lineRule="auto"/>
        <w:rPr>
          <w:rFonts w:ascii="Trebuchet MS" w:hAnsi="Trebuchet MS" w:cs="Arial"/>
        </w:rPr>
      </w:pPr>
      <w:r w:rsidRPr="00F80734">
        <w:rPr>
          <w:rFonts w:ascii="Trebuchet MS" w:hAnsi="Trebuchet MS" w:cs="Arial"/>
        </w:rPr>
        <w:t>Commitment to improving personal performance and supporting that of the service.</w:t>
      </w:r>
    </w:p>
    <w:p w14:paraId="7A78C2FC" w14:textId="77777777" w:rsidR="00D12C4F" w:rsidRPr="009106CE" w:rsidRDefault="00D12C4F" w:rsidP="00D12C4F">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5DD2A92" w14:textId="77777777" w:rsidR="00D12C4F" w:rsidRPr="004C3DE8" w:rsidRDefault="00D12C4F" w:rsidP="00D12C4F">
      <w:pPr>
        <w:pStyle w:val="ListParagraph"/>
        <w:numPr>
          <w:ilvl w:val="0"/>
          <w:numId w:val="7"/>
        </w:numPr>
        <w:spacing w:before="240" w:line="360" w:lineRule="auto"/>
        <w:rPr>
          <w:rFonts w:ascii="Trebuchet MS" w:hAnsi="Trebuchet MS" w:cs="Arial"/>
          <w:b/>
          <w:bCs/>
        </w:rPr>
      </w:pPr>
    </w:p>
    <w:p w14:paraId="10B6E19B" w14:textId="77777777" w:rsidR="00D12C4F" w:rsidRPr="00CF3A59" w:rsidRDefault="00D12C4F" w:rsidP="00D12C4F">
      <w:pPr>
        <w:spacing w:before="240" w:line="360" w:lineRule="auto"/>
        <w:rPr>
          <w:rFonts w:ascii="Trebuchet MS" w:hAnsi="Trebuchet MS" w:cs="Arial"/>
          <w:b/>
          <w:bCs/>
        </w:rPr>
      </w:pPr>
      <w:r>
        <w:rPr>
          <w:rFonts w:ascii="Trebuchet MS" w:hAnsi="Trebuchet MS" w:cs="Arial"/>
          <w:b/>
          <w:bCs/>
        </w:rPr>
        <w:t>Document version control:</w:t>
      </w:r>
    </w:p>
    <w:p w14:paraId="52F9C47C" w14:textId="5BA7CD52" w:rsidR="00D12C4F" w:rsidRPr="005E0B6D" w:rsidRDefault="00D12C4F" w:rsidP="00D12C4F">
      <w:pPr>
        <w:spacing w:line="360" w:lineRule="auto"/>
        <w:rPr>
          <w:rFonts w:ascii="Trebuchet MS" w:hAnsi="Trebuchet MS" w:cs="Arial"/>
        </w:rPr>
      </w:pPr>
      <w:r w:rsidRPr="005E0B6D">
        <w:rPr>
          <w:rFonts w:ascii="Trebuchet MS" w:hAnsi="Trebuchet MS" w:cs="Arial"/>
        </w:rPr>
        <w:t xml:space="preserve">Date created/amended: </w:t>
      </w:r>
      <w:r w:rsidRPr="00F80734">
        <w:rPr>
          <w:rFonts w:ascii="Trebuchet MS" w:hAnsi="Trebuchet MS" w:cs="Arial"/>
          <w:bCs/>
        </w:rPr>
        <w:t>November 2020</w:t>
      </w:r>
    </w:p>
    <w:p w14:paraId="52F3A655" w14:textId="77777777" w:rsidR="00D12C4F" w:rsidRPr="005E0B6D" w:rsidRDefault="00D12C4F" w:rsidP="00D12C4F">
      <w:pPr>
        <w:spacing w:line="360" w:lineRule="auto"/>
        <w:rPr>
          <w:rFonts w:ascii="Trebuchet MS" w:hAnsi="Trebuchet MS" w:cs="Arial"/>
        </w:rPr>
      </w:pPr>
      <w:r w:rsidRPr="005E0B6D">
        <w:rPr>
          <w:rFonts w:ascii="Trebuchet MS" w:hAnsi="Trebuchet MS" w:cs="Arial"/>
        </w:rPr>
        <w:t xml:space="preserve">Name of person created/amended document: </w:t>
      </w:r>
    </w:p>
    <w:p w14:paraId="1CB73210" w14:textId="4F7CB02F" w:rsidR="00591525" w:rsidRPr="00D12C4F" w:rsidRDefault="00D12C4F" w:rsidP="00F80734">
      <w:pPr>
        <w:spacing w:line="360" w:lineRule="auto"/>
        <w:rPr>
          <w:rFonts w:ascii="Trebuchet MS" w:hAnsi="Trebuchet MS" w:cs="Arial"/>
        </w:rPr>
        <w:sectPr w:rsidR="00591525" w:rsidRPr="00D12C4F">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Pr="00F80734">
        <w:rPr>
          <w:rFonts w:ascii="Trebuchet MS" w:hAnsi="Trebuchet MS" w:cs="Arial"/>
        </w:rPr>
        <w:t>12097</w:t>
      </w:r>
    </w:p>
    <w:p w14:paraId="21FE3887" w14:textId="77777777" w:rsidR="00591525" w:rsidRPr="00F80734" w:rsidRDefault="00591525" w:rsidP="00F80734">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p>
    <w:p w14:paraId="30CB6338" w14:textId="77777777" w:rsidR="00591525" w:rsidRPr="00F80734" w:rsidRDefault="00591525" w:rsidP="00F80734">
      <w:pPr>
        <w:pStyle w:val="Title"/>
        <w:tabs>
          <w:tab w:val="left" w:pos="316"/>
        </w:tabs>
        <w:spacing w:line="360" w:lineRule="auto"/>
        <w:jc w:val="left"/>
        <w:outlineLvl w:val="0"/>
        <w:rPr>
          <w:rFonts w:ascii="Trebuchet MS" w:hAnsi="Trebuchet MS"/>
          <w:u w:val="none"/>
        </w:rPr>
      </w:pPr>
      <w:r w:rsidRPr="00F80734">
        <w:rPr>
          <w:rFonts w:ascii="Trebuchet MS" w:hAnsi="Trebuchet MS"/>
          <w:u w:val="none"/>
        </w:rPr>
        <w:tab/>
      </w:r>
    </w:p>
    <w:p w14:paraId="05AA1C76" w14:textId="77777777" w:rsidR="00591525" w:rsidRPr="00F80734" w:rsidRDefault="00591525" w:rsidP="00F80734">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6A12886C" w14:textId="77777777" w:rsidR="00591525" w:rsidRPr="00F80734" w:rsidRDefault="00591525" w:rsidP="00F80734">
      <w:pPr>
        <w:pStyle w:val="Title"/>
        <w:spacing w:line="360" w:lineRule="auto"/>
        <w:ind w:left="-360"/>
        <w:jc w:val="both"/>
        <w:outlineLvl w:val="0"/>
        <w:rPr>
          <w:rFonts w:ascii="Trebuchet MS" w:hAnsi="Trebuchet MS"/>
          <w:b w:val="0"/>
          <w:bCs w:val="0"/>
          <w:u w:val="none"/>
        </w:rPr>
      </w:pPr>
    </w:p>
    <w:p w14:paraId="640881DB" w14:textId="77777777" w:rsidR="00591525" w:rsidRPr="00F80734" w:rsidRDefault="00591525" w:rsidP="00F80734">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5C1D7664" w14:textId="77777777" w:rsidTr="00591525">
        <w:trPr>
          <w:tblHeader/>
        </w:trPr>
        <w:tc>
          <w:tcPr>
            <w:tcW w:w="8650" w:type="dxa"/>
            <w:shd w:val="clear" w:color="auto" w:fill="auto"/>
          </w:tcPr>
          <w:p w14:paraId="356A9A9B"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55BA034D"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618CA5D9" w14:textId="77777777" w:rsidTr="00591525">
        <w:trPr>
          <w:tblHeader/>
        </w:trPr>
        <w:tc>
          <w:tcPr>
            <w:tcW w:w="8650" w:type="dxa"/>
            <w:shd w:val="clear" w:color="auto" w:fill="auto"/>
          </w:tcPr>
          <w:p w14:paraId="7153B6DD"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339B22A3" w14:textId="7A728AB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Yes</w:t>
            </w:r>
          </w:p>
        </w:tc>
      </w:tr>
      <w:tr w:rsidR="00591525" w:rsidRPr="00F80734" w14:paraId="555D5DED" w14:textId="77777777" w:rsidTr="00591525">
        <w:trPr>
          <w:tblHeader/>
        </w:trPr>
        <w:tc>
          <w:tcPr>
            <w:tcW w:w="8650" w:type="dxa"/>
            <w:shd w:val="clear" w:color="auto" w:fill="auto"/>
          </w:tcPr>
          <w:p w14:paraId="6BC35F7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4132CFDE" w14:textId="083907D9"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22C7CC7" w14:textId="77777777" w:rsidTr="00591525">
        <w:trPr>
          <w:tblHeader/>
        </w:trPr>
        <w:tc>
          <w:tcPr>
            <w:tcW w:w="8650" w:type="dxa"/>
            <w:shd w:val="clear" w:color="auto" w:fill="auto"/>
          </w:tcPr>
          <w:p w14:paraId="79E9249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002E7ADF" w14:textId="6EAC4871"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AFEA685" w14:textId="77777777" w:rsidTr="00591525">
        <w:trPr>
          <w:tblHeader/>
        </w:trPr>
        <w:tc>
          <w:tcPr>
            <w:tcW w:w="8650" w:type="dxa"/>
            <w:shd w:val="clear" w:color="auto" w:fill="auto"/>
          </w:tcPr>
          <w:p w14:paraId="4FBBA7E0"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6D240C74" w14:textId="321F89EB"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9DE7CBB" w14:textId="77777777" w:rsidTr="00591525">
        <w:trPr>
          <w:tblHeader/>
        </w:trPr>
        <w:tc>
          <w:tcPr>
            <w:tcW w:w="8650" w:type="dxa"/>
            <w:shd w:val="clear" w:color="auto" w:fill="auto"/>
          </w:tcPr>
          <w:p w14:paraId="3646F0D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5A924E9B" w14:textId="74697048"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1B2B0A1" w14:textId="77777777" w:rsidTr="00591525">
        <w:trPr>
          <w:tblHeader/>
        </w:trPr>
        <w:tc>
          <w:tcPr>
            <w:tcW w:w="8650" w:type="dxa"/>
            <w:shd w:val="clear" w:color="auto" w:fill="auto"/>
          </w:tcPr>
          <w:p w14:paraId="2763E56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3E648798" w14:textId="49732A5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32A26C43" w14:textId="77777777" w:rsidTr="00591525">
        <w:trPr>
          <w:tblHeader/>
        </w:trPr>
        <w:tc>
          <w:tcPr>
            <w:tcW w:w="8650" w:type="dxa"/>
            <w:shd w:val="clear" w:color="auto" w:fill="auto"/>
          </w:tcPr>
          <w:p w14:paraId="2F2EE53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351CF2FC" w14:textId="3A89CDC0"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DCECF21" w14:textId="77777777" w:rsidTr="00591525">
        <w:trPr>
          <w:tblHeader/>
        </w:trPr>
        <w:tc>
          <w:tcPr>
            <w:tcW w:w="8650" w:type="dxa"/>
            <w:shd w:val="clear" w:color="auto" w:fill="auto"/>
          </w:tcPr>
          <w:p w14:paraId="1C20217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17B03430" w14:textId="4A3C637D"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AC9F900" w14:textId="77777777" w:rsidTr="00591525">
        <w:trPr>
          <w:tblHeader/>
        </w:trPr>
        <w:tc>
          <w:tcPr>
            <w:tcW w:w="8650" w:type="dxa"/>
            <w:shd w:val="clear" w:color="auto" w:fill="auto"/>
          </w:tcPr>
          <w:p w14:paraId="61ED1FF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60EF6386" w14:textId="5F93376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198F13EB" w14:textId="77777777" w:rsidTr="00591525">
        <w:trPr>
          <w:tblHeader/>
        </w:trPr>
        <w:tc>
          <w:tcPr>
            <w:tcW w:w="8650" w:type="dxa"/>
            <w:shd w:val="clear" w:color="auto" w:fill="auto"/>
          </w:tcPr>
          <w:p w14:paraId="11624F5E"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038B7EE0" w14:textId="7DA62BDA"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F32AA64" w14:textId="77777777" w:rsidTr="00591525">
        <w:trPr>
          <w:trHeight w:val="80"/>
          <w:tblHeader/>
        </w:trPr>
        <w:tc>
          <w:tcPr>
            <w:tcW w:w="8650" w:type="dxa"/>
            <w:shd w:val="clear" w:color="auto" w:fill="auto"/>
          </w:tcPr>
          <w:p w14:paraId="20FBE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7C1510CE" w14:textId="2AEA6CA3"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9F3741D" w14:textId="77777777" w:rsidTr="00591525">
        <w:trPr>
          <w:trHeight w:val="80"/>
          <w:tblHeader/>
        </w:trPr>
        <w:tc>
          <w:tcPr>
            <w:tcW w:w="8650" w:type="dxa"/>
            <w:shd w:val="clear" w:color="auto" w:fill="auto"/>
          </w:tcPr>
          <w:p w14:paraId="65BFAC65"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459861" w14:textId="5359B686"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bl>
    <w:p w14:paraId="0D26BBC5"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4141" w14:textId="77777777" w:rsidR="00271210" w:rsidRDefault="00271210" w:rsidP="00E76A6D">
      <w:r>
        <w:separator/>
      </w:r>
    </w:p>
  </w:endnote>
  <w:endnote w:type="continuationSeparator" w:id="0">
    <w:p w14:paraId="6DBDBA71" w14:textId="77777777" w:rsidR="00271210" w:rsidRDefault="0027121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22BA" w14:textId="77777777" w:rsidR="00271210" w:rsidRDefault="00271210" w:rsidP="00E76A6D">
      <w:r>
        <w:separator/>
      </w:r>
    </w:p>
  </w:footnote>
  <w:footnote w:type="continuationSeparator" w:id="0">
    <w:p w14:paraId="00782BBA" w14:textId="77777777" w:rsidR="00271210" w:rsidRDefault="0027121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1905505">
    <w:abstractNumId w:val="5"/>
  </w:num>
  <w:num w:numId="2" w16cid:durableId="765618264">
    <w:abstractNumId w:val="2"/>
  </w:num>
  <w:num w:numId="3" w16cid:durableId="175274331">
    <w:abstractNumId w:val="3"/>
  </w:num>
  <w:num w:numId="4" w16cid:durableId="1502968256">
    <w:abstractNumId w:val="6"/>
  </w:num>
  <w:num w:numId="5" w16cid:durableId="166791097">
    <w:abstractNumId w:val="1"/>
  </w:num>
  <w:num w:numId="6" w16cid:durableId="1971090530">
    <w:abstractNumId w:val="0"/>
  </w:num>
  <w:num w:numId="7" w16cid:durableId="670717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37328"/>
    <w:rsid w:val="00141FA5"/>
    <w:rsid w:val="00153804"/>
    <w:rsid w:val="001D13CE"/>
    <w:rsid w:val="00271210"/>
    <w:rsid w:val="002864C1"/>
    <w:rsid w:val="002B2175"/>
    <w:rsid w:val="002F6ACA"/>
    <w:rsid w:val="00307391"/>
    <w:rsid w:val="00350299"/>
    <w:rsid w:val="003B26AF"/>
    <w:rsid w:val="003B5415"/>
    <w:rsid w:val="003E3F7A"/>
    <w:rsid w:val="003E41F1"/>
    <w:rsid w:val="00402216"/>
    <w:rsid w:val="004806F5"/>
    <w:rsid w:val="004A1434"/>
    <w:rsid w:val="004D1A21"/>
    <w:rsid w:val="0052697E"/>
    <w:rsid w:val="00591525"/>
    <w:rsid w:val="005A4D3E"/>
    <w:rsid w:val="005E5AFC"/>
    <w:rsid w:val="0062310D"/>
    <w:rsid w:val="00702B37"/>
    <w:rsid w:val="007E7490"/>
    <w:rsid w:val="00821AA1"/>
    <w:rsid w:val="00822730"/>
    <w:rsid w:val="00834F79"/>
    <w:rsid w:val="00855DA9"/>
    <w:rsid w:val="00855F9E"/>
    <w:rsid w:val="008F0E62"/>
    <w:rsid w:val="008F6D1F"/>
    <w:rsid w:val="009222D6"/>
    <w:rsid w:val="00975FE2"/>
    <w:rsid w:val="00984B26"/>
    <w:rsid w:val="00AD658F"/>
    <w:rsid w:val="00AE4FEB"/>
    <w:rsid w:val="00B05B0B"/>
    <w:rsid w:val="00BE7E02"/>
    <w:rsid w:val="00C07871"/>
    <w:rsid w:val="00C374FD"/>
    <w:rsid w:val="00C5268E"/>
    <w:rsid w:val="00C63B5F"/>
    <w:rsid w:val="00D12C4F"/>
    <w:rsid w:val="00D36D95"/>
    <w:rsid w:val="00D56BD9"/>
    <w:rsid w:val="00D86E6F"/>
    <w:rsid w:val="00DC6F16"/>
    <w:rsid w:val="00DD7718"/>
    <w:rsid w:val="00E053C6"/>
    <w:rsid w:val="00E76A6D"/>
    <w:rsid w:val="00EE4793"/>
    <w:rsid w:val="00F31E6F"/>
    <w:rsid w:val="00F80734"/>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Ruth Wilson</DisplayName>
        <AccountId>46</AccountId>
        <AccountType/>
      </UserInfo>
    </Document_x0020_Owner>
    <_dlc_DocId xmlns="aff16a55-4394-436d-99d6-2892369010ec">HUMANRES-6-746</_dlc_DocId>
    <_dlc_DocIdUrl xmlns="aff16a55-4394-436d-99d6-2892369010ec">
      <Url>https://services.escc.gov.uk/sites/HR/_layouts/15/DocIdRedir.aspx?ID=HUMANRES-6-746</Url>
      <Description>HUMANRES-6-746</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247a8ba-6f59-4058-a2ca-129acc8b079d"/>
    <ds:schemaRef ds:uri="aff16a55-4394-436d-99d6-2892369010ec"/>
    <ds:schemaRef ds:uri="0edbdf58-cbf2-428a-80ab-aedffcd2a497"/>
    <ds:schemaRef ds:uri="http://purl.org/dc/terms/"/>
  </ds:schemaRefs>
</ds:datastoreItem>
</file>

<file path=customXml/itemProps4.xml><?xml version="1.0" encoding="utf-8"?>
<ds:datastoreItem xmlns:ds="http://schemas.openxmlformats.org/officeDocument/2006/customXml" ds:itemID="{76E0A8C8-F0AF-43BD-838D-8FFE6EA001B4}">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C753249D-0533-4525-9369-7EFFF251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2022-09-15T08:02:00Z</dcterms:created>
  <dcterms:modified xsi:type="dcterms:W3CDTF">2022-09-15T08:02:00Z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8be5125f-4e9d-4197-8365-3ee05d3a2b63</vt:lpwstr>
  </property>
  <property fmtid="{D5CDD505-2E9C-101B-9397-08002B2CF9AE}" pid="4" name="Grade">
    <vt:lpwstr>90;#SS3|d538d3e0-c5ee-41ce-812b-3dd2c9ba37ad</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https://services.escc.gov.uk/sites/HR/PATMasterDoc/Administrative Support Assistant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