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32F777D2" w:rsidR="003B26AF" w:rsidRPr="000A36FB" w:rsidRDefault="00D20AB6" w:rsidP="000A36FB">
      <w:pPr>
        <w:pStyle w:val="Heading1"/>
        <w:jc w:val="center"/>
        <w:rPr>
          <w:b w:val="0"/>
          <w:bCs w:val="0"/>
          <w:caps/>
        </w:rPr>
      </w:pPr>
      <w:r w:rsidRPr="000A36FB">
        <w:rPr>
          <w:caps/>
          <w:noProof/>
          <w:lang w:eastAsia="en-GB"/>
        </w:rPr>
        <w:drawing>
          <wp:anchor distT="0" distB="0" distL="114300" distR="114300" simplePos="0" relativeHeight="251659264" behindDoc="1" locked="0" layoutInCell="1" allowOverlap="1" wp14:anchorId="46EBD32F" wp14:editId="607AAAF9">
            <wp:simplePos x="0" y="0"/>
            <wp:positionH relativeFrom="column">
              <wp:posOffset>3444533</wp:posOffset>
            </wp:positionH>
            <wp:positionV relativeFrom="paragraph">
              <wp:posOffset>-835856</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B26AF" w:rsidRPr="000A36FB">
        <w:rPr>
          <w:caps/>
          <w:szCs w:val="24"/>
        </w:rPr>
        <w:t>EAST SUSSEX COUNTY COUNCI</w:t>
      </w:r>
      <w:r w:rsidR="000A36FB">
        <w:rPr>
          <w:caps/>
          <w:szCs w:val="24"/>
        </w:rPr>
        <w:t>L JOB DESCRIPTION</w:t>
      </w:r>
    </w:p>
    <w:p w14:paraId="09D871B6" w14:textId="77777777" w:rsidR="00300B1F" w:rsidRDefault="00300B1F" w:rsidP="00300B1F">
      <w:pPr>
        <w:pStyle w:val="Heading1"/>
      </w:pPr>
    </w:p>
    <w:p w14:paraId="1ACE8F9A" w14:textId="77777777" w:rsidR="00163200" w:rsidRPr="003574AE" w:rsidRDefault="00702B37" w:rsidP="00163200">
      <w:pPr>
        <w:pStyle w:val="Heading1"/>
      </w:pPr>
      <w:r w:rsidRPr="00702B37">
        <w:t>JOB TITLE:</w:t>
      </w:r>
      <w:r w:rsidR="00300B1F">
        <w:t xml:space="preserve"> </w:t>
      </w:r>
      <w:r w:rsidR="00163200" w:rsidRPr="00163200">
        <w:rPr>
          <w:b w:val="0"/>
          <w:bCs w:val="0"/>
        </w:rPr>
        <w:t>Head of Analysis and Appraisal</w:t>
      </w:r>
    </w:p>
    <w:p w14:paraId="30154517" w14:textId="22A91329" w:rsidR="00702B37" w:rsidRPr="00702B37" w:rsidRDefault="00702B37" w:rsidP="00702B37">
      <w:pPr>
        <w:pStyle w:val="Heading1"/>
      </w:pPr>
      <w:r w:rsidRPr="00702B37">
        <w:t>DEPARTMENT:</w:t>
      </w:r>
      <w:r w:rsidR="00300B1F">
        <w:t xml:space="preserve"> </w:t>
      </w:r>
      <w:r w:rsidR="00D20AB6" w:rsidRPr="00D20AB6">
        <w:rPr>
          <w:b w:val="0"/>
          <w:bCs w:val="0"/>
        </w:rPr>
        <w:t>Communities, Economy and Transport</w:t>
      </w:r>
    </w:p>
    <w:p w14:paraId="5EFE2D31" w14:textId="270A9395" w:rsidR="00702B37" w:rsidRPr="00702B37" w:rsidRDefault="00702B37" w:rsidP="00702B37">
      <w:pPr>
        <w:pStyle w:val="Heading1"/>
      </w:pPr>
      <w:r w:rsidRPr="00702B37">
        <w:t>LOCATION:</w:t>
      </w:r>
    </w:p>
    <w:p w14:paraId="3BAC5CD1" w14:textId="2E5016ED" w:rsidR="00D20AB6" w:rsidRPr="003574AE" w:rsidRDefault="00702B37" w:rsidP="00D20AB6">
      <w:pPr>
        <w:pStyle w:val="Heading1"/>
      </w:pPr>
      <w:r w:rsidRPr="00702B37">
        <w:t>GRADE:</w:t>
      </w:r>
      <w:r w:rsidR="001D7F22">
        <w:t xml:space="preserve"> </w:t>
      </w:r>
      <w:hyperlink r:id="rId14" w:history="1">
        <w:r w:rsidR="00D20AB6" w:rsidRPr="00D20AB6">
          <w:rPr>
            <w:rStyle w:val="Hyperlink"/>
            <w:b w:val="0"/>
            <w:bCs w:val="0"/>
          </w:rPr>
          <w:t>Local Managerial Grade 5</w:t>
        </w:r>
      </w:hyperlink>
    </w:p>
    <w:p w14:paraId="3BF2EC6C" w14:textId="77777777" w:rsidR="00D20AB6" w:rsidRPr="00D20AB6" w:rsidRDefault="00702B37" w:rsidP="00D20AB6">
      <w:pPr>
        <w:pStyle w:val="Heading1"/>
        <w:rPr>
          <w:b w:val="0"/>
          <w:bCs w:val="0"/>
        </w:rPr>
      </w:pPr>
      <w:r w:rsidRPr="00702B37">
        <w:t>RESPONSIBLE TO:</w:t>
      </w:r>
      <w:r w:rsidR="00D20AB6">
        <w:t xml:space="preserve"> </w:t>
      </w:r>
      <w:r w:rsidR="00D20AB6" w:rsidRPr="00D20AB6">
        <w:rPr>
          <w:b w:val="0"/>
          <w:bCs w:val="0"/>
        </w:rPr>
        <w:t xml:space="preserve">Director of Communities Economy and Transport, East Sussex County Council </w:t>
      </w:r>
    </w:p>
    <w:p w14:paraId="37D647D7" w14:textId="77777777" w:rsidR="003B26AF" w:rsidRDefault="003B26AF" w:rsidP="002404F4">
      <w:pPr>
        <w:pStyle w:val="Heading1"/>
      </w:pPr>
      <w:r>
        <w:t>Purpose of the Role:</w:t>
      </w:r>
    </w:p>
    <w:p w14:paraId="2A43D1DA" w14:textId="77777777" w:rsidR="00D20AB6" w:rsidRPr="00D20AB6" w:rsidRDefault="00D20AB6" w:rsidP="00D20AB6">
      <w:pPr>
        <w:spacing w:after="200" w:line="360" w:lineRule="auto"/>
        <w:rPr>
          <w:rFonts w:ascii="Arial" w:hAnsi="Arial" w:cs="Arial"/>
        </w:rPr>
      </w:pPr>
      <w:r w:rsidRPr="00D20AB6">
        <w:rPr>
          <w:rFonts w:ascii="Arial" w:hAnsi="Arial" w:cs="Arial"/>
        </w:rPr>
        <w:t xml:space="preserve">Transport for the </w:t>
      </w:r>
      <w:proofErr w:type="gramStart"/>
      <w:r w:rsidRPr="00D20AB6">
        <w:rPr>
          <w:rFonts w:ascii="Arial" w:hAnsi="Arial" w:cs="Arial"/>
        </w:rPr>
        <w:t>South East</w:t>
      </w:r>
      <w:proofErr w:type="gramEnd"/>
      <w:r w:rsidRPr="00D20AB6">
        <w:rPr>
          <w:rFonts w:ascii="Arial" w:hAnsi="Arial" w:cs="Arial"/>
        </w:rPr>
        <w:t xml:space="preserve"> is the sub-national transport body (STB) for the South East of England. Our partnership brings together 16 local transport authorities, five local enterprise partnerships, 46 district and borough authorities and a wider range of stakeholders from the worlds of transport, </w:t>
      </w:r>
      <w:proofErr w:type="gramStart"/>
      <w:r w:rsidRPr="00D20AB6">
        <w:rPr>
          <w:rFonts w:ascii="Arial" w:hAnsi="Arial" w:cs="Arial"/>
        </w:rPr>
        <w:t>business</w:t>
      </w:r>
      <w:proofErr w:type="gramEnd"/>
      <w:r w:rsidRPr="00D20AB6">
        <w:rPr>
          <w:rFonts w:ascii="Arial" w:hAnsi="Arial" w:cs="Arial"/>
        </w:rPr>
        <w:t xml:space="preserve"> and the environment. </w:t>
      </w:r>
    </w:p>
    <w:p w14:paraId="06D66A05" w14:textId="719CFF2B" w:rsidR="00D20AB6" w:rsidRPr="00D20AB6" w:rsidRDefault="00D20AB6" w:rsidP="00D20AB6">
      <w:pPr>
        <w:spacing w:after="200" w:line="360" w:lineRule="auto"/>
        <w:rPr>
          <w:rFonts w:ascii="Arial" w:hAnsi="Arial" w:cs="Arial"/>
        </w:rPr>
      </w:pPr>
      <w:r w:rsidRPr="00D20AB6">
        <w:rPr>
          <w:rFonts w:ascii="Arial" w:hAnsi="Arial" w:cs="Arial"/>
        </w:rPr>
        <w:t xml:space="preserve">Our thirty-year transport strategy sets out how investment in better, more sustainable transport can help grow our region’s economy, create new jobs, increase opportunity and quality of </w:t>
      </w:r>
      <w:proofErr w:type="gramStart"/>
      <w:r w:rsidRPr="00D20AB6">
        <w:rPr>
          <w:rFonts w:ascii="Arial" w:hAnsi="Arial" w:cs="Arial"/>
        </w:rPr>
        <w:t>life</w:t>
      </w:r>
      <w:proofErr w:type="gramEnd"/>
      <w:r w:rsidRPr="00D20AB6">
        <w:rPr>
          <w:rFonts w:ascii="Arial" w:hAnsi="Arial" w:cs="Arial"/>
        </w:rPr>
        <w:t xml:space="preserve"> and hit net-zero carbon emissions. We are in the process of producing our strategic investment plan (SIP); a </w:t>
      </w:r>
      <w:proofErr w:type="gramStart"/>
      <w:r w:rsidRPr="00D20AB6">
        <w:rPr>
          <w:rFonts w:ascii="Arial" w:hAnsi="Arial" w:cs="Arial"/>
        </w:rPr>
        <w:t>30</w:t>
      </w:r>
      <w:r>
        <w:rPr>
          <w:rFonts w:ascii="Arial" w:hAnsi="Arial" w:cs="Arial"/>
        </w:rPr>
        <w:t xml:space="preserve"> </w:t>
      </w:r>
      <w:r w:rsidRPr="00D20AB6">
        <w:rPr>
          <w:rFonts w:ascii="Arial" w:hAnsi="Arial" w:cs="Arial"/>
        </w:rPr>
        <w:t>year</w:t>
      </w:r>
      <w:proofErr w:type="gramEnd"/>
      <w:r w:rsidRPr="00D20AB6">
        <w:rPr>
          <w:rFonts w:ascii="Arial" w:hAnsi="Arial" w:cs="Arial"/>
        </w:rPr>
        <w:t xml:space="preserve"> blueprint for investment in large scale transport infrastructure in the </w:t>
      </w:r>
      <w:r>
        <w:rPr>
          <w:rFonts w:ascii="Arial" w:hAnsi="Arial" w:cs="Arial"/>
        </w:rPr>
        <w:t>S</w:t>
      </w:r>
      <w:r w:rsidRPr="00D20AB6">
        <w:rPr>
          <w:rFonts w:ascii="Arial" w:hAnsi="Arial" w:cs="Arial"/>
        </w:rPr>
        <w:t xml:space="preserve">outh </w:t>
      </w:r>
      <w:r>
        <w:rPr>
          <w:rFonts w:ascii="Arial" w:hAnsi="Arial" w:cs="Arial"/>
        </w:rPr>
        <w:t>E</w:t>
      </w:r>
      <w:r w:rsidRPr="00D20AB6">
        <w:rPr>
          <w:rFonts w:ascii="Arial" w:hAnsi="Arial" w:cs="Arial"/>
        </w:rPr>
        <w:t xml:space="preserve">ast. This will empower the </w:t>
      </w:r>
      <w:proofErr w:type="gramStart"/>
      <w:r w:rsidRPr="00D20AB6">
        <w:rPr>
          <w:rFonts w:ascii="Arial" w:hAnsi="Arial" w:cs="Arial"/>
        </w:rPr>
        <w:t>South East</w:t>
      </w:r>
      <w:proofErr w:type="gramEnd"/>
      <w:r w:rsidRPr="00D20AB6">
        <w:rPr>
          <w:rFonts w:ascii="Arial" w:hAnsi="Arial" w:cs="Arial"/>
        </w:rPr>
        <w:t xml:space="preserve"> to clearly communicate to Government its investment priorities and will formalise the relationship with delivery bodies, including Network Rail and National Highways, so that </w:t>
      </w:r>
      <w:proofErr w:type="spellStart"/>
      <w:r w:rsidRPr="00D20AB6">
        <w:rPr>
          <w:rFonts w:ascii="Arial" w:hAnsi="Arial" w:cs="Arial"/>
        </w:rPr>
        <w:t>TfSE</w:t>
      </w:r>
      <w:proofErr w:type="spellEnd"/>
      <w:r w:rsidRPr="00D20AB6">
        <w:rPr>
          <w:rFonts w:ascii="Arial" w:hAnsi="Arial" w:cs="Arial"/>
        </w:rPr>
        <w:t xml:space="preserve"> can inform their investment programmes based on the requirements of communities, passengers, businesses and decision-makers across the region.</w:t>
      </w:r>
    </w:p>
    <w:p w14:paraId="6AAE02C7" w14:textId="4DECDCAD" w:rsidR="00D20AB6" w:rsidRPr="00D20AB6" w:rsidRDefault="00D20AB6" w:rsidP="00D20AB6">
      <w:pPr>
        <w:spacing w:after="200" w:line="360" w:lineRule="auto"/>
        <w:rPr>
          <w:rFonts w:ascii="Arial" w:hAnsi="Arial" w:cs="Arial"/>
        </w:rPr>
      </w:pPr>
      <w:r w:rsidRPr="00D20AB6">
        <w:rPr>
          <w:rFonts w:ascii="Arial" w:hAnsi="Arial" w:cs="Arial"/>
        </w:rPr>
        <w:t xml:space="preserve">The Head of Analysis and Appraisal will be responsible for developing an analytical framework to support the implementation of the (SIP).  This will contain the data analysis, modelling and appraisal tools that will generate the scheme business cases. The successful </w:t>
      </w:r>
      <w:r>
        <w:rPr>
          <w:rFonts w:ascii="Arial" w:hAnsi="Arial" w:cs="Arial"/>
        </w:rPr>
        <w:t>c</w:t>
      </w:r>
      <w:r w:rsidRPr="00D20AB6">
        <w:rPr>
          <w:rFonts w:ascii="Arial" w:hAnsi="Arial" w:cs="Arial"/>
        </w:rPr>
        <w:t xml:space="preserve">andidate will need in depth knowledge of data modelling and analysis techniques and the appraisal of </w:t>
      </w:r>
      <w:proofErr w:type="gramStart"/>
      <w:r w:rsidRPr="00D20AB6">
        <w:rPr>
          <w:rFonts w:ascii="Arial" w:hAnsi="Arial" w:cs="Arial"/>
        </w:rPr>
        <w:t>large scale</w:t>
      </w:r>
      <w:proofErr w:type="gramEnd"/>
      <w:r w:rsidRPr="00D20AB6">
        <w:rPr>
          <w:rFonts w:ascii="Arial" w:hAnsi="Arial" w:cs="Arial"/>
        </w:rPr>
        <w:t xml:space="preserve"> transport interventions. They will be the point of liaison with the </w:t>
      </w:r>
      <w:r w:rsidRPr="00D20AB6">
        <w:rPr>
          <w:rFonts w:ascii="Arial" w:hAnsi="Arial" w:cs="Arial"/>
        </w:rPr>
        <w:lastRenderedPageBreak/>
        <w:t xml:space="preserve">Department for Transport (DfT), other STBs and local transport authorities on all analytical issues. They will lead, direct and motivate a team to plan, develop, operate and update an area wide analytical framework for the </w:t>
      </w:r>
      <w:proofErr w:type="gramStart"/>
      <w:r w:rsidRPr="00D20AB6">
        <w:rPr>
          <w:rFonts w:ascii="Arial" w:hAnsi="Arial" w:cs="Arial"/>
        </w:rPr>
        <w:t>South East</w:t>
      </w:r>
      <w:proofErr w:type="gramEnd"/>
      <w:r w:rsidRPr="00D20AB6">
        <w:rPr>
          <w:rFonts w:ascii="Arial" w:hAnsi="Arial" w:cs="Arial"/>
        </w:rPr>
        <w:t xml:space="preserve"> area with a view to </w:t>
      </w:r>
      <w:proofErr w:type="spellStart"/>
      <w:r w:rsidRPr="00D20AB6">
        <w:rPr>
          <w:rFonts w:ascii="Arial" w:hAnsi="Arial" w:cs="Arial"/>
        </w:rPr>
        <w:t>TfSE</w:t>
      </w:r>
      <w:proofErr w:type="spellEnd"/>
      <w:r w:rsidRPr="00D20AB6">
        <w:rPr>
          <w:rFonts w:ascii="Arial" w:hAnsi="Arial" w:cs="Arial"/>
        </w:rPr>
        <w:t xml:space="preserve"> becoming a recognised and regarded as the data, analytics and knowledge hub for the region. </w:t>
      </w:r>
    </w:p>
    <w:p w14:paraId="2CAB0860" w14:textId="381B969C" w:rsidR="00D20AB6" w:rsidRPr="00D20AB6" w:rsidRDefault="00D20AB6" w:rsidP="00D20AB6">
      <w:pPr>
        <w:spacing w:after="200" w:line="360" w:lineRule="auto"/>
        <w:rPr>
          <w:rFonts w:ascii="Arial" w:hAnsi="Arial" w:cs="Arial"/>
        </w:rPr>
      </w:pPr>
      <w:r w:rsidRPr="00D20AB6">
        <w:rPr>
          <w:rFonts w:ascii="Arial" w:hAnsi="Arial" w:cs="Arial"/>
        </w:rPr>
        <w:t xml:space="preserve">The post holder will be part of the </w:t>
      </w:r>
      <w:proofErr w:type="spellStart"/>
      <w:r w:rsidRPr="00D20AB6">
        <w:rPr>
          <w:rFonts w:ascii="Arial" w:hAnsi="Arial" w:cs="Arial"/>
        </w:rPr>
        <w:t>TfSE</w:t>
      </w:r>
      <w:proofErr w:type="spellEnd"/>
      <w:r w:rsidRPr="00D20AB6">
        <w:rPr>
          <w:rFonts w:ascii="Arial" w:hAnsi="Arial" w:cs="Arial"/>
        </w:rPr>
        <w:t xml:space="preserve"> management team and will be expected to support the delivery of the wider technical programme. This will require strong knowledge of the transport sector and strategic transport planning, both nationally and within a local authority context including the areas of rail, road, bus, active </w:t>
      </w:r>
      <w:proofErr w:type="gramStart"/>
      <w:r w:rsidRPr="00D20AB6">
        <w:rPr>
          <w:rFonts w:ascii="Arial" w:hAnsi="Arial" w:cs="Arial"/>
        </w:rPr>
        <w:t>travel</w:t>
      </w:r>
      <w:proofErr w:type="gramEnd"/>
      <w:r w:rsidRPr="00D20AB6">
        <w:rPr>
          <w:rFonts w:ascii="Arial" w:hAnsi="Arial" w:cs="Arial"/>
        </w:rPr>
        <w:t xml:space="preserve"> and decarbonisation.</w:t>
      </w:r>
    </w:p>
    <w:p w14:paraId="69CE7565" w14:textId="0C6C2A9A" w:rsidR="003B26AF" w:rsidRPr="00FD1BA9" w:rsidRDefault="004361C1" w:rsidP="00D20AB6">
      <w:pPr>
        <w:pStyle w:val="Heading1"/>
      </w:pPr>
      <w:r>
        <w:t>Key tasks:</w:t>
      </w:r>
    </w:p>
    <w:p w14:paraId="4D056FB9" w14:textId="77777777" w:rsidR="00D20AB6" w:rsidRPr="00A277B4" w:rsidRDefault="00D20AB6" w:rsidP="00D20AB6">
      <w:pPr>
        <w:pStyle w:val="ListParagraph"/>
        <w:numPr>
          <w:ilvl w:val="0"/>
          <w:numId w:val="4"/>
        </w:numPr>
        <w:spacing w:after="200" w:line="360" w:lineRule="auto"/>
        <w:rPr>
          <w:rFonts w:ascii="Arial" w:hAnsi="Arial" w:cs="Arial"/>
        </w:rPr>
      </w:pPr>
      <w:r w:rsidRPr="00A277B4">
        <w:rPr>
          <w:rFonts w:ascii="Arial" w:hAnsi="Arial" w:cs="Arial"/>
        </w:rPr>
        <w:t xml:space="preserve">Participate, as a member of the </w:t>
      </w:r>
      <w:r>
        <w:rPr>
          <w:rFonts w:ascii="Arial" w:hAnsi="Arial" w:cs="Arial"/>
        </w:rPr>
        <w:t>Transport for the South East (</w:t>
      </w:r>
      <w:proofErr w:type="spellStart"/>
      <w:r>
        <w:rPr>
          <w:rFonts w:ascii="Arial" w:hAnsi="Arial" w:cs="Arial"/>
        </w:rPr>
        <w:t>TfSE</w:t>
      </w:r>
      <w:proofErr w:type="spellEnd"/>
      <w:r>
        <w:rPr>
          <w:rFonts w:ascii="Arial" w:hAnsi="Arial" w:cs="Arial"/>
        </w:rPr>
        <w:t xml:space="preserve">) </w:t>
      </w:r>
      <w:r w:rsidRPr="00A277B4">
        <w:rPr>
          <w:rFonts w:ascii="Arial" w:hAnsi="Arial" w:cs="Arial"/>
        </w:rPr>
        <w:t xml:space="preserve">Senior </w:t>
      </w:r>
      <w:r>
        <w:rPr>
          <w:rFonts w:ascii="Arial" w:hAnsi="Arial" w:cs="Arial"/>
        </w:rPr>
        <w:t>Officer Group</w:t>
      </w:r>
      <w:r w:rsidRPr="00A277B4">
        <w:rPr>
          <w:rFonts w:ascii="Arial" w:hAnsi="Arial" w:cs="Arial"/>
        </w:rPr>
        <w:t xml:space="preserve"> and in other groups/teams; leading where appropriate </w:t>
      </w:r>
      <w:proofErr w:type="gramStart"/>
      <w:r w:rsidRPr="00A277B4">
        <w:rPr>
          <w:rFonts w:ascii="Arial" w:hAnsi="Arial" w:cs="Arial"/>
        </w:rPr>
        <w:t>the  development</w:t>
      </w:r>
      <w:proofErr w:type="gramEnd"/>
      <w:r w:rsidRPr="00A277B4">
        <w:rPr>
          <w:rFonts w:ascii="Arial" w:hAnsi="Arial" w:cs="Arial"/>
        </w:rPr>
        <w:t xml:space="preserve"> and implementation of</w:t>
      </w:r>
      <w:r>
        <w:rPr>
          <w:rFonts w:ascii="Arial" w:hAnsi="Arial" w:cs="Arial"/>
        </w:rPr>
        <w:t xml:space="preserve"> a regional analytical framework and its application in the appraisal of large scale transport infrastructure proposals.</w:t>
      </w:r>
    </w:p>
    <w:p w14:paraId="649BE36C" w14:textId="77777777" w:rsidR="00D20AB6" w:rsidRPr="00A277B4" w:rsidRDefault="00D20AB6" w:rsidP="00D20AB6">
      <w:pPr>
        <w:pStyle w:val="ListParagraph"/>
        <w:numPr>
          <w:ilvl w:val="0"/>
          <w:numId w:val="4"/>
        </w:numPr>
        <w:spacing w:after="200" w:line="360" w:lineRule="auto"/>
        <w:rPr>
          <w:rFonts w:ascii="Arial" w:hAnsi="Arial" w:cs="Arial"/>
        </w:rPr>
      </w:pPr>
      <w:r w:rsidRPr="00A277B4">
        <w:rPr>
          <w:rFonts w:ascii="Arial" w:hAnsi="Arial" w:cs="Arial"/>
        </w:rPr>
        <w:t xml:space="preserve">Plan, monitor and control budget to maximise the efficient and effective use of all resources, including financial, physical and people, </w:t>
      </w:r>
      <w:proofErr w:type="gramStart"/>
      <w:r w:rsidRPr="00A277B4">
        <w:rPr>
          <w:rFonts w:ascii="Arial" w:hAnsi="Arial" w:cs="Arial"/>
        </w:rPr>
        <w:t>in order to</w:t>
      </w:r>
      <w:proofErr w:type="gramEnd"/>
      <w:r w:rsidRPr="00A277B4">
        <w:rPr>
          <w:rFonts w:ascii="Arial" w:hAnsi="Arial" w:cs="Arial"/>
        </w:rPr>
        <w:t xml:space="preserve"> ensure that all activities are completed to time, cost and quality targets.</w:t>
      </w:r>
    </w:p>
    <w:p w14:paraId="4B70908F" w14:textId="77777777" w:rsidR="00D20AB6" w:rsidRPr="00A277B4" w:rsidRDefault="00D20AB6" w:rsidP="00D20AB6">
      <w:pPr>
        <w:pStyle w:val="ListParagraph"/>
        <w:numPr>
          <w:ilvl w:val="0"/>
          <w:numId w:val="4"/>
        </w:numPr>
        <w:spacing w:after="200" w:line="360" w:lineRule="auto"/>
        <w:rPr>
          <w:rFonts w:ascii="Arial" w:hAnsi="Arial" w:cs="Arial"/>
        </w:rPr>
      </w:pPr>
      <w:r w:rsidRPr="00A277B4">
        <w:rPr>
          <w:rFonts w:ascii="Arial" w:hAnsi="Arial" w:cs="Arial"/>
        </w:rPr>
        <w:t>Set and review performance objectives regularly and produce personal development plans to ensure that the team is clear on its objectives, and team members receive the feedback, support and guidance needed to optimise individual and team performance.</w:t>
      </w:r>
    </w:p>
    <w:p w14:paraId="38668E20" w14:textId="77777777" w:rsidR="00D20AB6" w:rsidRPr="00A277B4" w:rsidRDefault="00D20AB6" w:rsidP="00D20AB6">
      <w:pPr>
        <w:pStyle w:val="ListParagraph"/>
        <w:numPr>
          <w:ilvl w:val="0"/>
          <w:numId w:val="4"/>
        </w:numPr>
        <w:spacing w:after="200" w:line="360" w:lineRule="auto"/>
        <w:rPr>
          <w:rFonts w:ascii="Arial" w:hAnsi="Arial" w:cs="Arial"/>
        </w:rPr>
      </w:pPr>
      <w:r w:rsidRPr="00A277B4">
        <w:rPr>
          <w:rFonts w:ascii="Arial" w:hAnsi="Arial" w:cs="Arial"/>
        </w:rPr>
        <w:t xml:space="preserve">Represent </w:t>
      </w:r>
      <w:proofErr w:type="spellStart"/>
      <w:r>
        <w:rPr>
          <w:rFonts w:ascii="Arial" w:hAnsi="Arial" w:cs="Arial"/>
        </w:rPr>
        <w:t>TfSE</w:t>
      </w:r>
      <w:proofErr w:type="spellEnd"/>
      <w:r>
        <w:rPr>
          <w:rFonts w:ascii="Arial" w:hAnsi="Arial" w:cs="Arial"/>
        </w:rPr>
        <w:t xml:space="preserve"> </w:t>
      </w:r>
      <w:r w:rsidRPr="00A277B4">
        <w:rPr>
          <w:rFonts w:ascii="Arial" w:hAnsi="Arial" w:cs="Arial"/>
        </w:rPr>
        <w:t>in meetings with the public</w:t>
      </w:r>
      <w:r>
        <w:rPr>
          <w:rFonts w:ascii="Arial" w:hAnsi="Arial" w:cs="Arial"/>
        </w:rPr>
        <w:t>,</w:t>
      </w:r>
      <w:r w:rsidRPr="00A277B4">
        <w:rPr>
          <w:rFonts w:ascii="Arial" w:hAnsi="Arial" w:cs="Arial"/>
        </w:rPr>
        <w:t xml:space="preserve"> the </w:t>
      </w:r>
      <w:proofErr w:type="gramStart"/>
      <w:r w:rsidRPr="00A277B4">
        <w:rPr>
          <w:rFonts w:ascii="Arial" w:hAnsi="Arial" w:cs="Arial"/>
        </w:rPr>
        <w:t>media</w:t>
      </w:r>
      <w:proofErr w:type="gramEnd"/>
      <w:r w:rsidRPr="00A277B4">
        <w:rPr>
          <w:rFonts w:ascii="Arial" w:hAnsi="Arial" w:cs="Arial"/>
        </w:rPr>
        <w:t xml:space="preserve"> and other external bodies to promote our vision and aims and to improve public and business awareness of best practice, and transport and environmental impacts.</w:t>
      </w:r>
    </w:p>
    <w:p w14:paraId="516722BD" w14:textId="77777777" w:rsidR="00D20AB6" w:rsidRPr="00A277B4" w:rsidRDefault="00D20AB6" w:rsidP="00D20AB6">
      <w:pPr>
        <w:pStyle w:val="ListParagraph"/>
        <w:numPr>
          <w:ilvl w:val="0"/>
          <w:numId w:val="4"/>
        </w:numPr>
        <w:spacing w:after="200" w:line="360" w:lineRule="auto"/>
        <w:rPr>
          <w:rFonts w:ascii="Arial" w:hAnsi="Arial" w:cs="Arial"/>
        </w:rPr>
      </w:pPr>
      <w:r>
        <w:rPr>
          <w:rFonts w:ascii="Arial" w:hAnsi="Arial" w:cs="Arial"/>
        </w:rPr>
        <w:t>Working with DfT and other STBs, lead the development of common approaches to analysis and appraisal and the development of analytical tools to inform decision making.</w:t>
      </w:r>
    </w:p>
    <w:p w14:paraId="7CAC8094" w14:textId="6870341C" w:rsidR="00D20AB6" w:rsidRPr="00A277B4" w:rsidRDefault="00D20AB6" w:rsidP="00D20AB6">
      <w:pPr>
        <w:pStyle w:val="ListParagraph"/>
        <w:numPr>
          <w:ilvl w:val="0"/>
          <w:numId w:val="4"/>
        </w:numPr>
        <w:spacing w:after="200" w:line="360" w:lineRule="auto"/>
        <w:rPr>
          <w:rFonts w:ascii="Arial" w:hAnsi="Arial" w:cs="Arial"/>
        </w:rPr>
      </w:pPr>
      <w:r w:rsidRPr="00A277B4">
        <w:rPr>
          <w:rFonts w:ascii="Arial" w:hAnsi="Arial" w:cs="Arial"/>
        </w:rPr>
        <w:t xml:space="preserve">Select and assign team members to areas and accounts and ensure specialist advice guidance and operational support is provided, </w:t>
      </w:r>
      <w:proofErr w:type="gramStart"/>
      <w:r w:rsidRPr="00A277B4">
        <w:rPr>
          <w:rFonts w:ascii="Arial" w:hAnsi="Arial" w:cs="Arial"/>
        </w:rPr>
        <w:t>in order to</w:t>
      </w:r>
      <w:proofErr w:type="gramEnd"/>
      <w:r w:rsidRPr="00A277B4">
        <w:rPr>
          <w:rFonts w:ascii="Arial" w:hAnsi="Arial" w:cs="Arial"/>
        </w:rPr>
        <w:t xml:space="preserve"> present efficient, technically competent, integrated advice.</w:t>
      </w:r>
    </w:p>
    <w:p w14:paraId="00CD9865" w14:textId="77777777" w:rsidR="00D20AB6" w:rsidRPr="00A277B4" w:rsidRDefault="00D20AB6" w:rsidP="00D20AB6">
      <w:pPr>
        <w:pStyle w:val="ListParagraph"/>
        <w:numPr>
          <w:ilvl w:val="0"/>
          <w:numId w:val="4"/>
        </w:numPr>
        <w:spacing w:after="200" w:line="360" w:lineRule="auto"/>
        <w:rPr>
          <w:rFonts w:ascii="Arial" w:hAnsi="Arial" w:cs="Arial"/>
        </w:rPr>
      </w:pPr>
      <w:r w:rsidRPr="00A277B4">
        <w:rPr>
          <w:rFonts w:ascii="Arial" w:hAnsi="Arial" w:cs="Arial"/>
        </w:rPr>
        <w:lastRenderedPageBreak/>
        <w:t>To undertake all tasks, duties and responsibilities outlined in this job description, in accordance with departmental and County Council policies, practices, procedures and standards.</w:t>
      </w:r>
    </w:p>
    <w:p w14:paraId="45EF9C67" w14:textId="46CD3010" w:rsidR="00D20AB6" w:rsidRPr="00D20AB6" w:rsidRDefault="00D20AB6" w:rsidP="00D20AB6">
      <w:pPr>
        <w:pStyle w:val="ListParagraph"/>
        <w:numPr>
          <w:ilvl w:val="0"/>
          <w:numId w:val="4"/>
        </w:numPr>
        <w:spacing w:after="200" w:line="360" w:lineRule="auto"/>
        <w:rPr>
          <w:rFonts w:ascii="Arial" w:hAnsi="Arial" w:cs="Arial"/>
        </w:rPr>
      </w:pPr>
      <w:r w:rsidRPr="00A277B4">
        <w:rPr>
          <w:rFonts w:ascii="Arial" w:hAnsi="Arial" w:cs="Arial"/>
        </w:rPr>
        <w:t>To undertake any other tasks commensurate with the grading of the post, as required by the manager/supervisor.</w:t>
      </w:r>
    </w:p>
    <w:p w14:paraId="144FF051" w14:textId="777BA87C" w:rsidR="00D20AB6" w:rsidRPr="00D20AB6" w:rsidRDefault="00D20AB6" w:rsidP="00D20AB6">
      <w:pPr>
        <w:spacing w:after="200" w:line="360" w:lineRule="auto"/>
        <w:rPr>
          <w:rFonts w:ascii="Arial" w:hAnsi="Arial" w:cs="Arial"/>
        </w:rPr>
        <w:sectPr w:rsidR="00D20AB6" w:rsidRPr="00D20AB6" w:rsidSect="00DB0802">
          <w:headerReference w:type="default" r:id="rId15"/>
          <w:footerReference w:type="default" r:id="rId16"/>
          <w:headerReference w:type="first" r:id="rId17"/>
          <w:pgSz w:w="11906" w:h="16838"/>
          <w:pgMar w:top="1440" w:right="1800" w:bottom="1440" w:left="1800" w:header="708" w:footer="708" w:gutter="0"/>
          <w:cols w:space="708"/>
          <w:titlePg/>
          <w:docGrid w:linePitch="360"/>
        </w:sectPr>
      </w:pPr>
      <w:r w:rsidRPr="00D20AB6">
        <w:rPr>
          <w:rFonts w:ascii="Arial" w:hAnsi="Arial" w:cs="Arial"/>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w:t>
      </w:r>
      <w:r>
        <w:rPr>
          <w:rFonts w:ascii="Arial" w:hAnsi="Arial" w:cs="Arial"/>
        </w:rPr>
        <w:t>ost.</w:t>
      </w:r>
    </w:p>
    <w:p w14:paraId="429BB020" w14:textId="07D43790" w:rsidR="003B26AF" w:rsidRPr="00FD1BA9" w:rsidRDefault="00C374FD" w:rsidP="00D20AB6">
      <w:pPr>
        <w:pStyle w:val="Heading1"/>
        <w:jc w:val="center"/>
      </w:pPr>
      <w:r>
        <w:lastRenderedPageBreak/>
        <w:t>EAST SUSSEX COUNTY COUNCIL PERSON SPECIFICATION</w:t>
      </w:r>
    </w:p>
    <w:p w14:paraId="7B170436" w14:textId="445D5B88" w:rsidR="003B26AF" w:rsidRPr="00063252" w:rsidRDefault="00307391" w:rsidP="00063252">
      <w:pPr>
        <w:pStyle w:val="Heading1"/>
      </w:pPr>
      <w:r>
        <w:t>Essential key skills and abilities</w:t>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323D295A" w14:textId="1DFB1186" w:rsidR="00855F9E" w:rsidRPr="00855F9E" w:rsidRDefault="00855F9E" w:rsidP="00063252">
            <w:pPr>
              <w:spacing w:after="240"/>
              <w:rPr>
                <w:rFonts w:ascii="Arial" w:hAnsi="Arial" w:cs="Arial"/>
              </w:rPr>
            </w:pPr>
            <w:r>
              <w:rPr>
                <w:rFonts w:ascii="Arial" w:hAnsi="Arial" w:cs="Arial"/>
              </w:rPr>
              <w:t>These criteria will be assessed at the application and interview stage</w:t>
            </w:r>
          </w:p>
        </w:tc>
      </w:tr>
      <w:tr w:rsidR="00855F9E" w:rsidRPr="00FD1BA9" w14:paraId="6090B816" w14:textId="77777777" w:rsidTr="00855F9E">
        <w:tc>
          <w:tcPr>
            <w:tcW w:w="5000" w:type="pct"/>
          </w:tcPr>
          <w:p w14:paraId="6884F218" w14:textId="77777777" w:rsidR="00D20AB6" w:rsidRPr="00A931B3" w:rsidRDefault="00D20AB6" w:rsidP="00D20AB6">
            <w:pPr>
              <w:numPr>
                <w:ilvl w:val="0"/>
                <w:numId w:val="1"/>
              </w:numPr>
              <w:tabs>
                <w:tab w:val="left" w:pos="448"/>
              </w:tabs>
              <w:spacing w:before="120"/>
              <w:ind w:left="448" w:hanging="284"/>
              <w:rPr>
                <w:rFonts w:ascii="Arial" w:hAnsi="Arial" w:cs="Arial"/>
              </w:rPr>
            </w:pPr>
            <w:r>
              <w:rPr>
                <w:rFonts w:ascii="Arial" w:hAnsi="Arial" w:cs="Arial"/>
              </w:rPr>
              <w:t>D</w:t>
            </w:r>
            <w:r w:rsidRPr="00A277B4">
              <w:rPr>
                <w:rFonts w:ascii="Arial" w:hAnsi="Arial" w:cs="Arial"/>
              </w:rPr>
              <w:t xml:space="preserve">eveloping </w:t>
            </w:r>
            <w:r>
              <w:rPr>
                <w:rFonts w:ascii="Arial" w:hAnsi="Arial" w:cs="Arial"/>
              </w:rPr>
              <w:t>and i</w:t>
            </w:r>
            <w:r w:rsidRPr="00A277B4">
              <w:rPr>
                <w:rFonts w:ascii="Arial" w:hAnsi="Arial" w:cs="Arial"/>
              </w:rPr>
              <w:t>mplementing new service initiatives.</w:t>
            </w:r>
          </w:p>
          <w:p w14:paraId="4F487B5A" w14:textId="77777777" w:rsidR="00D20AB6" w:rsidRDefault="00D20AB6" w:rsidP="00D20AB6">
            <w:pPr>
              <w:numPr>
                <w:ilvl w:val="0"/>
                <w:numId w:val="1"/>
              </w:numPr>
              <w:tabs>
                <w:tab w:val="left" w:pos="448"/>
              </w:tabs>
              <w:spacing w:before="120"/>
              <w:ind w:left="448" w:hanging="284"/>
              <w:rPr>
                <w:rFonts w:ascii="Arial" w:hAnsi="Arial" w:cs="Arial"/>
              </w:rPr>
            </w:pPr>
            <w:r w:rsidRPr="00382016">
              <w:rPr>
                <w:rFonts w:ascii="Arial" w:hAnsi="Arial" w:cs="Arial"/>
              </w:rPr>
              <w:t xml:space="preserve">Ability to </w:t>
            </w:r>
            <w:r>
              <w:rPr>
                <w:rFonts w:ascii="Arial" w:hAnsi="Arial" w:cs="Arial"/>
              </w:rPr>
              <w:t xml:space="preserve">develop an </w:t>
            </w:r>
            <w:r w:rsidRPr="00382016">
              <w:rPr>
                <w:rFonts w:ascii="Arial" w:hAnsi="Arial" w:cs="Arial"/>
              </w:rPr>
              <w:t>evide</w:t>
            </w:r>
            <w:r>
              <w:rPr>
                <w:rFonts w:ascii="Arial" w:hAnsi="Arial" w:cs="Arial"/>
              </w:rPr>
              <w:t>nce base and</w:t>
            </w:r>
            <w:r w:rsidRPr="00197A1A">
              <w:rPr>
                <w:rFonts w:ascii="Arial" w:hAnsi="Arial" w:cs="Arial"/>
              </w:rPr>
              <w:t xml:space="preserve"> use evidence to produce clear and precise arguments and reports</w:t>
            </w:r>
            <w:r>
              <w:rPr>
                <w:rFonts w:ascii="Arial" w:hAnsi="Arial" w:cs="Arial"/>
              </w:rPr>
              <w:t xml:space="preserve"> using analytical skills to solve problems</w:t>
            </w:r>
          </w:p>
          <w:p w14:paraId="2AB11678" w14:textId="77777777" w:rsidR="00D20AB6" w:rsidRPr="00A931B3" w:rsidRDefault="00D20AB6" w:rsidP="00D20AB6">
            <w:pPr>
              <w:numPr>
                <w:ilvl w:val="0"/>
                <w:numId w:val="1"/>
              </w:numPr>
              <w:tabs>
                <w:tab w:val="left" w:pos="448"/>
              </w:tabs>
              <w:spacing w:before="120"/>
              <w:ind w:left="448" w:hanging="284"/>
              <w:rPr>
                <w:rFonts w:ascii="Arial" w:hAnsi="Arial" w:cs="Arial"/>
              </w:rPr>
            </w:pPr>
            <w:r>
              <w:rPr>
                <w:rFonts w:ascii="Arial" w:hAnsi="Arial" w:cs="Arial"/>
              </w:rPr>
              <w:t>Understanding policy decision making framework</w:t>
            </w:r>
          </w:p>
          <w:p w14:paraId="66B7CD36" w14:textId="77777777" w:rsidR="00D20AB6" w:rsidRDefault="00D20AB6" w:rsidP="00D20AB6">
            <w:pPr>
              <w:numPr>
                <w:ilvl w:val="0"/>
                <w:numId w:val="1"/>
              </w:numPr>
              <w:tabs>
                <w:tab w:val="left" w:pos="448"/>
              </w:tabs>
              <w:spacing w:before="120"/>
              <w:ind w:left="448" w:hanging="284"/>
              <w:rPr>
                <w:rFonts w:ascii="Arial" w:hAnsi="Arial" w:cs="Arial"/>
              </w:rPr>
            </w:pPr>
            <w:r>
              <w:rPr>
                <w:rFonts w:ascii="Arial" w:hAnsi="Arial" w:cs="Arial"/>
              </w:rPr>
              <w:t>Ability to think strategically and laterally.</w:t>
            </w:r>
          </w:p>
          <w:p w14:paraId="344885BB" w14:textId="77777777" w:rsidR="00D20AB6" w:rsidRDefault="00D20AB6" w:rsidP="00D20AB6">
            <w:pPr>
              <w:numPr>
                <w:ilvl w:val="0"/>
                <w:numId w:val="1"/>
              </w:numPr>
              <w:tabs>
                <w:tab w:val="left" w:pos="448"/>
              </w:tabs>
              <w:spacing w:before="120"/>
              <w:ind w:left="448" w:hanging="284"/>
              <w:rPr>
                <w:rFonts w:ascii="Arial" w:hAnsi="Arial" w:cs="Arial"/>
              </w:rPr>
            </w:pPr>
            <w:r w:rsidRPr="00A277B4">
              <w:rPr>
                <w:rFonts w:ascii="Arial" w:hAnsi="Arial" w:cs="Arial"/>
              </w:rPr>
              <w:t>I</w:t>
            </w:r>
            <w:r>
              <w:rPr>
                <w:rFonts w:ascii="Arial" w:hAnsi="Arial" w:cs="Arial"/>
              </w:rPr>
              <w:t xml:space="preserve">nter-agency/partnership working </w:t>
            </w:r>
          </w:p>
          <w:p w14:paraId="5D3F2D1A" w14:textId="77777777" w:rsidR="00D20AB6" w:rsidRPr="00A931B3" w:rsidRDefault="00D20AB6" w:rsidP="00D20AB6">
            <w:pPr>
              <w:numPr>
                <w:ilvl w:val="0"/>
                <w:numId w:val="1"/>
              </w:numPr>
              <w:tabs>
                <w:tab w:val="left" w:pos="448"/>
              </w:tabs>
              <w:spacing w:before="120"/>
              <w:ind w:left="448" w:hanging="284"/>
              <w:rPr>
                <w:rFonts w:ascii="Arial" w:hAnsi="Arial" w:cs="Arial"/>
              </w:rPr>
            </w:pPr>
            <w:r>
              <w:rPr>
                <w:rFonts w:ascii="Arial" w:hAnsi="Arial" w:cs="Arial"/>
              </w:rPr>
              <w:t>Negotiation skills</w:t>
            </w:r>
            <w:r w:rsidRPr="00A931B3">
              <w:rPr>
                <w:rFonts w:ascii="Arial" w:hAnsi="Arial" w:cs="Arial"/>
              </w:rPr>
              <w:t xml:space="preserve"> </w:t>
            </w:r>
          </w:p>
          <w:p w14:paraId="5BB213F0" w14:textId="77777777" w:rsidR="00D20AB6" w:rsidRPr="00A931B3" w:rsidRDefault="00D20AB6" w:rsidP="00D20AB6">
            <w:pPr>
              <w:numPr>
                <w:ilvl w:val="0"/>
                <w:numId w:val="1"/>
              </w:numPr>
              <w:tabs>
                <w:tab w:val="left" w:pos="448"/>
              </w:tabs>
              <w:spacing w:before="120"/>
              <w:ind w:left="448" w:hanging="284"/>
              <w:rPr>
                <w:rFonts w:ascii="Arial" w:hAnsi="Arial" w:cs="Arial"/>
              </w:rPr>
            </w:pPr>
            <w:r w:rsidRPr="00A277B4">
              <w:rPr>
                <w:rFonts w:ascii="Arial" w:hAnsi="Arial" w:cs="Arial"/>
              </w:rPr>
              <w:t>Proven financial and budget management skills.</w:t>
            </w:r>
          </w:p>
          <w:p w14:paraId="59B3C1B1" w14:textId="77777777" w:rsidR="00D20AB6" w:rsidRPr="00A931B3" w:rsidRDefault="00D20AB6" w:rsidP="00D20AB6">
            <w:pPr>
              <w:numPr>
                <w:ilvl w:val="0"/>
                <w:numId w:val="1"/>
              </w:numPr>
              <w:tabs>
                <w:tab w:val="left" w:pos="448"/>
              </w:tabs>
              <w:spacing w:before="120"/>
              <w:ind w:left="448" w:hanging="284"/>
              <w:rPr>
                <w:rFonts w:ascii="Arial" w:hAnsi="Arial" w:cs="Arial"/>
              </w:rPr>
            </w:pPr>
            <w:r w:rsidRPr="00A277B4">
              <w:rPr>
                <w:rFonts w:ascii="Arial" w:hAnsi="Arial" w:cs="Arial"/>
              </w:rPr>
              <w:t>Excellent leadership, interpersonal, communication and presentational skills.</w:t>
            </w:r>
          </w:p>
          <w:p w14:paraId="17242E3C" w14:textId="601A8588" w:rsidR="00855F9E" w:rsidRPr="00063252" w:rsidRDefault="00D20AB6" w:rsidP="00D20AB6">
            <w:pPr>
              <w:numPr>
                <w:ilvl w:val="0"/>
                <w:numId w:val="1"/>
              </w:numPr>
              <w:tabs>
                <w:tab w:val="left" w:pos="448"/>
              </w:tabs>
              <w:spacing w:before="120"/>
              <w:ind w:left="448" w:hanging="284"/>
              <w:rPr>
                <w:rFonts w:ascii="Arial" w:hAnsi="Arial" w:cs="Arial"/>
              </w:rPr>
            </w:pPr>
            <w:r w:rsidRPr="00A277B4">
              <w:rPr>
                <w:rFonts w:ascii="Arial" w:hAnsi="Arial" w:cs="Arial"/>
              </w:rPr>
              <w:t>Ability to deliver results through others.</w:t>
            </w:r>
          </w:p>
        </w:tc>
      </w:tr>
    </w:tbl>
    <w:p w14:paraId="4BA116DD" w14:textId="08040B13" w:rsidR="008F0E62" w:rsidRPr="008F0E62" w:rsidRDefault="00307391" w:rsidP="008F0E62">
      <w:pPr>
        <w:pStyle w:val="Heading1"/>
      </w:pPr>
      <w:r>
        <w:t>Essential education and qualifications</w:t>
      </w:r>
      <w:r w:rsidR="008F0E62"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4DD12D0E" w14:textId="77777777" w:rsidTr="004544C4">
        <w:tc>
          <w:tcPr>
            <w:tcW w:w="5000" w:type="pct"/>
            <w:shd w:val="clear" w:color="auto" w:fill="D9D9D9" w:themeFill="background1" w:themeFillShade="D9"/>
          </w:tcPr>
          <w:p w14:paraId="0CAFC2CF" w14:textId="08E21101" w:rsidR="00AE4FEB" w:rsidRPr="00B05B0B" w:rsidRDefault="00AE4FEB" w:rsidP="00063252">
            <w:pPr>
              <w:tabs>
                <w:tab w:val="left" w:pos="448"/>
              </w:tabs>
              <w:spacing w:after="240"/>
              <w:rPr>
                <w:rFonts w:ascii="Arial" w:hAnsi="Arial" w:cs="Arial"/>
                <w:b/>
                <w:bCs/>
              </w:rPr>
            </w:pPr>
            <w:r>
              <w:rPr>
                <w:rFonts w:ascii="Arial" w:hAnsi="Arial" w:cs="Arial"/>
              </w:rPr>
              <w:t>These criteria will be evidenced via certificates, or at interview</w:t>
            </w:r>
          </w:p>
        </w:tc>
      </w:tr>
      <w:tr w:rsidR="00AE4FEB" w:rsidRPr="00FD1BA9" w14:paraId="4688F001" w14:textId="77777777" w:rsidTr="004544C4">
        <w:tc>
          <w:tcPr>
            <w:tcW w:w="5000" w:type="pct"/>
          </w:tcPr>
          <w:p w14:paraId="3415E1EC" w14:textId="242AE244" w:rsidR="00AE4FEB" w:rsidRPr="00063252" w:rsidRDefault="00D20AB6" w:rsidP="004544C4">
            <w:pPr>
              <w:numPr>
                <w:ilvl w:val="0"/>
                <w:numId w:val="1"/>
              </w:numPr>
              <w:tabs>
                <w:tab w:val="left" w:pos="448"/>
              </w:tabs>
              <w:spacing w:before="120"/>
              <w:ind w:left="448" w:hanging="284"/>
              <w:rPr>
                <w:rFonts w:ascii="Arial" w:hAnsi="Arial" w:cs="Arial"/>
              </w:rPr>
            </w:pPr>
            <w:r>
              <w:rPr>
                <w:rFonts w:ascii="Arial" w:hAnsi="Arial" w:cs="Arial"/>
              </w:rPr>
              <w:t xml:space="preserve">Degree and/or post-graduate qualification in a relevant discipline </w:t>
            </w:r>
            <w:r w:rsidRPr="00522358">
              <w:rPr>
                <w:rFonts w:ascii="Arial" w:hAnsi="Arial" w:cs="Arial"/>
              </w:rPr>
              <w:t>or able to demonstrate equivalent experience</w:t>
            </w:r>
          </w:p>
        </w:tc>
      </w:tr>
    </w:tbl>
    <w:p w14:paraId="5B64FD8D" w14:textId="230AEB6D" w:rsidR="00307391" w:rsidRPr="008F0E62" w:rsidRDefault="00307391" w:rsidP="00307391">
      <w:pPr>
        <w:pStyle w:val="Heading1"/>
      </w:pPr>
      <w:r>
        <w:t>Desirable education and qualifications</w:t>
      </w:r>
      <w:r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3F98ED79" w14:textId="77777777" w:rsidTr="00FE4B7A">
        <w:tc>
          <w:tcPr>
            <w:tcW w:w="5000" w:type="pct"/>
            <w:shd w:val="clear" w:color="auto" w:fill="D9D9D9" w:themeFill="background1" w:themeFillShade="D9"/>
          </w:tcPr>
          <w:p w14:paraId="1686773C" w14:textId="65C9BB65" w:rsidR="00307391" w:rsidRPr="00B05B0B" w:rsidRDefault="00307391" w:rsidP="00063252">
            <w:pPr>
              <w:tabs>
                <w:tab w:val="left" w:pos="448"/>
              </w:tabs>
              <w:spacing w:after="240"/>
              <w:rPr>
                <w:rFonts w:ascii="Arial" w:hAnsi="Arial" w:cs="Arial"/>
                <w:b/>
                <w:bCs/>
              </w:rPr>
            </w:pPr>
            <w:r>
              <w:rPr>
                <w:rFonts w:ascii="Arial" w:hAnsi="Arial" w:cs="Arial"/>
              </w:rPr>
              <w:t>These criteria will be evidenced via certificates, or at interview</w:t>
            </w:r>
          </w:p>
        </w:tc>
      </w:tr>
      <w:tr w:rsidR="00307391" w:rsidRPr="00FD1BA9" w14:paraId="390AD3C0" w14:textId="77777777" w:rsidTr="00FE4B7A">
        <w:tc>
          <w:tcPr>
            <w:tcW w:w="5000" w:type="pct"/>
          </w:tcPr>
          <w:p w14:paraId="47378C36" w14:textId="3A7B25BF" w:rsidR="00307391" w:rsidRPr="00D20AB6" w:rsidRDefault="00D20AB6" w:rsidP="00D20AB6">
            <w:pPr>
              <w:numPr>
                <w:ilvl w:val="0"/>
                <w:numId w:val="1"/>
              </w:numPr>
              <w:tabs>
                <w:tab w:val="left" w:pos="448"/>
              </w:tabs>
              <w:spacing w:before="120"/>
              <w:ind w:left="448" w:hanging="284"/>
              <w:rPr>
                <w:rFonts w:ascii="Arial" w:hAnsi="Arial" w:cs="Arial"/>
              </w:rPr>
            </w:pPr>
            <w:r w:rsidRPr="004D17BE">
              <w:rPr>
                <w:rFonts w:ascii="Arial" w:hAnsi="Arial" w:cs="Arial"/>
              </w:rPr>
              <w:t>Membership of a relevant professional body.</w:t>
            </w:r>
          </w:p>
        </w:tc>
      </w:tr>
    </w:tbl>
    <w:p w14:paraId="7F905CD4" w14:textId="403A2910" w:rsidR="008F0E62" w:rsidRDefault="00307391" w:rsidP="00063252">
      <w:pPr>
        <w:pStyle w:val="Heading1"/>
      </w:pPr>
      <w:r>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2F92A58D" w14:textId="4205D6E5" w:rsidR="00AE4FEB" w:rsidRPr="00855DA9" w:rsidRDefault="00AE4FEB" w:rsidP="00063252">
            <w:pPr>
              <w:spacing w:after="240"/>
              <w:rPr>
                <w:rFonts w:ascii="Arial" w:hAnsi="Arial" w:cs="Arial"/>
                <w:b/>
                <w:bCs/>
              </w:rPr>
            </w:pPr>
            <w:r>
              <w:rPr>
                <w:rFonts w:ascii="Arial" w:hAnsi="Arial" w:cs="Arial"/>
              </w:rPr>
              <w:t>These criteria will be assessed at the application and interview stage</w:t>
            </w:r>
          </w:p>
        </w:tc>
      </w:tr>
      <w:tr w:rsidR="00AE4FEB" w:rsidRPr="00FD1BA9" w14:paraId="4D21D7B8" w14:textId="77777777" w:rsidTr="004544C4">
        <w:tc>
          <w:tcPr>
            <w:tcW w:w="5000" w:type="pct"/>
          </w:tcPr>
          <w:p w14:paraId="2B784512" w14:textId="77777777" w:rsidR="00D20AB6" w:rsidRPr="00126AF3" w:rsidRDefault="00D20AB6" w:rsidP="00D20AB6">
            <w:pPr>
              <w:numPr>
                <w:ilvl w:val="0"/>
                <w:numId w:val="1"/>
              </w:numPr>
              <w:tabs>
                <w:tab w:val="left" w:pos="448"/>
              </w:tabs>
              <w:spacing w:before="120"/>
              <w:ind w:left="448" w:hanging="284"/>
              <w:rPr>
                <w:rFonts w:ascii="Arial" w:hAnsi="Arial" w:cs="Arial"/>
              </w:rPr>
            </w:pPr>
            <w:r w:rsidRPr="00A277B4">
              <w:rPr>
                <w:rFonts w:ascii="Arial" w:hAnsi="Arial" w:cs="Arial"/>
              </w:rPr>
              <w:t>Knowledge of local authority services</w:t>
            </w:r>
            <w:r>
              <w:rPr>
                <w:rFonts w:ascii="Arial" w:hAnsi="Arial" w:cs="Arial"/>
              </w:rPr>
              <w:t>.</w:t>
            </w:r>
          </w:p>
          <w:p w14:paraId="22FD0589" w14:textId="07F627F6" w:rsidR="00D20AB6" w:rsidRPr="00D20AB6" w:rsidRDefault="00D20AB6" w:rsidP="00D20AB6">
            <w:pPr>
              <w:numPr>
                <w:ilvl w:val="0"/>
                <w:numId w:val="1"/>
              </w:numPr>
              <w:tabs>
                <w:tab w:val="left" w:pos="448"/>
              </w:tabs>
              <w:spacing w:before="120"/>
              <w:ind w:left="448" w:hanging="284"/>
              <w:rPr>
                <w:rFonts w:ascii="Arial" w:hAnsi="Arial" w:cs="Arial"/>
              </w:rPr>
            </w:pPr>
            <w:r w:rsidRPr="00A277B4">
              <w:rPr>
                <w:rFonts w:ascii="Arial" w:hAnsi="Arial" w:cs="Arial"/>
              </w:rPr>
              <w:t>Risk management</w:t>
            </w:r>
            <w:r>
              <w:rPr>
                <w:rFonts w:ascii="Arial" w:hAnsi="Arial" w:cs="Arial"/>
              </w:rPr>
              <w:t>.</w:t>
            </w:r>
          </w:p>
          <w:p w14:paraId="5FCA2F76" w14:textId="77777777" w:rsidR="00D20AB6" w:rsidRPr="00A277B4" w:rsidRDefault="00D20AB6" w:rsidP="00D20AB6">
            <w:pPr>
              <w:numPr>
                <w:ilvl w:val="0"/>
                <w:numId w:val="1"/>
              </w:numPr>
              <w:tabs>
                <w:tab w:val="left" w:pos="448"/>
              </w:tabs>
              <w:spacing w:before="120"/>
              <w:ind w:left="448" w:hanging="284"/>
              <w:rPr>
                <w:rFonts w:ascii="Arial" w:hAnsi="Arial" w:cs="Arial"/>
              </w:rPr>
            </w:pPr>
            <w:r>
              <w:rPr>
                <w:rFonts w:ascii="Arial" w:hAnsi="Arial" w:cs="Arial"/>
              </w:rPr>
              <w:t>Technical proficiency in relevant subject area</w:t>
            </w:r>
          </w:p>
          <w:p w14:paraId="6A8BA1C6" w14:textId="77777777" w:rsidR="00D20AB6" w:rsidRDefault="00D20AB6" w:rsidP="00D20AB6">
            <w:pPr>
              <w:numPr>
                <w:ilvl w:val="0"/>
                <w:numId w:val="1"/>
              </w:numPr>
              <w:tabs>
                <w:tab w:val="left" w:pos="448"/>
              </w:tabs>
              <w:spacing w:before="120"/>
              <w:ind w:left="448" w:hanging="284"/>
              <w:rPr>
                <w:rFonts w:ascii="Arial" w:hAnsi="Arial" w:cs="Arial"/>
              </w:rPr>
            </w:pPr>
            <w:r>
              <w:rPr>
                <w:rFonts w:ascii="Arial" w:hAnsi="Arial" w:cs="Arial"/>
              </w:rPr>
              <w:t xml:space="preserve">The transport scheme appraisal process contained in national Transport Analysis Guidance </w:t>
            </w:r>
          </w:p>
          <w:p w14:paraId="09CA15F4" w14:textId="77777777" w:rsidR="00D20AB6" w:rsidRPr="00240A6F" w:rsidRDefault="00D20AB6" w:rsidP="00D20AB6">
            <w:pPr>
              <w:numPr>
                <w:ilvl w:val="0"/>
                <w:numId w:val="1"/>
              </w:numPr>
              <w:tabs>
                <w:tab w:val="left" w:pos="448"/>
              </w:tabs>
              <w:spacing w:before="120"/>
              <w:ind w:left="448" w:hanging="284"/>
              <w:rPr>
                <w:rFonts w:ascii="Arial" w:hAnsi="Arial" w:cs="Arial"/>
              </w:rPr>
            </w:pPr>
            <w:r>
              <w:rPr>
                <w:rFonts w:ascii="Arial" w:hAnsi="Arial" w:cs="Arial"/>
              </w:rPr>
              <w:t>Understanding of Data Protection, Freedom of Information and Copyright Acts.</w:t>
            </w:r>
          </w:p>
          <w:p w14:paraId="528ED8D9" w14:textId="28B8F022" w:rsidR="00AE4FEB" w:rsidRPr="00063252" w:rsidRDefault="00D20AB6" w:rsidP="00D20AB6">
            <w:pPr>
              <w:numPr>
                <w:ilvl w:val="0"/>
                <w:numId w:val="1"/>
              </w:numPr>
              <w:tabs>
                <w:tab w:val="left" w:pos="448"/>
              </w:tabs>
              <w:spacing w:before="120"/>
              <w:ind w:left="448" w:hanging="284"/>
              <w:rPr>
                <w:rFonts w:ascii="Arial" w:hAnsi="Arial" w:cs="Arial"/>
              </w:rPr>
            </w:pPr>
            <w:r>
              <w:rPr>
                <w:rFonts w:ascii="Arial" w:hAnsi="Arial" w:cs="Arial"/>
              </w:rPr>
              <w:t>Current awareness of equality and health and safety issues relating to staff and service users</w:t>
            </w:r>
          </w:p>
        </w:tc>
      </w:tr>
    </w:tbl>
    <w:p w14:paraId="526A857E" w14:textId="1FDE2E41" w:rsidR="00307391" w:rsidRDefault="00307391" w:rsidP="00063252">
      <w:pPr>
        <w:pStyle w:val="Heading1"/>
      </w:pPr>
      <w:r>
        <w:lastRenderedPageBreak/>
        <w:t>Desirable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28A8A6B4" w14:textId="77777777" w:rsidTr="00FE4B7A">
        <w:tc>
          <w:tcPr>
            <w:tcW w:w="5000" w:type="pct"/>
            <w:shd w:val="clear" w:color="auto" w:fill="D9D9D9" w:themeFill="background1" w:themeFillShade="D9"/>
          </w:tcPr>
          <w:p w14:paraId="2326F599" w14:textId="494B6A61" w:rsidR="00307391" w:rsidRPr="00855DA9" w:rsidRDefault="00307391" w:rsidP="00063252">
            <w:pPr>
              <w:spacing w:after="240"/>
              <w:rPr>
                <w:rFonts w:ascii="Arial" w:hAnsi="Arial" w:cs="Arial"/>
                <w:b/>
                <w:bCs/>
              </w:rPr>
            </w:pPr>
            <w:r>
              <w:rPr>
                <w:rFonts w:ascii="Arial" w:hAnsi="Arial" w:cs="Arial"/>
              </w:rPr>
              <w:t>These criteria will be assessed at the application and interview stage</w:t>
            </w:r>
          </w:p>
        </w:tc>
      </w:tr>
      <w:tr w:rsidR="00307391" w:rsidRPr="00FD1BA9" w14:paraId="7788CED2" w14:textId="77777777" w:rsidTr="00FE4B7A">
        <w:tc>
          <w:tcPr>
            <w:tcW w:w="5000" w:type="pct"/>
          </w:tcPr>
          <w:p w14:paraId="36CF8690" w14:textId="77777777" w:rsidR="00D20AB6" w:rsidRDefault="00D20AB6" w:rsidP="00D20AB6">
            <w:pPr>
              <w:numPr>
                <w:ilvl w:val="0"/>
                <w:numId w:val="1"/>
              </w:numPr>
              <w:tabs>
                <w:tab w:val="left" w:pos="448"/>
              </w:tabs>
              <w:spacing w:before="120"/>
              <w:ind w:left="448" w:hanging="284"/>
              <w:rPr>
                <w:rFonts w:ascii="Arial" w:hAnsi="Arial" w:cs="Arial"/>
              </w:rPr>
            </w:pPr>
            <w:r>
              <w:rPr>
                <w:rFonts w:ascii="Arial" w:hAnsi="Arial" w:cs="Arial"/>
              </w:rPr>
              <w:t xml:space="preserve">Awareness of Transport for the </w:t>
            </w:r>
            <w:proofErr w:type="gramStart"/>
            <w:r>
              <w:rPr>
                <w:rFonts w:ascii="Arial" w:hAnsi="Arial" w:cs="Arial"/>
              </w:rPr>
              <w:t>South East</w:t>
            </w:r>
            <w:proofErr w:type="gramEnd"/>
            <w:r>
              <w:rPr>
                <w:rFonts w:ascii="Arial" w:hAnsi="Arial" w:cs="Arial"/>
              </w:rPr>
              <w:t xml:space="preserve"> </w:t>
            </w:r>
          </w:p>
          <w:p w14:paraId="72EC8A76" w14:textId="526A20A5" w:rsidR="00307391" w:rsidRPr="00063252" w:rsidRDefault="00D20AB6" w:rsidP="00D20AB6">
            <w:pPr>
              <w:numPr>
                <w:ilvl w:val="0"/>
                <w:numId w:val="1"/>
              </w:numPr>
              <w:tabs>
                <w:tab w:val="left" w:pos="448"/>
              </w:tabs>
              <w:spacing w:before="120"/>
              <w:ind w:left="448" w:hanging="284"/>
              <w:rPr>
                <w:rFonts w:ascii="Arial" w:hAnsi="Arial" w:cs="Arial"/>
              </w:rPr>
            </w:pPr>
            <w:r w:rsidRPr="00BC67A4">
              <w:rPr>
                <w:rFonts w:ascii="Arial" w:hAnsi="Arial" w:cs="Arial"/>
              </w:rPr>
              <w:t>Awareness of current trends/issues in local government</w:t>
            </w:r>
          </w:p>
        </w:tc>
      </w:tr>
    </w:tbl>
    <w:p w14:paraId="2E7F3232" w14:textId="39C33593" w:rsidR="008F0E62" w:rsidRPr="008F0E62" w:rsidRDefault="00307391" w:rsidP="008F0E62">
      <w:pPr>
        <w:pStyle w:val="Heading1"/>
      </w:pPr>
      <w:r>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4544C4">
        <w:tc>
          <w:tcPr>
            <w:tcW w:w="5000" w:type="pct"/>
            <w:shd w:val="clear" w:color="auto" w:fill="D9D9D9" w:themeFill="background1" w:themeFillShade="D9"/>
          </w:tcPr>
          <w:p w14:paraId="4AB14AE2" w14:textId="0D034C9B" w:rsidR="00AE4FEB" w:rsidRPr="00855F9E" w:rsidRDefault="00AE4FEB" w:rsidP="00063252">
            <w:pPr>
              <w:spacing w:after="240"/>
              <w:rPr>
                <w:rFonts w:ascii="Arial" w:hAnsi="Arial" w:cs="Arial"/>
                <w:b/>
                <w:bCs/>
              </w:rPr>
            </w:pPr>
            <w:r>
              <w:rPr>
                <w:rFonts w:ascii="Arial" w:hAnsi="Arial" w:cs="Arial"/>
              </w:rPr>
              <w:t xml:space="preserve">These criteria will be assessed at the application and interview </w:t>
            </w:r>
            <w:r w:rsidR="00F5148A">
              <w:rPr>
                <w:rFonts w:ascii="Arial" w:hAnsi="Arial" w:cs="Arial"/>
              </w:rPr>
              <w:t>stage</w:t>
            </w:r>
          </w:p>
        </w:tc>
      </w:tr>
      <w:tr w:rsidR="00AE4FEB" w:rsidRPr="00FD1BA9" w14:paraId="29B07E31" w14:textId="77777777" w:rsidTr="004544C4">
        <w:tc>
          <w:tcPr>
            <w:tcW w:w="5000" w:type="pct"/>
          </w:tcPr>
          <w:p w14:paraId="7864BDE2" w14:textId="77777777" w:rsidR="00D20AB6" w:rsidRDefault="00D20AB6" w:rsidP="00D20AB6">
            <w:pPr>
              <w:numPr>
                <w:ilvl w:val="0"/>
                <w:numId w:val="1"/>
              </w:numPr>
              <w:tabs>
                <w:tab w:val="left" w:pos="448"/>
              </w:tabs>
              <w:spacing w:before="120"/>
              <w:ind w:left="448" w:hanging="284"/>
              <w:rPr>
                <w:rFonts w:ascii="Arial" w:hAnsi="Arial" w:cs="Arial"/>
              </w:rPr>
            </w:pPr>
            <w:r>
              <w:rPr>
                <w:rFonts w:ascii="Arial" w:hAnsi="Arial" w:cs="Arial"/>
              </w:rPr>
              <w:t>Experience in the</w:t>
            </w:r>
            <w:r w:rsidRPr="00A73036">
              <w:rPr>
                <w:rFonts w:ascii="Arial" w:hAnsi="Arial" w:cs="Arial"/>
              </w:rPr>
              <w:t xml:space="preserve"> appl</w:t>
            </w:r>
            <w:r>
              <w:rPr>
                <w:rFonts w:ascii="Arial" w:hAnsi="Arial" w:cs="Arial"/>
              </w:rPr>
              <w:t xml:space="preserve">ication of data analytics, </w:t>
            </w:r>
            <w:r w:rsidRPr="00A73036">
              <w:rPr>
                <w:rFonts w:ascii="Arial" w:hAnsi="Arial" w:cs="Arial"/>
              </w:rPr>
              <w:t>modelling and a</w:t>
            </w:r>
            <w:r>
              <w:rPr>
                <w:rFonts w:ascii="Arial" w:hAnsi="Arial" w:cs="Arial"/>
              </w:rPr>
              <w:t xml:space="preserve">ppraisal tools </w:t>
            </w:r>
          </w:p>
          <w:p w14:paraId="4BD58C40" w14:textId="77777777" w:rsidR="00D20AB6" w:rsidRDefault="00D20AB6" w:rsidP="00D20AB6">
            <w:pPr>
              <w:numPr>
                <w:ilvl w:val="0"/>
                <w:numId w:val="1"/>
              </w:numPr>
              <w:tabs>
                <w:tab w:val="left" w:pos="448"/>
              </w:tabs>
              <w:spacing w:before="120"/>
              <w:ind w:left="448" w:hanging="284"/>
              <w:rPr>
                <w:rFonts w:ascii="Arial" w:hAnsi="Arial" w:cs="Arial"/>
              </w:rPr>
            </w:pPr>
            <w:r>
              <w:rPr>
                <w:rFonts w:ascii="Arial" w:hAnsi="Arial" w:cs="Arial"/>
              </w:rPr>
              <w:t>Experience in the interpretation data and presentation of findings to a wide range of audiences</w:t>
            </w:r>
          </w:p>
          <w:p w14:paraId="5A72448C" w14:textId="77777777" w:rsidR="00D20AB6" w:rsidRDefault="00D20AB6" w:rsidP="00D20AB6">
            <w:pPr>
              <w:numPr>
                <w:ilvl w:val="0"/>
                <w:numId w:val="1"/>
              </w:numPr>
              <w:tabs>
                <w:tab w:val="left" w:pos="448"/>
              </w:tabs>
              <w:spacing w:before="120"/>
              <w:ind w:left="448" w:hanging="284"/>
              <w:rPr>
                <w:rFonts w:ascii="Arial" w:hAnsi="Arial" w:cs="Arial"/>
              </w:rPr>
            </w:pPr>
            <w:r w:rsidRPr="00971142">
              <w:rPr>
                <w:rFonts w:ascii="Arial" w:hAnsi="Arial" w:cs="Arial"/>
              </w:rPr>
              <w:t>Experience of work</w:t>
            </w:r>
            <w:r>
              <w:rPr>
                <w:rFonts w:ascii="Arial" w:hAnsi="Arial" w:cs="Arial"/>
              </w:rPr>
              <w:t>ing</w:t>
            </w:r>
            <w:r w:rsidRPr="00971142">
              <w:rPr>
                <w:rFonts w:ascii="Arial" w:hAnsi="Arial" w:cs="Arial"/>
              </w:rPr>
              <w:t xml:space="preserve"> in a large public or private sector organisation</w:t>
            </w:r>
          </w:p>
          <w:p w14:paraId="6CBC8BC5" w14:textId="77777777" w:rsidR="00D20AB6" w:rsidRDefault="00D20AB6" w:rsidP="00D20AB6">
            <w:pPr>
              <w:numPr>
                <w:ilvl w:val="0"/>
                <w:numId w:val="1"/>
              </w:numPr>
              <w:tabs>
                <w:tab w:val="left" w:pos="448"/>
              </w:tabs>
              <w:spacing w:before="120"/>
              <w:ind w:left="448" w:hanging="284"/>
              <w:rPr>
                <w:rFonts w:ascii="Arial" w:hAnsi="Arial" w:cs="Arial"/>
              </w:rPr>
            </w:pPr>
            <w:r w:rsidRPr="00A277B4">
              <w:rPr>
                <w:rFonts w:ascii="Arial" w:hAnsi="Arial" w:cs="Arial"/>
              </w:rPr>
              <w:t>Experience in strategic service planning</w:t>
            </w:r>
            <w:r>
              <w:rPr>
                <w:rFonts w:ascii="Arial" w:hAnsi="Arial" w:cs="Arial"/>
              </w:rPr>
              <w:t>.</w:t>
            </w:r>
          </w:p>
          <w:p w14:paraId="184AE766" w14:textId="77777777" w:rsidR="00D20AB6" w:rsidRPr="00583CEE" w:rsidRDefault="00D20AB6" w:rsidP="00D20AB6">
            <w:pPr>
              <w:numPr>
                <w:ilvl w:val="0"/>
                <w:numId w:val="1"/>
              </w:numPr>
              <w:tabs>
                <w:tab w:val="left" w:pos="448"/>
              </w:tabs>
              <w:spacing w:before="120"/>
              <w:ind w:left="448" w:hanging="284"/>
              <w:rPr>
                <w:rFonts w:ascii="Arial" w:hAnsi="Arial" w:cs="Arial"/>
              </w:rPr>
            </w:pPr>
            <w:r w:rsidRPr="00583CEE">
              <w:rPr>
                <w:rFonts w:ascii="Arial" w:hAnsi="Arial" w:cs="Arial"/>
              </w:rPr>
              <w:t>Experience of driving performance improvements</w:t>
            </w:r>
          </w:p>
          <w:p w14:paraId="0C9BFE03" w14:textId="77777777" w:rsidR="00D20AB6" w:rsidRPr="00136251" w:rsidRDefault="00D20AB6" w:rsidP="00D20AB6">
            <w:pPr>
              <w:numPr>
                <w:ilvl w:val="0"/>
                <w:numId w:val="1"/>
              </w:numPr>
              <w:tabs>
                <w:tab w:val="left" w:pos="448"/>
              </w:tabs>
              <w:spacing w:before="120"/>
              <w:ind w:left="448" w:hanging="284"/>
              <w:rPr>
                <w:rFonts w:ascii="Arial" w:hAnsi="Arial" w:cs="Arial"/>
              </w:rPr>
            </w:pPr>
            <w:r w:rsidRPr="00136251">
              <w:rPr>
                <w:rFonts w:ascii="Arial" w:hAnsi="Arial" w:cs="Arial"/>
              </w:rPr>
              <w:t xml:space="preserve">Preparing, </w:t>
            </w:r>
            <w:proofErr w:type="gramStart"/>
            <w:r w:rsidRPr="00136251">
              <w:rPr>
                <w:rFonts w:ascii="Arial" w:hAnsi="Arial" w:cs="Arial"/>
              </w:rPr>
              <w:t>operating</w:t>
            </w:r>
            <w:proofErr w:type="gramEnd"/>
            <w:r w:rsidRPr="00136251">
              <w:rPr>
                <w:rFonts w:ascii="Arial" w:hAnsi="Arial" w:cs="Arial"/>
              </w:rPr>
              <w:t xml:space="preserve"> and monitoring business plans.</w:t>
            </w:r>
          </w:p>
          <w:p w14:paraId="576C7747" w14:textId="77777777" w:rsidR="00D20AB6" w:rsidRPr="00136251" w:rsidRDefault="00D20AB6" w:rsidP="00D20AB6">
            <w:pPr>
              <w:numPr>
                <w:ilvl w:val="0"/>
                <w:numId w:val="1"/>
              </w:numPr>
              <w:tabs>
                <w:tab w:val="left" w:pos="448"/>
              </w:tabs>
              <w:spacing w:before="120"/>
              <w:ind w:left="448" w:hanging="284"/>
              <w:rPr>
                <w:rFonts w:ascii="Arial" w:hAnsi="Arial" w:cs="Arial"/>
              </w:rPr>
            </w:pPr>
            <w:r>
              <w:rPr>
                <w:rFonts w:ascii="Arial" w:hAnsi="Arial" w:cs="Arial"/>
              </w:rPr>
              <w:t xml:space="preserve">Procurement of external suppliers/resources </w:t>
            </w:r>
          </w:p>
          <w:p w14:paraId="3FBBFB9D" w14:textId="7728D5DA" w:rsidR="00AE4FEB" w:rsidRPr="00063252" w:rsidRDefault="00D20AB6" w:rsidP="00D20AB6">
            <w:pPr>
              <w:numPr>
                <w:ilvl w:val="0"/>
                <w:numId w:val="1"/>
              </w:numPr>
              <w:tabs>
                <w:tab w:val="left" w:pos="448"/>
              </w:tabs>
              <w:spacing w:before="120"/>
              <w:ind w:left="448" w:hanging="284"/>
              <w:rPr>
                <w:rFonts w:ascii="Arial" w:hAnsi="Arial" w:cs="Arial"/>
              </w:rPr>
            </w:pPr>
            <w:r>
              <w:rPr>
                <w:rFonts w:ascii="Arial" w:hAnsi="Arial" w:cs="Arial"/>
              </w:rPr>
              <w:t>Project management.</w:t>
            </w:r>
          </w:p>
        </w:tc>
      </w:tr>
    </w:tbl>
    <w:p w14:paraId="07062C1F" w14:textId="257ED7A0" w:rsidR="00307391" w:rsidRDefault="00307391" w:rsidP="00063252">
      <w:pPr>
        <w:pStyle w:val="Heading1"/>
      </w:pPr>
      <w:r>
        <w:t>Desirable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7CD4A93E" w14:textId="77777777" w:rsidTr="00FE4B7A">
        <w:tc>
          <w:tcPr>
            <w:tcW w:w="5000" w:type="pct"/>
            <w:shd w:val="clear" w:color="auto" w:fill="D9D9D9" w:themeFill="background1" w:themeFillShade="D9"/>
          </w:tcPr>
          <w:p w14:paraId="2DFDCE00" w14:textId="255849DE" w:rsidR="00307391" w:rsidRPr="00855F9E" w:rsidRDefault="00307391" w:rsidP="00063252">
            <w:pPr>
              <w:spacing w:after="240"/>
              <w:rPr>
                <w:rFonts w:ascii="Arial" w:hAnsi="Arial" w:cs="Arial"/>
                <w:b/>
                <w:bCs/>
              </w:rPr>
            </w:pPr>
            <w:r>
              <w:rPr>
                <w:rFonts w:ascii="Arial" w:hAnsi="Arial" w:cs="Arial"/>
              </w:rPr>
              <w:t>These criteria will be assessed at the application and interview stage</w:t>
            </w:r>
          </w:p>
        </w:tc>
      </w:tr>
      <w:tr w:rsidR="00307391" w:rsidRPr="00FD1BA9" w14:paraId="5DF843AF" w14:textId="77777777" w:rsidTr="00FE4B7A">
        <w:tc>
          <w:tcPr>
            <w:tcW w:w="5000" w:type="pct"/>
          </w:tcPr>
          <w:p w14:paraId="405A2989" w14:textId="6DE3BC94" w:rsidR="00307391" w:rsidRPr="00063252" w:rsidRDefault="00D20AB6" w:rsidP="00063252">
            <w:pPr>
              <w:numPr>
                <w:ilvl w:val="0"/>
                <w:numId w:val="1"/>
              </w:numPr>
              <w:tabs>
                <w:tab w:val="left" w:pos="448"/>
              </w:tabs>
              <w:spacing w:before="120"/>
              <w:ind w:left="448" w:hanging="284"/>
              <w:rPr>
                <w:rFonts w:ascii="Arial" w:hAnsi="Arial" w:cs="Arial"/>
              </w:rPr>
            </w:pPr>
            <w:r>
              <w:rPr>
                <w:rFonts w:ascii="Arial" w:hAnsi="Arial" w:cs="Arial"/>
              </w:rPr>
              <w:t>Working with elected members and/or senior decision makers.</w:t>
            </w:r>
          </w:p>
        </w:tc>
      </w:tr>
    </w:tbl>
    <w:p w14:paraId="573B64DA" w14:textId="5338B868" w:rsidR="008F0E62" w:rsidRPr="008F0E62" w:rsidRDefault="00307391" w:rsidP="008F0E62">
      <w:pPr>
        <w:pStyle w:val="Heading1"/>
      </w:pPr>
      <w:r>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C0F4F5C" w14:textId="491514E5" w:rsidR="00AE4FEB" w:rsidRPr="00855F9E" w:rsidRDefault="00153804" w:rsidP="00063252">
            <w:pPr>
              <w:spacing w:after="240"/>
              <w:rPr>
                <w:rFonts w:ascii="Arial" w:hAnsi="Arial" w:cs="Arial"/>
                <w:b/>
                <w:bCs/>
              </w:rPr>
            </w:pPr>
            <w:r>
              <w:rPr>
                <w:rFonts w:ascii="Arial" w:hAnsi="Arial" w:cs="Arial"/>
              </w:rPr>
              <w:t>These criteria will be assessed at the application and interview stage</w:t>
            </w:r>
          </w:p>
        </w:tc>
      </w:tr>
      <w:tr w:rsidR="00AE4FEB" w:rsidRPr="00FD1BA9" w14:paraId="5B015ED0" w14:textId="77777777" w:rsidTr="004544C4">
        <w:tc>
          <w:tcPr>
            <w:tcW w:w="5000" w:type="pct"/>
          </w:tcPr>
          <w:p w14:paraId="4F282414" w14:textId="6A64CD3C" w:rsidR="00D20AB6" w:rsidRDefault="00D20AB6" w:rsidP="00D20AB6">
            <w:pPr>
              <w:numPr>
                <w:ilvl w:val="0"/>
                <w:numId w:val="1"/>
              </w:numPr>
              <w:tabs>
                <w:tab w:val="left" w:pos="448"/>
              </w:tabs>
              <w:spacing w:before="120"/>
              <w:ind w:left="448" w:hanging="284"/>
              <w:rPr>
                <w:rFonts w:ascii="Arial" w:hAnsi="Arial" w:cs="Arial"/>
              </w:rPr>
            </w:pPr>
            <w:r w:rsidRPr="00A277B4">
              <w:rPr>
                <w:rFonts w:ascii="Arial" w:hAnsi="Arial" w:cs="Arial"/>
              </w:rPr>
              <w:t>Self-motivated with the ability to enthuse and motivate others.</w:t>
            </w:r>
          </w:p>
          <w:p w14:paraId="51FCE5E9" w14:textId="77777777" w:rsidR="00D20AB6" w:rsidRDefault="00D20AB6" w:rsidP="00D20AB6">
            <w:pPr>
              <w:numPr>
                <w:ilvl w:val="0"/>
                <w:numId w:val="1"/>
              </w:numPr>
              <w:tabs>
                <w:tab w:val="left" w:pos="448"/>
              </w:tabs>
              <w:spacing w:before="120"/>
              <w:ind w:left="448" w:hanging="284"/>
              <w:rPr>
                <w:rFonts w:ascii="Arial" w:hAnsi="Arial" w:cs="Arial"/>
              </w:rPr>
            </w:pPr>
            <w:r w:rsidRPr="00583CEE">
              <w:rPr>
                <w:rFonts w:ascii="Arial" w:hAnsi="Arial" w:cs="Arial"/>
              </w:rPr>
              <w:t>Ability to work under pressure and meet deadlines / make decisions.</w:t>
            </w:r>
          </w:p>
          <w:p w14:paraId="6E0D02E5" w14:textId="77777777" w:rsidR="00D20AB6" w:rsidRPr="00583CEE" w:rsidRDefault="00D20AB6" w:rsidP="00D20AB6">
            <w:pPr>
              <w:numPr>
                <w:ilvl w:val="0"/>
                <w:numId w:val="1"/>
              </w:numPr>
              <w:tabs>
                <w:tab w:val="left" w:pos="448"/>
              </w:tabs>
              <w:spacing w:before="120"/>
              <w:ind w:left="448" w:hanging="284"/>
              <w:rPr>
                <w:rFonts w:ascii="Arial" w:hAnsi="Arial" w:cs="Arial"/>
              </w:rPr>
            </w:pPr>
            <w:r w:rsidRPr="00583CEE">
              <w:rPr>
                <w:rFonts w:ascii="Arial" w:hAnsi="Arial" w:cs="Arial"/>
              </w:rPr>
              <w:t>A commitment to continuous development and improvement, team-working and high professional standards.</w:t>
            </w:r>
          </w:p>
          <w:p w14:paraId="0434F093" w14:textId="77777777" w:rsidR="00D20AB6" w:rsidRPr="00136251" w:rsidRDefault="00D20AB6" w:rsidP="00D20AB6">
            <w:pPr>
              <w:numPr>
                <w:ilvl w:val="0"/>
                <w:numId w:val="1"/>
              </w:numPr>
              <w:tabs>
                <w:tab w:val="left" w:pos="448"/>
              </w:tabs>
              <w:spacing w:before="120"/>
              <w:ind w:left="448" w:hanging="284"/>
              <w:rPr>
                <w:rFonts w:ascii="Arial" w:hAnsi="Arial" w:cs="Arial"/>
              </w:rPr>
            </w:pPr>
            <w:r>
              <w:rPr>
                <w:rFonts w:ascii="Arial" w:hAnsi="Arial" w:cs="Arial"/>
              </w:rPr>
              <w:t>Outward looking.</w:t>
            </w:r>
          </w:p>
          <w:p w14:paraId="7DFDE1BC" w14:textId="77777777" w:rsidR="00D20AB6" w:rsidRDefault="00D20AB6" w:rsidP="00D20AB6">
            <w:pPr>
              <w:numPr>
                <w:ilvl w:val="0"/>
                <w:numId w:val="1"/>
              </w:numPr>
              <w:tabs>
                <w:tab w:val="left" w:pos="448"/>
              </w:tabs>
              <w:spacing w:before="120"/>
              <w:ind w:left="448" w:hanging="284"/>
              <w:rPr>
                <w:rFonts w:ascii="Arial" w:hAnsi="Arial" w:cs="Arial"/>
              </w:rPr>
            </w:pPr>
            <w:r>
              <w:rPr>
                <w:rFonts w:ascii="Arial" w:hAnsi="Arial" w:cs="Arial"/>
              </w:rPr>
              <w:t>Approachable.</w:t>
            </w:r>
          </w:p>
          <w:p w14:paraId="5B580695" w14:textId="621AF45F" w:rsidR="00AE4FEB" w:rsidRPr="00063252" w:rsidRDefault="00D20AB6" w:rsidP="00D20AB6">
            <w:pPr>
              <w:numPr>
                <w:ilvl w:val="0"/>
                <w:numId w:val="1"/>
              </w:numPr>
              <w:tabs>
                <w:tab w:val="left" w:pos="448"/>
              </w:tabs>
              <w:spacing w:before="120"/>
              <w:ind w:left="448" w:hanging="284"/>
              <w:rPr>
                <w:rFonts w:ascii="Arial" w:hAnsi="Arial" w:cs="Arial"/>
              </w:rPr>
            </w:pPr>
            <w:r>
              <w:rPr>
                <w:rFonts w:ascii="Arial" w:hAnsi="Arial" w:cs="Arial"/>
              </w:rPr>
              <w:t>Ability to meet the travelling requirements of the role.</w:t>
            </w:r>
          </w:p>
        </w:tc>
      </w:tr>
    </w:tbl>
    <w:p w14:paraId="755F6CBF" w14:textId="6CD4DBEB" w:rsidR="00CE013C" w:rsidRPr="00346448" w:rsidRDefault="00CE013C" w:rsidP="00063252">
      <w:pPr>
        <w:spacing w:before="240"/>
        <w:rPr>
          <w:rFonts w:ascii="Arial" w:hAnsi="Arial" w:cs="Arial"/>
          <w:b/>
          <w:bCs/>
        </w:rPr>
      </w:pPr>
      <w:r w:rsidRPr="00346448">
        <w:rPr>
          <w:rFonts w:ascii="Arial" w:hAnsi="Arial" w:cs="Arial"/>
          <w:b/>
          <w:bCs/>
        </w:rPr>
        <w:t xml:space="preserve">Date (drawn up): </w:t>
      </w:r>
      <w:r w:rsidR="00D20AB6">
        <w:rPr>
          <w:rFonts w:ascii="Arial" w:hAnsi="Arial" w:cs="Arial"/>
          <w:b/>
          <w:bCs/>
        </w:rPr>
        <w:t>April 2022</w:t>
      </w:r>
    </w:p>
    <w:p w14:paraId="68DBCB2D" w14:textId="1CCF62FC" w:rsidR="00CE013C" w:rsidRDefault="000775BB" w:rsidP="00CE013C">
      <w:pPr>
        <w:rPr>
          <w:rFonts w:ascii="Arial" w:hAnsi="Arial" w:cs="Arial"/>
          <w:b/>
          <w:bCs/>
        </w:rPr>
      </w:pPr>
      <w:r>
        <w:rPr>
          <w:rFonts w:ascii="Arial" w:hAnsi="Arial" w:cs="Arial"/>
          <w:b/>
          <w:bCs/>
        </w:rPr>
        <w:t>Name</w:t>
      </w:r>
      <w:r w:rsidR="00CE013C" w:rsidRPr="00346448">
        <w:rPr>
          <w:rFonts w:ascii="Arial" w:hAnsi="Arial" w:cs="Arial"/>
          <w:b/>
          <w:bCs/>
        </w:rPr>
        <w:t xml:space="preserve"> of Officer(s) drawing up person specifications: </w:t>
      </w:r>
    </w:p>
    <w:p w14:paraId="4B50C559" w14:textId="7852732C" w:rsidR="000775BB" w:rsidRPr="00346448" w:rsidRDefault="000775BB" w:rsidP="00CE013C">
      <w:pPr>
        <w:rPr>
          <w:rFonts w:ascii="Arial" w:hAnsi="Arial" w:cs="Arial"/>
          <w:b/>
          <w:bCs/>
        </w:rPr>
      </w:pPr>
      <w:r>
        <w:rPr>
          <w:rFonts w:ascii="Arial" w:hAnsi="Arial" w:cs="Arial"/>
          <w:b/>
          <w:bCs/>
        </w:rPr>
        <w:t xml:space="preserve">Job Evaluation Reference: </w:t>
      </w:r>
      <w:r w:rsidR="00D20AB6">
        <w:rPr>
          <w:rFonts w:ascii="Arial" w:hAnsi="Arial" w:cs="Arial"/>
          <w:b/>
          <w:bCs/>
        </w:rPr>
        <w:t>12644</w:t>
      </w:r>
    </w:p>
    <w:p w14:paraId="57B35048" w14:textId="4245956A" w:rsidR="00CE013C" w:rsidRDefault="00CE013C" w:rsidP="003B26AF"/>
    <w:p w14:paraId="5D32E1F7" w14:textId="77777777" w:rsidR="005C772C" w:rsidRDefault="005C772C" w:rsidP="003B26AF">
      <w:pPr>
        <w:sectPr w:rsidR="005C772C" w:rsidSect="003F5381">
          <w:headerReference w:type="default" r:id="rId18"/>
          <w:footerReference w:type="default" r:id="rId19"/>
          <w:pgSz w:w="11906" w:h="16838"/>
          <w:pgMar w:top="1440" w:right="1440" w:bottom="1440" w:left="1440" w:header="708" w:footer="708" w:gutter="0"/>
          <w:cols w:space="708"/>
          <w:docGrid w:linePitch="360"/>
        </w:sectPr>
      </w:pPr>
    </w:p>
    <w:p w14:paraId="7F4BA2A3" w14:textId="33783941" w:rsidR="005C772C" w:rsidRPr="007C6DD7" w:rsidRDefault="005C772C" w:rsidP="005C772C">
      <w:pPr>
        <w:ind w:left="1440" w:firstLine="720"/>
        <w:rPr>
          <w:rFonts w:ascii="Arial" w:hAnsi="Arial" w:cs="Arial"/>
          <w:b/>
          <w:bCs/>
        </w:rPr>
      </w:pPr>
      <w:r w:rsidRPr="007C6DD7">
        <w:rPr>
          <w:rFonts w:ascii="Arial" w:hAnsi="Arial" w:cs="Arial"/>
          <w:b/>
          <w:bCs/>
        </w:rPr>
        <w:lastRenderedPageBreak/>
        <w:tab/>
      </w:r>
      <w:r w:rsidRPr="007C6DD7">
        <w:rPr>
          <w:rFonts w:ascii="Arial" w:hAnsi="Arial" w:cs="Arial"/>
          <w:b/>
          <w:bCs/>
        </w:rPr>
        <w:tab/>
      </w:r>
      <w:r w:rsidRPr="007C6DD7">
        <w:rPr>
          <w:rFonts w:ascii="Arial" w:hAnsi="Arial" w:cs="Arial"/>
          <w:b/>
          <w:bCs/>
        </w:rPr>
        <w:tab/>
        <w:t xml:space="preserve"> </w:t>
      </w:r>
      <w:r w:rsidRPr="007C6DD7">
        <w:rPr>
          <w:rFonts w:ascii="Arial" w:hAnsi="Arial" w:cs="Arial"/>
          <w:b/>
          <w:bCs/>
        </w:rPr>
        <w:tab/>
      </w:r>
    </w:p>
    <w:p w14:paraId="13AB51C3" w14:textId="77777777" w:rsidR="005C772C" w:rsidRPr="007C6DD7" w:rsidRDefault="005C772C" w:rsidP="005C772C">
      <w:pPr>
        <w:pStyle w:val="Title"/>
        <w:outlineLvl w:val="0"/>
        <w:rPr>
          <w:u w:val="none"/>
        </w:rPr>
      </w:pPr>
      <w:r w:rsidRPr="007C6DD7">
        <w:rPr>
          <w:u w:val="none"/>
        </w:rPr>
        <w:t>Health &amp; Safety Functions</w:t>
      </w:r>
    </w:p>
    <w:p w14:paraId="2E6C53C6" w14:textId="77777777" w:rsidR="005C772C" w:rsidRPr="007C6DD7" w:rsidRDefault="005C772C" w:rsidP="005C772C">
      <w:pPr>
        <w:pStyle w:val="Title"/>
        <w:tabs>
          <w:tab w:val="left" w:pos="316"/>
        </w:tabs>
        <w:jc w:val="left"/>
        <w:outlineLvl w:val="0"/>
        <w:rPr>
          <w:u w:val="none"/>
        </w:rPr>
      </w:pPr>
      <w:r w:rsidRPr="007C6DD7">
        <w:rPr>
          <w:u w:val="none"/>
        </w:rPr>
        <w:tab/>
      </w:r>
    </w:p>
    <w:p w14:paraId="0CD693AC" w14:textId="53F95BB2" w:rsidR="005C772C" w:rsidRPr="007C6DD7" w:rsidRDefault="005C772C" w:rsidP="005C772C">
      <w:pPr>
        <w:pStyle w:val="Title"/>
        <w:ind w:left="-900" w:right="-694"/>
        <w:jc w:val="both"/>
        <w:outlineLvl w:val="0"/>
        <w:rPr>
          <w:b w:val="0"/>
          <w:bCs w:val="0"/>
          <w:u w:val="none"/>
        </w:rPr>
      </w:pPr>
      <w:r w:rsidRPr="007C6DD7">
        <w:rPr>
          <w:b w:val="0"/>
          <w:bCs w:val="0"/>
          <w:u w:val="none"/>
        </w:rPr>
        <w:t xml:space="preserve">This section is to make you aware of any health &amp; safety related functions you may be expected to either perform or to which may be exposed in relation to the post you </w:t>
      </w:r>
      <w:r w:rsidR="00595D51" w:rsidRPr="007C6DD7">
        <w:rPr>
          <w:b w:val="0"/>
          <w:bCs w:val="0"/>
          <w:u w:val="none"/>
        </w:rPr>
        <w:t>are applying</w:t>
      </w:r>
      <w:r w:rsidRPr="007C6DD7">
        <w:rPr>
          <w:b w:val="0"/>
          <w:bCs w:val="0"/>
          <w:u w:val="none"/>
        </w:rPr>
        <w:t xml:space="preserve"> for. This information will help you if successful in your application identify any </w:t>
      </w:r>
      <w:r w:rsidR="00595D51" w:rsidRPr="007C6DD7">
        <w:rPr>
          <w:b w:val="0"/>
          <w:bCs w:val="0"/>
          <w:u w:val="none"/>
        </w:rPr>
        <w:t>health-related</w:t>
      </w:r>
      <w:r w:rsidRPr="007C6DD7">
        <w:rPr>
          <w:b w:val="0"/>
          <w:bCs w:val="0"/>
          <w:u w:val="none"/>
        </w:rPr>
        <w:t xml:space="preserve"> condition which may impact on your ability to perform the job role, enabling us to support you in your employment by way of reasonable adjustments or workplace support.</w:t>
      </w:r>
    </w:p>
    <w:p w14:paraId="1EEBDE91" w14:textId="77777777" w:rsidR="005C772C" w:rsidRPr="007C6DD7" w:rsidRDefault="005C772C" w:rsidP="005C772C">
      <w:pPr>
        <w:pStyle w:val="Title"/>
        <w:ind w:left="-360"/>
        <w:jc w:val="both"/>
        <w:outlineLvl w:val="0"/>
        <w:rPr>
          <w:b w:val="0"/>
          <w:bCs w:val="0"/>
          <w:u w:val="none"/>
        </w:rPr>
      </w:pPr>
    </w:p>
    <w:p w14:paraId="59C6132D" w14:textId="77777777" w:rsidR="005C772C" w:rsidRPr="007C6DD7" w:rsidRDefault="005C772C" w:rsidP="005C772C">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5C772C" w:rsidRPr="000C0D38" w14:paraId="37B724DE" w14:textId="77777777" w:rsidTr="00774351">
        <w:trPr>
          <w:tblHeader/>
        </w:trPr>
        <w:tc>
          <w:tcPr>
            <w:tcW w:w="9000" w:type="dxa"/>
            <w:shd w:val="clear" w:color="auto" w:fill="auto"/>
          </w:tcPr>
          <w:p w14:paraId="27F5F91C" w14:textId="50E8E8CE" w:rsidR="005C772C" w:rsidRPr="005C772C" w:rsidRDefault="005C772C" w:rsidP="009709C4">
            <w:pPr>
              <w:rPr>
                <w:rFonts w:ascii="Arial" w:hAnsi="Arial" w:cs="Arial"/>
                <w:b/>
                <w:bCs/>
              </w:rPr>
            </w:pPr>
            <w:r w:rsidRPr="005C772C">
              <w:rPr>
                <w:rFonts w:ascii="Arial" w:hAnsi="Arial" w:cs="Arial"/>
                <w:b/>
                <w:bCs/>
              </w:rPr>
              <w:t>Function</w:t>
            </w:r>
          </w:p>
        </w:tc>
        <w:tc>
          <w:tcPr>
            <w:tcW w:w="1080" w:type="dxa"/>
            <w:shd w:val="clear" w:color="auto" w:fill="auto"/>
          </w:tcPr>
          <w:p w14:paraId="22627F37" w14:textId="2917A0C4" w:rsidR="005C772C" w:rsidRPr="005C772C" w:rsidRDefault="005C772C" w:rsidP="009709C4">
            <w:pPr>
              <w:jc w:val="center"/>
              <w:rPr>
                <w:rFonts w:ascii="Arial" w:hAnsi="Arial" w:cs="Arial"/>
                <w:b/>
                <w:bCs/>
              </w:rPr>
            </w:pPr>
            <w:r w:rsidRPr="005C772C">
              <w:rPr>
                <w:rFonts w:ascii="Arial" w:hAnsi="Arial" w:cs="Arial"/>
                <w:b/>
                <w:bCs/>
              </w:rPr>
              <w:t xml:space="preserve">Applicable to role </w:t>
            </w:r>
          </w:p>
        </w:tc>
      </w:tr>
      <w:tr w:rsidR="005C772C" w:rsidRPr="000C0D38" w14:paraId="1C0F05BA" w14:textId="77777777" w:rsidTr="00774351">
        <w:trPr>
          <w:tblHeader/>
        </w:trPr>
        <w:tc>
          <w:tcPr>
            <w:tcW w:w="9000" w:type="dxa"/>
            <w:shd w:val="clear" w:color="auto" w:fill="auto"/>
          </w:tcPr>
          <w:p w14:paraId="1EDA8F86" w14:textId="77777777" w:rsidR="005C772C" w:rsidRPr="000C0D38" w:rsidRDefault="005C772C" w:rsidP="009709C4">
            <w:pPr>
              <w:rPr>
                <w:rFonts w:ascii="Arial" w:hAnsi="Arial" w:cs="Arial"/>
              </w:rPr>
            </w:pPr>
            <w:r w:rsidRPr="000C0D38">
              <w:rPr>
                <w:rFonts w:ascii="Arial" w:hAnsi="Arial" w:cs="Arial"/>
              </w:rPr>
              <w:t xml:space="preserve">Using display screen equipment </w:t>
            </w:r>
          </w:p>
        </w:tc>
        <w:tc>
          <w:tcPr>
            <w:tcW w:w="1080" w:type="dxa"/>
            <w:shd w:val="clear" w:color="auto" w:fill="auto"/>
          </w:tcPr>
          <w:p w14:paraId="41C0C9EB" w14:textId="0CA74400" w:rsidR="005C772C" w:rsidRPr="000C0D38" w:rsidRDefault="005C772C" w:rsidP="009709C4">
            <w:pPr>
              <w:jc w:val="center"/>
              <w:rPr>
                <w:rFonts w:ascii="Arial" w:hAnsi="Arial" w:cs="Arial"/>
              </w:rPr>
            </w:pPr>
            <w:r>
              <w:rPr>
                <w:rFonts w:ascii="Arial" w:hAnsi="Arial" w:cs="Arial"/>
              </w:rPr>
              <w:t>Yes/No</w:t>
            </w:r>
          </w:p>
        </w:tc>
      </w:tr>
      <w:tr w:rsidR="005C772C" w:rsidRPr="000C0D38" w14:paraId="2CBFEE0C" w14:textId="77777777" w:rsidTr="00774351">
        <w:trPr>
          <w:tblHeader/>
        </w:trPr>
        <w:tc>
          <w:tcPr>
            <w:tcW w:w="9000" w:type="dxa"/>
            <w:shd w:val="clear" w:color="auto" w:fill="auto"/>
          </w:tcPr>
          <w:p w14:paraId="075B83BF" w14:textId="77777777" w:rsidR="005C772C" w:rsidRPr="000C0D38" w:rsidRDefault="005C772C" w:rsidP="009709C4">
            <w:pPr>
              <w:rPr>
                <w:rFonts w:ascii="Arial" w:hAnsi="Arial" w:cs="Arial"/>
              </w:rPr>
            </w:pPr>
            <w:r w:rsidRPr="000C0D38">
              <w:rPr>
                <w:rFonts w:ascii="Arial" w:hAnsi="Arial" w:cs="Arial"/>
              </w:rPr>
              <w:t>Working with children/vulnerable adults</w:t>
            </w:r>
          </w:p>
        </w:tc>
        <w:tc>
          <w:tcPr>
            <w:tcW w:w="1080" w:type="dxa"/>
            <w:shd w:val="clear" w:color="auto" w:fill="auto"/>
          </w:tcPr>
          <w:p w14:paraId="5CD9DB53" w14:textId="77D3FC23" w:rsidR="005C772C" w:rsidRPr="000C0D38" w:rsidRDefault="005C772C" w:rsidP="009709C4">
            <w:pPr>
              <w:jc w:val="center"/>
              <w:rPr>
                <w:rFonts w:ascii="Arial" w:hAnsi="Arial" w:cs="Arial"/>
              </w:rPr>
            </w:pPr>
            <w:r>
              <w:rPr>
                <w:rFonts w:ascii="Arial" w:hAnsi="Arial" w:cs="Arial"/>
              </w:rPr>
              <w:t>Yes/No</w:t>
            </w:r>
          </w:p>
        </w:tc>
      </w:tr>
      <w:tr w:rsidR="005C772C" w:rsidRPr="000C0D38" w14:paraId="7790F189" w14:textId="77777777" w:rsidTr="00774351">
        <w:trPr>
          <w:tblHeader/>
        </w:trPr>
        <w:tc>
          <w:tcPr>
            <w:tcW w:w="9000" w:type="dxa"/>
            <w:shd w:val="clear" w:color="auto" w:fill="auto"/>
          </w:tcPr>
          <w:p w14:paraId="5A1C159A" w14:textId="77777777" w:rsidR="005C772C" w:rsidRPr="000C0D38" w:rsidRDefault="005C772C" w:rsidP="009709C4">
            <w:pPr>
              <w:rPr>
                <w:rFonts w:ascii="Arial" w:hAnsi="Arial" w:cs="Arial"/>
              </w:rPr>
            </w:pPr>
            <w:r w:rsidRPr="000C0D38">
              <w:rPr>
                <w:rFonts w:ascii="Arial" w:hAnsi="Arial" w:cs="Arial"/>
              </w:rPr>
              <w:t>Moving &amp; handling operations</w:t>
            </w:r>
          </w:p>
        </w:tc>
        <w:tc>
          <w:tcPr>
            <w:tcW w:w="1080" w:type="dxa"/>
            <w:shd w:val="clear" w:color="auto" w:fill="auto"/>
          </w:tcPr>
          <w:p w14:paraId="0275AD95" w14:textId="1A7CD33D" w:rsidR="005C772C" w:rsidRPr="000C0D38" w:rsidRDefault="005C772C" w:rsidP="009709C4">
            <w:pPr>
              <w:jc w:val="center"/>
              <w:rPr>
                <w:rFonts w:ascii="Arial" w:hAnsi="Arial" w:cs="Arial"/>
              </w:rPr>
            </w:pPr>
            <w:r>
              <w:rPr>
                <w:rFonts w:ascii="Arial" w:hAnsi="Arial" w:cs="Arial"/>
              </w:rPr>
              <w:t>Yes/No</w:t>
            </w:r>
          </w:p>
        </w:tc>
      </w:tr>
      <w:tr w:rsidR="005C772C" w:rsidRPr="000C0D38" w14:paraId="2C0FDC9F" w14:textId="77777777" w:rsidTr="00774351">
        <w:trPr>
          <w:tblHeader/>
        </w:trPr>
        <w:tc>
          <w:tcPr>
            <w:tcW w:w="9000" w:type="dxa"/>
            <w:shd w:val="clear" w:color="auto" w:fill="auto"/>
          </w:tcPr>
          <w:p w14:paraId="0E8F0EC2" w14:textId="77777777" w:rsidR="005C772C" w:rsidRPr="000C0D38" w:rsidRDefault="005C772C" w:rsidP="009709C4">
            <w:pPr>
              <w:rPr>
                <w:rFonts w:ascii="Arial" w:hAnsi="Arial" w:cs="Arial"/>
              </w:rPr>
            </w:pPr>
            <w:r w:rsidRPr="000C0D38">
              <w:rPr>
                <w:rFonts w:ascii="Arial" w:hAnsi="Arial" w:cs="Arial"/>
              </w:rPr>
              <w:t>Occupational Driving</w:t>
            </w:r>
          </w:p>
        </w:tc>
        <w:tc>
          <w:tcPr>
            <w:tcW w:w="1080" w:type="dxa"/>
            <w:shd w:val="clear" w:color="auto" w:fill="auto"/>
          </w:tcPr>
          <w:p w14:paraId="2135E7F1" w14:textId="41C07CD6" w:rsidR="005C772C" w:rsidRPr="000C0D38" w:rsidRDefault="005C772C" w:rsidP="009709C4">
            <w:pPr>
              <w:jc w:val="center"/>
              <w:rPr>
                <w:rFonts w:ascii="Arial" w:hAnsi="Arial" w:cs="Arial"/>
              </w:rPr>
            </w:pPr>
            <w:r>
              <w:rPr>
                <w:rFonts w:ascii="Arial" w:hAnsi="Arial" w:cs="Arial"/>
              </w:rPr>
              <w:t>Yes/No</w:t>
            </w:r>
          </w:p>
        </w:tc>
      </w:tr>
      <w:tr w:rsidR="005C772C" w:rsidRPr="000C0D38" w14:paraId="65D2A7F0" w14:textId="77777777" w:rsidTr="00774351">
        <w:trPr>
          <w:tblHeader/>
        </w:trPr>
        <w:tc>
          <w:tcPr>
            <w:tcW w:w="9000" w:type="dxa"/>
            <w:shd w:val="clear" w:color="auto" w:fill="auto"/>
          </w:tcPr>
          <w:p w14:paraId="778F91F4" w14:textId="77777777" w:rsidR="005C772C" w:rsidRPr="000C0D38" w:rsidRDefault="005C772C" w:rsidP="009709C4">
            <w:pPr>
              <w:rPr>
                <w:rFonts w:ascii="Arial" w:hAnsi="Arial" w:cs="Arial"/>
              </w:rPr>
            </w:pPr>
            <w:r w:rsidRPr="000C0D38">
              <w:rPr>
                <w:rFonts w:ascii="Arial" w:hAnsi="Arial" w:cs="Arial"/>
              </w:rPr>
              <w:t>Lone Working</w:t>
            </w:r>
          </w:p>
        </w:tc>
        <w:tc>
          <w:tcPr>
            <w:tcW w:w="1080" w:type="dxa"/>
            <w:shd w:val="clear" w:color="auto" w:fill="auto"/>
          </w:tcPr>
          <w:p w14:paraId="59DF47CF" w14:textId="108207FE" w:rsidR="005C772C" w:rsidRPr="000C0D38" w:rsidRDefault="005C772C" w:rsidP="009709C4">
            <w:pPr>
              <w:jc w:val="center"/>
              <w:rPr>
                <w:rFonts w:ascii="Arial" w:hAnsi="Arial" w:cs="Arial"/>
              </w:rPr>
            </w:pPr>
            <w:r>
              <w:rPr>
                <w:rFonts w:ascii="Arial" w:hAnsi="Arial" w:cs="Arial"/>
              </w:rPr>
              <w:t>Yes/No</w:t>
            </w:r>
          </w:p>
        </w:tc>
      </w:tr>
      <w:tr w:rsidR="005C772C" w:rsidRPr="000C0D38" w14:paraId="2A07981F" w14:textId="77777777" w:rsidTr="00774351">
        <w:trPr>
          <w:tblHeader/>
        </w:trPr>
        <w:tc>
          <w:tcPr>
            <w:tcW w:w="9000" w:type="dxa"/>
            <w:shd w:val="clear" w:color="auto" w:fill="auto"/>
          </w:tcPr>
          <w:p w14:paraId="5D8196ED" w14:textId="77777777" w:rsidR="005C772C" w:rsidRPr="000C0D38" w:rsidRDefault="005C772C" w:rsidP="009709C4">
            <w:pPr>
              <w:rPr>
                <w:rFonts w:ascii="Arial" w:hAnsi="Arial" w:cs="Arial"/>
              </w:rPr>
            </w:pPr>
            <w:r w:rsidRPr="000C0D38">
              <w:rPr>
                <w:rFonts w:ascii="Arial" w:hAnsi="Arial" w:cs="Arial"/>
              </w:rPr>
              <w:t>Working at height</w:t>
            </w:r>
          </w:p>
        </w:tc>
        <w:tc>
          <w:tcPr>
            <w:tcW w:w="1080" w:type="dxa"/>
            <w:shd w:val="clear" w:color="auto" w:fill="auto"/>
          </w:tcPr>
          <w:p w14:paraId="4F87DBC9" w14:textId="6779647A" w:rsidR="005C772C" w:rsidRPr="000C0D38" w:rsidRDefault="005C772C" w:rsidP="009709C4">
            <w:pPr>
              <w:jc w:val="center"/>
              <w:rPr>
                <w:rFonts w:ascii="Arial" w:hAnsi="Arial" w:cs="Arial"/>
              </w:rPr>
            </w:pPr>
            <w:r>
              <w:rPr>
                <w:rFonts w:ascii="Arial" w:hAnsi="Arial" w:cs="Arial"/>
              </w:rPr>
              <w:t>Yes/No</w:t>
            </w:r>
          </w:p>
        </w:tc>
      </w:tr>
      <w:tr w:rsidR="005C772C" w:rsidRPr="000C0D38" w14:paraId="207ABEE7" w14:textId="77777777" w:rsidTr="00774351">
        <w:trPr>
          <w:tblHeader/>
        </w:trPr>
        <w:tc>
          <w:tcPr>
            <w:tcW w:w="9000" w:type="dxa"/>
            <w:shd w:val="clear" w:color="auto" w:fill="auto"/>
          </w:tcPr>
          <w:p w14:paraId="00639889" w14:textId="238EDCDA" w:rsidR="005C772C" w:rsidRPr="000C0D38" w:rsidRDefault="005C772C" w:rsidP="009709C4">
            <w:pPr>
              <w:rPr>
                <w:rFonts w:ascii="Arial" w:hAnsi="Arial" w:cs="Arial"/>
              </w:rPr>
            </w:pPr>
            <w:r w:rsidRPr="000C0D38">
              <w:rPr>
                <w:rFonts w:ascii="Arial" w:hAnsi="Arial" w:cs="Arial"/>
              </w:rPr>
              <w:t>Shift / night work</w:t>
            </w:r>
          </w:p>
        </w:tc>
        <w:tc>
          <w:tcPr>
            <w:tcW w:w="1080" w:type="dxa"/>
            <w:shd w:val="clear" w:color="auto" w:fill="auto"/>
          </w:tcPr>
          <w:p w14:paraId="07DF66E3" w14:textId="371087EB" w:rsidR="005C772C" w:rsidRPr="000C0D38" w:rsidRDefault="005C772C" w:rsidP="009709C4">
            <w:pPr>
              <w:jc w:val="center"/>
              <w:rPr>
                <w:rFonts w:ascii="Arial" w:hAnsi="Arial" w:cs="Arial"/>
              </w:rPr>
            </w:pPr>
            <w:r>
              <w:rPr>
                <w:rFonts w:ascii="Arial" w:hAnsi="Arial" w:cs="Arial"/>
              </w:rPr>
              <w:t>Yes/No</w:t>
            </w:r>
          </w:p>
        </w:tc>
      </w:tr>
      <w:tr w:rsidR="005C772C" w:rsidRPr="000C0D38" w14:paraId="45DBE800" w14:textId="77777777" w:rsidTr="00774351">
        <w:trPr>
          <w:tblHeader/>
        </w:trPr>
        <w:tc>
          <w:tcPr>
            <w:tcW w:w="9000" w:type="dxa"/>
            <w:shd w:val="clear" w:color="auto" w:fill="auto"/>
          </w:tcPr>
          <w:p w14:paraId="1FFA5AC2" w14:textId="77777777" w:rsidR="005C772C" w:rsidRPr="000C0D38" w:rsidRDefault="005C772C" w:rsidP="009709C4">
            <w:pPr>
              <w:rPr>
                <w:rFonts w:ascii="Arial" w:hAnsi="Arial" w:cs="Arial"/>
              </w:rPr>
            </w:pPr>
            <w:r w:rsidRPr="000C0D38">
              <w:rPr>
                <w:rFonts w:ascii="Arial" w:hAnsi="Arial" w:cs="Arial"/>
              </w:rPr>
              <w:t>Working with hazardous substances</w:t>
            </w:r>
          </w:p>
        </w:tc>
        <w:tc>
          <w:tcPr>
            <w:tcW w:w="1080" w:type="dxa"/>
            <w:shd w:val="clear" w:color="auto" w:fill="auto"/>
          </w:tcPr>
          <w:p w14:paraId="62788D91" w14:textId="103B15EB" w:rsidR="005C772C" w:rsidRPr="000C0D38" w:rsidRDefault="005C772C" w:rsidP="009709C4">
            <w:pPr>
              <w:jc w:val="center"/>
              <w:rPr>
                <w:rFonts w:ascii="Arial" w:hAnsi="Arial" w:cs="Arial"/>
              </w:rPr>
            </w:pPr>
            <w:r>
              <w:rPr>
                <w:rFonts w:ascii="Arial" w:hAnsi="Arial" w:cs="Arial"/>
              </w:rPr>
              <w:t>Yes/No</w:t>
            </w:r>
          </w:p>
        </w:tc>
      </w:tr>
      <w:tr w:rsidR="005C772C" w:rsidRPr="000C0D38" w14:paraId="04D753CE" w14:textId="77777777" w:rsidTr="00774351">
        <w:trPr>
          <w:tblHeader/>
        </w:trPr>
        <w:tc>
          <w:tcPr>
            <w:tcW w:w="9000" w:type="dxa"/>
            <w:shd w:val="clear" w:color="auto" w:fill="auto"/>
          </w:tcPr>
          <w:p w14:paraId="206034F3" w14:textId="77777777" w:rsidR="005C772C" w:rsidRPr="000C0D38" w:rsidRDefault="005C772C" w:rsidP="009709C4">
            <w:pPr>
              <w:rPr>
                <w:rFonts w:ascii="Arial" w:hAnsi="Arial" w:cs="Arial"/>
              </w:rPr>
            </w:pPr>
            <w:r w:rsidRPr="000C0D38">
              <w:rPr>
                <w:rFonts w:ascii="Arial" w:hAnsi="Arial" w:cs="Arial"/>
              </w:rPr>
              <w:t>Using power tools</w:t>
            </w:r>
          </w:p>
        </w:tc>
        <w:tc>
          <w:tcPr>
            <w:tcW w:w="1080" w:type="dxa"/>
            <w:shd w:val="clear" w:color="auto" w:fill="auto"/>
          </w:tcPr>
          <w:p w14:paraId="25DC05CD" w14:textId="45C4A027" w:rsidR="005C772C" w:rsidRPr="000C0D38" w:rsidRDefault="005C772C" w:rsidP="009709C4">
            <w:pPr>
              <w:jc w:val="center"/>
              <w:rPr>
                <w:rFonts w:ascii="Arial" w:hAnsi="Arial" w:cs="Arial"/>
              </w:rPr>
            </w:pPr>
            <w:r>
              <w:rPr>
                <w:rFonts w:ascii="Arial" w:hAnsi="Arial" w:cs="Arial"/>
              </w:rPr>
              <w:t>Yes/No</w:t>
            </w:r>
          </w:p>
        </w:tc>
      </w:tr>
      <w:tr w:rsidR="005C772C" w:rsidRPr="000C0D38" w14:paraId="2433D231" w14:textId="77777777" w:rsidTr="00774351">
        <w:trPr>
          <w:tblHeader/>
        </w:trPr>
        <w:tc>
          <w:tcPr>
            <w:tcW w:w="9000" w:type="dxa"/>
            <w:shd w:val="clear" w:color="auto" w:fill="auto"/>
          </w:tcPr>
          <w:p w14:paraId="53B6C081" w14:textId="77777777" w:rsidR="005C772C" w:rsidRPr="000C0D38" w:rsidRDefault="005C772C" w:rsidP="009709C4">
            <w:pPr>
              <w:rPr>
                <w:rFonts w:ascii="Arial" w:hAnsi="Arial" w:cs="Arial"/>
              </w:rPr>
            </w:pPr>
            <w:r w:rsidRPr="000C0D38">
              <w:rPr>
                <w:rFonts w:ascii="Arial" w:hAnsi="Arial" w:cs="Arial"/>
              </w:rPr>
              <w:t>Exposure to noise and /or vibration</w:t>
            </w:r>
          </w:p>
        </w:tc>
        <w:tc>
          <w:tcPr>
            <w:tcW w:w="1080" w:type="dxa"/>
            <w:shd w:val="clear" w:color="auto" w:fill="auto"/>
          </w:tcPr>
          <w:p w14:paraId="2503F752" w14:textId="2340D275" w:rsidR="005C772C" w:rsidRPr="000C0D38" w:rsidRDefault="005C772C" w:rsidP="009709C4">
            <w:pPr>
              <w:jc w:val="center"/>
              <w:rPr>
                <w:rFonts w:ascii="Arial" w:hAnsi="Arial" w:cs="Arial"/>
              </w:rPr>
            </w:pPr>
            <w:r>
              <w:rPr>
                <w:rFonts w:ascii="Arial" w:hAnsi="Arial" w:cs="Arial"/>
              </w:rPr>
              <w:t>Yes/No</w:t>
            </w:r>
          </w:p>
        </w:tc>
      </w:tr>
      <w:tr w:rsidR="005C772C" w:rsidRPr="000C0D38" w14:paraId="78555B28" w14:textId="77777777" w:rsidTr="00774351">
        <w:trPr>
          <w:trHeight w:val="80"/>
          <w:tblHeader/>
        </w:trPr>
        <w:tc>
          <w:tcPr>
            <w:tcW w:w="9000" w:type="dxa"/>
            <w:shd w:val="clear" w:color="auto" w:fill="auto"/>
          </w:tcPr>
          <w:p w14:paraId="73136DA0" w14:textId="77777777" w:rsidR="005C772C" w:rsidRPr="000C0D38" w:rsidRDefault="005C772C" w:rsidP="009709C4">
            <w:pPr>
              <w:rPr>
                <w:rFonts w:ascii="Arial" w:hAnsi="Arial" w:cs="Arial"/>
              </w:rPr>
            </w:pPr>
            <w:r w:rsidRPr="000C0D38">
              <w:rPr>
                <w:rFonts w:ascii="Arial" w:hAnsi="Arial" w:cs="Arial"/>
              </w:rPr>
              <w:t>Food handling</w:t>
            </w:r>
          </w:p>
        </w:tc>
        <w:tc>
          <w:tcPr>
            <w:tcW w:w="1080" w:type="dxa"/>
            <w:shd w:val="clear" w:color="auto" w:fill="auto"/>
          </w:tcPr>
          <w:p w14:paraId="4B618C6F" w14:textId="08D6A7A0" w:rsidR="005C772C" w:rsidRPr="000C0D38" w:rsidRDefault="005C772C" w:rsidP="009709C4">
            <w:pPr>
              <w:jc w:val="center"/>
              <w:rPr>
                <w:rFonts w:ascii="Arial" w:hAnsi="Arial" w:cs="Arial"/>
              </w:rPr>
            </w:pPr>
            <w:r>
              <w:rPr>
                <w:rFonts w:ascii="Arial" w:hAnsi="Arial" w:cs="Arial"/>
              </w:rPr>
              <w:t>Yes/No</w:t>
            </w:r>
          </w:p>
        </w:tc>
      </w:tr>
      <w:tr w:rsidR="005C772C" w:rsidRPr="000C0D38" w14:paraId="03490C5A" w14:textId="77777777" w:rsidTr="00774351">
        <w:trPr>
          <w:trHeight w:val="80"/>
          <w:tblHeader/>
        </w:trPr>
        <w:tc>
          <w:tcPr>
            <w:tcW w:w="9000" w:type="dxa"/>
            <w:shd w:val="clear" w:color="auto" w:fill="auto"/>
          </w:tcPr>
          <w:p w14:paraId="7D970FC1" w14:textId="77777777" w:rsidR="005C772C" w:rsidRPr="000C0D38" w:rsidRDefault="005C772C" w:rsidP="009709C4">
            <w:pPr>
              <w:rPr>
                <w:rFonts w:ascii="Arial" w:hAnsi="Arial" w:cs="Arial"/>
              </w:rPr>
            </w:pPr>
            <w:r w:rsidRPr="000C0D38">
              <w:rPr>
                <w:rFonts w:ascii="Arial" w:hAnsi="Arial" w:cs="Arial"/>
              </w:rPr>
              <w:t>Exposure to blood /body fluids</w:t>
            </w:r>
          </w:p>
        </w:tc>
        <w:tc>
          <w:tcPr>
            <w:tcW w:w="1080" w:type="dxa"/>
            <w:shd w:val="clear" w:color="auto" w:fill="auto"/>
          </w:tcPr>
          <w:p w14:paraId="274453A1" w14:textId="2DE965CA" w:rsidR="005C772C" w:rsidRPr="000C0D38" w:rsidRDefault="005C772C" w:rsidP="009709C4">
            <w:pPr>
              <w:jc w:val="center"/>
              <w:rPr>
                <w:rFonts w:ascii="Arial" w:hAnsi="Arial" w:cs="Arial"/>
              </w:rPr>
            </w:pPr>
            <w:r>
              <w:rPr>
                <w:rFonts w:ascii="Arial" w:hAnsi="Arial" w:cs="Arial"/>
              </w:rPr>
              <w:t>Yes/No</w:t>
            </w:r>
          </w:p>
        </w:tc>
      </w:tr>
    </w:tbl>
    <w:p w14:paraId="246B8967" w14:textId="77777777" w:rsidR="005C772C" w:rsidRPr="007C6DD7" w:rsidRDefault="005C772C" w:rsidP="005C772C">
      <w:pPr>
        <w:jc w:val="both"/>
        <w:rPr>
          <w:rFonts w:ascii="Arial" w:hAnsi="Arial" w:cs="Arial"/>
        </w:rPr>
      </w:pPr>
    </w:p>
    <w:p w14:paraId="0281DC9A" w14:textId="53040B50" w:rsidR="005C772C" w:rsidRDefault="005C772C" w:rsidP="003B26AF"/>
    <w:sectPr w:rsidR="005C772C"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BB111" w14:textId="77777777" w:rsidR="005807B6" w:rsidRDefault="005807B6" w:rsidP="00E76A6D">
      <w:r>
        <w:separator/>
      </w:r>
    </w:p>
  </w:endnote>
  <w:endnote w:type="continuationSeparator" w:id="0">
    <w:p w14:paraId="7E6DA2EB" w14:textId="77777777" w:rsidR="005807B6" w:rsidRDefault="005807B6"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1E882" w14:textId="77777777" w:rsidR="00D20AB6" w:rsidRPr="007F1E45" w:rsidRDefault="00D20AB6">
    <w:pPr>
      <w:pStyle w:val="Footer"/>
      <w:rPr>
        <w:rFonts w:ascii="Arial" w:hAnsi="Arial" w:cs="Arial"/>
      </w:rPr>
    </w:pPr>
    <w:r w:rsidRPr="007F1E45">
      <w:rPr>
        <w:rFonts w:ascii="Arial" w:hAnsi="Arial" w:cs="Arial"/>
      </w:rPr>
      <w:tab/>
    </w:r>
    <w:r w:rsidRPr="007F1E45">
      <w:rPr>
        <w:rFonts w:ascii="Arial" w:hAnsi="Arial" w:cs="Arial"/>
      </w:rPr>
      <w:tab/>
      <w:t xml:space="preserve">Page </w:t>
    </w:r>
    <w:r w:rsidRPr="007F1E45">
      <w:rPr>
        <w:rFonts w:ascii="Arial" w:hAnsi="Arial" w:cs="Arial"/>
      </w:rPr>
      <w:fldChar w:fldCharType="begin"/>
    </w:r>
    <w:r w:rsidRPr="007F1E45">
      <w:rPr>
        <w:rFonts w:ascii="Arial" w:hAnsi="Arial" w:cs="Arial"/>
      </w:rPr>
      <w:instrText xml:space="preserve"> PAGE </w:instrText>
    </w:r>
    <w:r w:rsidRPr="007F1E45">
      <w:rPr>
        <w:rFonts w:ascii="Arial" w:hAnsi="Arial" w:cs="Arial"/>
      </w:rPr>
      <w:fldChar w:fldCharType="separate"/>
    </w:r>
    <w:r>
      <w:rPr>
        <w:rFonts w:ascii="Arial" w:hAnsi="Arial" w:cs="Arial"/>
        <w:noProof/>
      </w:rPr>
      <w:t>5</w:t>
    </w:r>
    <w:r w:rsidRPr="007F1E45">
      <w:rPr>
        <w:rFonts w:ascii="Arial" w:hAnsi="Arial" w:cs="Arial"/>
      </w:rPr>
      <w:fldChar w:fldCharType="end"/>
    </w:r>
    <w:r w:rsidRPr="007F1E45">
      <w:rPr>
        <w:rFonts w:ascii="Arial" w:hAnsi="Arial" w:cs="Arial"/>
      </w:rPr>
      <w:t xml:space="preserve"> of </w:t>
    </w:r>
    <w:r w:rsidRPr="007F1E45">
      <w:rPr>
        <w:rFonts w:ascii="Arial" w:hAnsi="Arial" w:cs="Arial"/>
      </w:rPr>
      <w:fldChar w:fldCharType="begin"/>
    </w:r>
    <w:r w:rsidRPr="007F1E45">
      <w:rPr>
        <w:rFonts w:ascii="Arial" w:hAnsi="Arial" w:cs="Arial"/>
      </w:rPr>
      <w:instrText xml:space="preserve"> NUMPAGES </w:instrText>
    </w:r>
    <w:r w:rsidRPr="007F1E45">
      <w:rPr>
        <w:rFonts w:ascii="Arial" w:hAnsi="Arial" w:cs="Arial"/>
      </w:rPr>
      <w:fldChar w:fldCharType="separate"/>
    </w:r>
    <w:r>
      <w:rPr>
        <w:rFonts w:ascii="Arial" w:hAnsi="Arial" w:cs="Arial"/>
        <w:noProof/>
      </w:rPr>
      <w:t>5</w:t>
    </w:r>
    <w:r w:rsidRPr="007F1E45">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A2235" w14:textId="77777777" w:rsidR="005807B6" w:rsidRDefault="005807B6" w:rsidP="00E76A6D">
      <w:r>
        <w:separator/>
      </w:r>
    </w:p>
  </w:footnote>
  <w:footnote w:type="continuationSeparator" w:id="0">
    <w:p w14:paraId="404E9F54" w14:textId="77777777" w:rsidR="005807B6" w:rsidRDefault="005807B6"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2FF2F" w14:textId="77777777" w:rsidR="00D20AB6" w:rsidRDefault="00D20AB6" w:rsidP="00DB0802">
    <w:pPr>
      <w:pStyle w:val="Header"/>
      <w:tabs>
        <w:tab w:val="left" w:pos="742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D3B48" w14:textId="77777777" w:rsidR="00D20AB6" w:rsidRDefault="00D20AB6" w:rsidP="00DB0802">
    <w:pPr>
      <w:pStyle w:val="Header"/>
      <w:jc w:val="right"/>
    </w:pPr>
    <w:r>
      <w:rPr>
        <w:noProof/>
      </w:rPr>
      <w:drawing>
        <wp:anchor distT="0" distB="0" distL="114300" distR="114300" simplePos="0" relativeHeight="251659264" behindDoc="0" locked="0" layoutInCell="1" allowOverlap="1" wp14:anchorId="0A2414E6" wp14:editId="25427447">
          <wp:simplePos x="0" y="0"/>
          <wp:positionH relativeFrom="margin">
            <wp:posOffset>4905375</wp:posOffset>
          </wp:positionH>
          <wp:positionV relativeFrom="margin">
            <wp:posOffset>-522605</wp:posOffset>
          </wp:positionV>
          <wp:extent cx="1371600" cy="2933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71600" cy="29337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D7090"/>
    <w:multiLevelType w:val="hybridMultilevel"/>
    <w:tmpl w:val="1FCC2B0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5921DF"/>
    <w:multiLevelType w:val="hybridMultilevel"/>
    <w:tmpl w:val="4D2CF5C4"/>
    <w:lvl w:ilvl="0" w:tplc="FE0E2150">
      <w:start w:val="1"/>
      <w:numFmt w:val="bullet"/>
      <w:lvlText w:val=""/>
      <w:lvlJc w:val="left"/>
      <w:pPr>
        <w:tabs>
          <w:tab w:val="num" w:pos="420"/>
        </w:tabs>
        <w:ind w:left="420" w:hanging="360"/>
      </w:pPr>
      <w:rPr>
        <w:rFonts w:ascii="Symbol" w:hAnsi="Symbol" w:hint="default"/>
        <w:color w:val="auto"/>
      </w:rPr>
    </w:lvl>
    <w:lvl w:ilvl="1" w:tplc="67C0B71C">
      <w:start w:val="1"/>
      <w:numFmt w:val="bullet"/>
      <w:lvlText w:val=""/>
      <w:lvlJc w:val="left"/>
      <w:pPr>
        <w:tabs>
          <w:tab w:val="num" w:pos="420"/>
        </w:tabs>
        <w:ind w:left="420" w:hanging="358"/>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0A2BC3"/>
    <w:multiLevelType w:val="hybridMultilevel"/>
    <w:tmpl w:val="3C340EA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656C1C1E"/>
    <w:multiLevelType w:val="hybridMultilevel"/>
    <w:tmpl w:val="ADF4E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181E6D"/>
    <w:multiLevelType w:val="hybridMultilevel"/>
    <w:tmpl w:val="FE581F5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D78379C"/>
    <w:multiLevelType w:val="hybridMultilevel"/>
    <w:tmpl w:val="9D8EC44E"/>
    <w:lvl w:ilvl="0" w:tplc="521EC35C">
      <w:start w:val="1"/>
      <w:numFmt w:val="decimal"/>
      <w:lvlText w:val="%1"/>
      <w:lvlJc w:val="left"/>
      <w:pPr>
        <w:tabs>
          <w:tab w:val="num" w:pos="624"/>
        </w:tabs>
        <w:ind w:left="624" w:hanging="624"/>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6"/>
  </w:num>
  <w:num w:numId="2">
    <w:abstractNumId w:val="1"/>
  </w:num>
  <w:num w:numId="3">
    <w:abstractNumId w:val="2"/>
  </w:num>
  <w:num w:numId="4">
    <w:abstractNumId w:val="8"/>
  </w:num>
  <w:num w:numId="5">
    <w:abstractNumId w:val="5"/>
  </w:num>
  <w:num w:numId="6">
    <w:abstractNumId w:val="9"/>
  </w:num>
  <w:num w:numId="7">
    <w:abstractNumId w:val="7"/>
  </w:num>
  <w:num w:numId="8">
    <w:abstractNumId w:val="3"/>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A36FB"/>
    <w:rsid w:val="000F3C93"/>
    <w:rsid w:val="00141FA5"/>
    <w:rsid w:val="00153804"/>
    <w:rsid w:val="00163200"/>
    <w:rsid w:val="001D13CE"/>
    <w:rsid w:val="001D7F22"/>
    <w:rsid w:val="002404F4"/>
    <w:rsid w:val="002864C1"/>
    <w:rsid w:val="002B2175"/>
    <w:rsid w:val="002F6ACA"/>
    <w:rsid w:val="00300B1F"/>
    <w:rsid w:val="00307391"/>
    <w:rsid w:val="003B26AF"/>
    <w:rsid w:val="003B5415"/>
    <w:rsid w:val="003E3F7A"/>
    <w:rsid w:val="003E41F1"/>
    <w:rsid w:val="003F5381"/>
    <w:rsid w:val="00402216"/>
    <w:rsid w:val="004361C1"/>
    <w:rsid w:val="004806F5"/>
    <w:rsid w:val="004A1434"/>
    <w:rsid w:val="004A1503"/>
    <w:rsid w:val="0050384A"/>
    <w:rsid w:val="00512005"/>
    <w:rsid w:val="005807B6"/>
    <w:rsid w:val="00595D51"/>
    <w:rsid w:val="005A4D3E"/>
    <w:rsid w:val="005C772C"/>
    <w:rsid w:val="005E5AFC"/>
    <w:rsid w:val="0062310D"/>
    <w:rsid w:val="00702B37"/>
    <w:rsid w:val="00726AC3"/>
    <w:rsid w:val="00774351"/>
    <w:rsid w:val="00790E70"/>
    <w:rsid w:val="007E7490"/>
    <w:rsid w:val="00821AA1"/>
    <w:rsid w:val="00822730"/>
    <w:rsid w:val="00855DA9"/>
    <w:rsid w:val="00855F9E"/>
    <w:rsid w:val="008D1BDD"/>
    <w:rsid w:val="008F0E62"/>
    <w:rsid w:val="00912D22"/>
    <w:rsid w:val="009222D6"/>
    <w:rsid w:val="00975FE2"/>
    <w:rsid w:val="00984B26"/>
    <w:rsid w:val="009A0330"/>
    <w:rsid w:val="00A053F5"/>
    <w:rsid w:val="00A34D9B"/>
    <w:rsid w:val="00A42132"/>
    <w:rsid w:val="00AE4FEB"/>
    <w:rsid w:val="00B05B0B"/>
    <w:rsid w:val="00B82E31"/>
    <w:rsid w:val="00C11AC6"/>
    <w:rsid w:val="00C374FD"/>
    <w:rsid w:val="00C5268E"/>
    <w:rsid w:val="00C63B5F"/>
    <w:rsid w:val="00CE013C"/>
    <w:rsid w:val="00D20AB6"/>
    <w:rsid w:val="00DD7718"/>
    <w:rsid w:val="00E053C6"/>
    <w:rsid w:val="00E76A6D"/>
    <w:rsid w:val="00EA5E4C"/>
    <w:rsid w:val="00EE4793"/>
    <w:rsid w:val="00EF72CD"/>
    <w:rsid w:val="00F31E6F"/>
    <w:rsid w:val="00F5148A"/>
    <w:rsid w:val="00F57B41"/>
    <w:rsid w:val="00FB1869"/>
    <w:rsid w:val="00FC1A9F"/>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Hyperlink">
    <w:name w:val="Hyperlink"/>
    <w:basedOn w:val="DefaultParagraphFont"/>
    <w:uiPriority w:val="99"/>
    <w:unhideWhenUsed/>
    <w:rsid w:val="00D20AB6"/>
    <w:rPr>
      <w:color w:val="0000FF" w:themeColor="hyperlink"/>
      <w:u w:val="single"/>
    </w:rPr>
  </w:style>
  <w:style w:type="character" w:styleId="UnresolvedMention">
    <w:name w:val="Unresolved Mention"/>
    <w:basedOn w:val="DefaultParagraphFont"/>
    <w:uiPriority w:val="99"/>
    <w:semiHidden/>
    <w:unhideWhenUsed/>
    <w:rsid w:val="00D20A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new.eastsussex.gov.uk/jobs/benefits/local-managerial-grad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taff" ma:contentTypeID="0x010100D0E410EB176E0C49978577D0663BF5671100053D9CB7AF24EF41973E2063B09578D7" ma:contentTypeVersion="21" ma:contentTypeDescription="Any document that relates to management of staff or role" ma:contentTypeScope="" ma:versionID="172a3cc21558d9ad8902dc3e6ec50858">
  <xsd:schema xmlns:xsd="http://www.w3.org/2001/XMLSchema" xmlns:xs="http://www.w3.org/2001/XMLSchema" xmlns:p="http://schemas.microsoft.com/office/2006/metadata/properties" xmlns:ns2="0edbdf58-cbf2-428a-80ab-aedffcd2a497" xmlns:ns3="aff16a55-4394-436d-99d6-2892369010ec" targetNamespace="http://schemas.microsoft.com/office/2006/metadata/properties" ma:root="true" ma:fieldsID="832ba5e36ddacbb2bb3906cce1b90049" ns2:_="" ns3:_="">
    <xsd:import namespace="0edbdf58-cbf2-428a-80ab-aedffcd2a497"/>
    <xsd:import namespace="aff16a55-4394-436d-99d6-2892369010ec"/>
    <xsd:element name="properties">
      <xsd:complexType>
        <xsd:sequence>
          <xsd:element name="documentManagement">
            <xsd:complexType>
              <xsd:all>
                <xsd:element ref="ns2:Document_x0020_Owner"/>
                <xsd:element ref="ns2:Document_x0020_Date"/>
                <xsd:element ref="ns2:Protective_x0020_Marking"/>
                <xsd:element ref="ns2:l2a2c13191bf4335b2c36228ef62c53e" minOccurs="0"/>
                <xsd:element ref="ns2:TaxCatchAll" minOccurs="0"/>
                <xsd:element ref="ns2:TaxCatchAllLabel" minOccurs="0"/>
                <xsd:element ref="ns3:_dlc_DocId" minOccurs="0"/>
                <xsd:element ref="ns3:_dlc_DocIdUrl" minOccurs="0"/>
                <xsd:element ref="ns3:_dlc_DocIdPersistId"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l2a2c13191bf4335b2c36228ef62c53e" ma:index="11" ma:taxonomy="true" ma:internalName="l2a2c13191bf4335b2c36228ef62c53e" ma:taxonomyFieldName="Staff_x0020_Document_x0020_Type" ma:displayName="Staff Document Type" ma:default="" ma:fieldId="{52a2c131-91bf-4335-b2c3-6228ef62c53e}" ma:sspId="691f71b9-b64f-4844-8bf8-0e85b55a74e6" ma:termSetId="f4e4120c-d6b0-4a38-a803-66280fff655a" ma:anchorId="f4f8a9e2-570f-4e30-aea4-37cea4b3c62f"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ourceLibrary" ma:index="18" nillable="true" ma:displayName="SourceLibrary" ma:internalName="SourceLibrary">
      <xsd:simpleType>
        <xsd:restriction base="dms:Text"/>
      </xsd:simpleType>
    </xsd:element>
    <xsd:element name="SourceUrl" ma:index="19"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TaxCatchAll xmlns="0edbdf58-cbf2-428a-80ab-aedffcd2a497">
      <Value>4</Value>
    </TaxCatchAll>
    <Protective_x0020_Marking xmlns="0edbdf58-cbf2-428a-80ab-aedffcd2a497">OFFICIAL – DISCLOSABLE</Protective_x0020_Marking>
    <Document_x0020_Date xmlns="0edbdf58-cbf2-428a-80ab-aedffcd2a497">2019-08-27T23:00:00+00:00</Document_x0020_Date>
    <Document_x0020_Owner xmlns="0edbdf58-cbf2-428a-80ab-aedffcd2a497">
      <UserInfo>
        <DisplayName>Nicholas Earley</DisplayName>
        <AccountId>26</AccountId>
        <AccountType/>
      </UserInfo>
    </Document_x0020_Owner>
    <_dlc_DocId xmlns="aff16a55-4394-436d-99d6-2892369010ec">HUMANRES-6-147</_dlc_DocId>
    <_dlc_DocIdUrl xmlns="aff16a55-4394-436d-99d6-2892369010ec">
      <Url>https://services.escc.gov.uk/sites/HR/_layouts/15/DocIdRedir.aspx?ID=HUMANRES-6-147</Url>
      <Description>HUMANRES-6-147</Description>
    </_dlc_DocIdUrl>
    <l2a2c13191bf4335b2c36228ef62c53e xmlns="0edbdf58-cbf2-428a-80ab-aedffcd2a497">
      <Terms xmlns="http://schemas.microsoft.com/office/infopath/2007/PartnerControls">
        <TermInfo xmlns="http://schemas.microsoft.com/office/infopath/2007/PartnerControls">
          <TermName xmlns="http://schemas.microsoft.com/office/infopath/2007/PartnerControls">Job Description</TermName>
          <TermId xmlns="http://schemas.microsoft.com/office/infopath/2007/PartnerControls">b8eccfba-acb4-4eb9-b2f3-67f397e12bbe</TermId>
        </TermInfo>
      </Terms>
    </l2a2c13191bf4335b2c36228ef62c53e>
    <SourceUrl xmlns="aff16a55-4394-436d-99d6-2892369010ec">
      <Url xsi:nil="true"/>
      <Description xsi:nil="true"/>
    </SourceUrl>
    <SourceLibrary xmlns="aff16a55-4394-436d-99d6-2892369010e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691f71b9-b64f-4844-8bf8-0e85b55a74e6" ContentTypeId="0x010100D0E410EB176E0C49978577D0663BF56711" PreviousValue="false"/>
</file>

<file path=customXml/itemProps1.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2.xml><?xml version="1.0" encoding="utf-8"?>
<ds:datastoreItem xmlns:ds="http://schemas.openxmlformats.org/officeDocument/2006/customXml" ds:itemID="{8593C0C6-96F7-48CE-99C3-75FFE4253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3B74D6-69F9-46C4-96DF-97352013AA14}">
  <ds:schemaRefs>
    <ds:schemaRef ds:uri="http://schemas.microsoft.com/office/2006/metadata/properties"/>
    <ds:schemaRef ds:uri="0edbdf58-cbf2-428a-80ab-aedffcd2a497"/>
    <ds:schemaRef ds:uri="aff16a55-4394-436d-99d6-2892369010ec"/>
    <ds:schemaRef ds:uri="http://schemas.microsoft.com/office/infopath/2007/PartnerControls"/>
  </ds:schemaRefs>
</ds:datastoreItem>
</file>

<file path=customXml/itemProps4.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5.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6.xml><?xml version="1.0" encoding="utf-8"?>
<ds:datastoreItem xmlns:ds="http://schemas.openxmlformats.org/officeDocument/2006/customXml" ds:itemID="{46BC1FD4-228C-45BC-B4A1-7F5ACF29B73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Lucy Ashley</cp:lastModifiedBy>
  <cp:revision>2</cp:revision>
  <cp:lastPrinted>2021-01-14T11:57:00Z</cp:lastPrinted>
  <dcterms:created xsi:type="dcterms:W3CDTF">2022-05-11T08:34:00Z</dcterms:created>
  <dcterms:modified xsi:type="dcterms:W3CDTF">2022-05-11T08:34:00Z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0x010100D0E410EB176E0C49978577D0663BF5671100053D9CB7AF24EF41973E2063B09578D7</vt:lpwstr>
  </property>
  <property fmtid="{D5CDD505-2E9C-101B-9397-08002B2CF9AE}" pid="3" name="_dlc_DocIdItemGuid">
    <vt:lpwstr>322f7ac3-4166-4891-a0e4-0b535a2fd6fb</vt:lpwstr>
  </property>
  <property fmtid="{D5CDD505-2E9C-101B-9397-08002B2CF9AE}" pid="4" name="Grade">
    <vt:lpwstr>78;#SS7/8|dc3a1555-5a9c-4ba2-8327-1af6e8ed5b3e</vt:lpwstr>
  </property>
  <property fmtid="{D5CDD505-2E9C-101B-9397-08002B2CF9AE}" pid="5" name="Dept.">
    <vt:lpwstr>20;#CET|412d55f7-233a-4ff0-b78a-61656c94808a</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_SharedFileIndex">
    <vt:lpwstr/>
  </property>
  <property fmtid="{D5CDD505-2E9C-101B-9397-08002B2CF9AE}" pid="22" name="_SourceUrl">
    <vt:lpwstr/>
  </property>
  <property fmtid="{D5CDD505-2E9C-101B-9397-08002B2CF9AE}" pid="23" name="Coroner Document Type">
    <vt:lpwstr/>
  </property>
  <property fmtid="{D5CDD505-2E9C-101B-9397-08002B2CF9AE}" pid="24" name="Emergency Response Document Type">
    <vt:lpwstr/>
  </property>
  <property fmtid="{D5CDD505-2E9C-101B-9397-08002B2CF9AE}" pid="25" name="Financial Document Type">
    <vt:lpwstr/>
  </property>
  <property fmtid="{D5CDD505-2E9C-101B-9397-08002B2CF9AE}" pid="26" name="Insurance Document Type">
    <vt:lpwstr/>
  </property>
  <property fmtid="{D5CDD505-2E9C-101B-9397-08002B2CF9AE}" pid="27" name="TemplateUrl">
    <vt:lpwstr/>
  </property>
  <property fmtid="{D5CDD505-2E9C-101B-9397-08002B2CF9AE}" pid="28" name="Contract and Tender Document Type">
    <vt:lpwstr/>
  </property>
  <property fmtid="{D5CDD505-2E9C-101B-9397-08002B2CF9AE}" pid="29" name="Case Management Document Type">
    <vt:lpwstr/>
  </property>
  <property fmtid="{D5CDD505-2E9C-101B-9397-08002B2CF9AE}" pid="30" name="Asset Document Type">
    <vt:lpwstr/>
  </property>
  <property fmtid="{D5CDD505-2E9C-101B-9397-08002B2CF9AE}" pid="31" name="nc701821e2ae4ca7b090c56a0d021958">
    <vt:lpwstr/>
  </property>
  <property fmtid="{D5CDD505-2E9C-101B-9397-08002B2CF9AE}" pid="32" name="o00f61d71070476098c4709b5aeb3bd2">
    <vt:lpwstr/>
  </property>
  <property fmtid="{D5CDD505-2E9C-101B-9397-08002B2CF9AE}" pid="33" name="f7cb129e329c4afea658e45faf698a77">
    <vt:lpwstr/>
  </property>
  <property fmtid="{D5CDD505-2E9C-101B-9397-08002B2CF9AE}" pid="34" name="i441fec8d7de48e784c5a446ba9d3b0e">
    <vt:lpwstr/>
  </property>
  <property fmtid="{D5CDD505-2E9C-101B-9397-08002B2CF9AE}" pid="35" name="Administration Document Type">
    <vt:lpwstr/>
  </property>
  <property fmtid="{D5CDD505-2E9C-101B-9397-08002B2CF9AE}" pid="36" name="External Information Document Type">
    <vt:lpwstr/>
  </property>
  <property fmtid="{D5CDD505-2E9C-101B-9397-08002B2CF9AE}" pid="37" name="Technical Document Type">
    <vt:lpwstr/>
  </property>
  <property fmtid="{D5CDD505-2E9C-101B-9397-08002B2CF9AE}" pid="38" name="ia40b914e86141268670d7c54bc5df15">
    <vt:lpwstr/>
  </property>
  <property fmtid="{D5CDD505-2E9C-101B-9397-08002B2CF9AE}" pid="39" name="o911df34fb6e415aad03745923c490cb">
    <vt:lpwstr/>
  </property>
  <property fmtid="{D5CDD505-2E9C-101B-9397-08002B2CF9AE}" pid="40" name="i1c0bb1d0bf247fbad3ccce67a2b1a3c">
    <vt:lpwstr/>
  </property>
  <property fmtid="{D5CDD505-2E9C-101B-9397-08002B2CF9AE}" pid="41" name="nc39939b412e4b258e3d91afae22f476">
    <vt:lpwstr/>
  </property>
  <property fmtid="{D5CDD505-2E9C-101B-9397-08002B2CF9AE}" pid="42" name="_CopySource">
    <vt:lpwstr>https://services.escc.gov.uk/sites/HR/PATMasterDoc/Job Description Template.docx</vt:lpwstr>
  </property>
  <property fmtid="{D5CDD505-2E9C-101B-9397-08002B2CF9AE}" pid="43" name="Business Performance Document Type">
    <vt:lpwstr/>
  </property>
  <property fmtid="{D5CDD505-2E9C-101B-9397-08002B2CF9AE}" pid="44" name="Legal Document Type">
    <vt:lpwstr/>
  </property>
  <property fmtid="{D5CDD505-2E9C-101B-9397-08002B2CF9AE}" pid="45" name="bb6bdcaf81dc494fac08f49b5d971cbc">
    <vt:lpwstr/>
  </property>
  <property fmtid="{D5CDD505-2E9C-101B-9397-08002B2CF9AE}" pid="46" name="nc0f1aa2c1d9443a8a05db9738a0b1b3">
    <vt:lpwstr/>
  </property>
  <property fmtid="{D5CDD505-2E9C-101B-9397-08002B2CF9AE}" pid="47" name="bc09e3fac64b486c98a7da5b7bede6b9">
    <vt:lpwstr/>
  </property>
  <property fmtid="{D5CDD505-2E9C-101B-9397-08002B2CF9AE}" pid="48" name="d6542f9ca59a4e279c2d7a44dcfcd44a">
    <vt:lpwstr/>
  </property>
  <property fmtid="{D5CDD505-2E9C-101B-9397-08002B2CF9AE}" pid="49" name="Project Management Document Type">
    <vt:lpwstr/>
  </property>
  <property fmtid="{D5CDD505-2E9C-101B-9397-08002B2CF9AE}" pid="50" name="Planning Document Type">
    <vt:lpwstr/>
  </property>
  <property fmtid="{D5CDD505-2E9C-101B-9397-08002B2CF9AE}" pid="51" name="fe7a9f2e7ebb4b8a90f92e89b33d88fe">
    <vt:lpwstr/>
  </property>
  <property fmtid="{D5CDD505-2E9C-101B-9397-08002B2CF9AE}" pid="52" name="jfe86b159c6947ce9e6ff1f84d3f3bd0">
    <vt:lpwstr/>
  </property>
  <property fmtid="{D5CDD505-2E9C-101B-9397-08002B2CF9AE}" pid="53" name="fd5d1f5830294011a09e6c004c5b4475">
    <vt:lpwstr/>
  </property>
  <property fmtid="{D5CDD505-2E9C-101B-9397-08002B2CF9AE}" pid="54" name="Service Management Document Type">
    <vt:lpwstr/>
  </property>
  <property fmtid="{D5CDD505-2E9C-101B-9397-08002B2CF9AE}" pid="55" name="f47e7ecff5cf4fec9804331cf9cc7d2d">
    <vt:lpwstr/>
  </property>
  <property fmtid="{D5CDD505-2E9C-101B-9397-08002B2CF9AE}" pid="56" name="j5b1618db7f54834b043ba6986764825">
    <vt:lpwstr/>
  </property>
  <property fmtid="{D5CDD505-2E9C-101B-9397-08002B2CF9AE}" pid="57" name="Health and Safety">
    <vt:lpwstr/>
  </property>
  <property fmtid="{D5CDD505-2E9C-101B-9397-08002B2CF9AE}" pid="58" name="c7341cb175b64701a2f371516e3c5ffa">
    <vt:lpwstr/>
  </property>
  <property fmtid="{D5CDD505-2E9C-101B-9397-08002B2CF9AE}" pid="59" name="Training">
    <vt:lpwstr/>
  </property>
  <property fmtid="{D5CDD505-2E9C-101B-9397-08002B2CF9AE}" pid="60" name="Record Management Document Type">
    <vt:lpwstr/>
  </property>
</Properties>
</file>