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A82BCB" w:rsidR="00702B37" w:rsidRPr="00702B37" w:rsidRDefault="00702B37" w:rsidP="00702B37">
      <w:pPr>
        <w:pStyle w:val="Heading1"/>
      </w:pPr>
      <w:r w:rsidRPr="00702B37">
        <w:t>JOB TITLE:</w:t>
      </w:r>
      <w:r w:rsidR="00F02B00">
        <w:t xml:space="preserve"> </w:t>
      </w:r>
      <w:bookmarkStart w:id="0" w:name="_Toc435709733"/>
      <w:r w:rsidR="00F02B00" w:rsidRPr="00F02B00">
        <w:rPr>
          <w:b w:val="0"/>
          <w:bCs w:val="0"/>
        </w:rPr>
        <w:t>Community Support Manager</w:t>
      </w:r>
      <w:bookmarkEnd w:id="0"/>
    </w:p>
    <w:p w14:paraId="30154517" w14:textId="4B204BFA" w:rsidR="00702B37" w:rsidRPr="00702B37" w:rsidRDefault="00702B37" w:rsidP="00702B37">
      <w:pPr>
        <w:pStyle w:val="Heading1"/>
      </w:pPr>
      <w:r w:rsidRPr="00702B37">
        <w:t>DEPARTMENT:</w:t>
      </w:r>
      <w:r w:rsidR="00C90342">
        <w:t xml:space="preserve"> </w:t>
      </w:r>
      <w:r w:rsidR="00C90342" w:rsidRPr="00C90342">
        <w:rPr>
          <w:b w:val="0"/>
          <w:bCs w:val="0"/>
        </w:rPr>
        <w:t>Children’s Services</w:t>
      </w:r>
    </w:p>
    <w:p w14:paraId="5EFE2D31" w14:textId="6142D304" w:rsidR="00702B37" w:rsidRPr="00702B37" w:rsidRDefault="00702B37" w:rsidP="00702B37">
      <w:pPr>
        <w:pStyle w:val="Heading1"/>
      </w:pPr>
      <w:r w:rsidRPr="00702B37">
        <w:t>LOCATION:</w:t>
      </w:r>
      <w:r w:rsidR="00C90342">
        <w:t xml:space="preserve"> </w:t>
      </w:r>
      <w:r w:rsidR="00C90342" w:rsidRPr="00C90342">
        <w:rPr>
          <w:b w:val="0"/>
          <w:bCs w:val="0"/>
        </w:rPr>
        <w:t>One of 5 geographical areas in East Sussex</w:t>
      </w:r>
    </w:p>
    <w:p w14:paraId="5BCC6FCD" w14:textId="0AB92F15" w:rsidR="00702B37" w:rsidRPr="00702B37" w:rsidRDefault="00702B37" w:rsidP="00702B37">
      <w:pPr>
        <w:pStyle w:val="Heading1"/>
      </w:pPr>
      <w:r w:rsidRPr="00702B37">
        <w:t>GRADE:</w:t>
      </w:r>
      <w:r w:rsidR="00C90342">
        <w:t xml:space="preserve"> </w:t>
      </w:r>
      <w:r w:rsidR="00C90342" w:rsidRPr="00C90342">
        <w:rPr>
          <w:b w:val="0"/>
          <w:bCs w:val="0"/>
        </w:rPr>
        <w:t>LMG 1</w:t>
      </w:r>
    </w:p>
    <w:p w14:paraId="38232885" w14:textId="6A65C848" w:rsidR="003B26AF" w:rsidRPr="00FD1BA9" w:rsidRDefault="00702B37" w:rsidP="00A42132">
      <w:pPr>
        <w:pStyle w:val="Heading1"/>
        <w:spacing w:after="0"/>
      </w:pPr>
      <w:r w:rsidRPr="00702B37">
        <w:t>RESPONSIBLE TO:</w:t>
      </w:r>
      <w:r w:rsidR="00C90342">
        <w:t xml:space="preserve"> </w:t>
      </w:r>
      <w:r w:rsidR="00C90342" w:rsidRPr="00C90342">
        <w:rPr>
          <w:b w:val="0"/>
          <w:bCs w:val="0"/>
        </w:rPr>
        <w:t>Operations Manager</w:t>
      </w:r>
    </w:p>
    <w:p w14:paraId="37D647D7" w14:textId="77777777" w:rsidR="003B26AF" w:rsidRDefault="003B26AF" w:rsidP="00EE4793">
      <w:pPr>
        <w:pStyle w:val="Heading1"/>
      </w:pPr>
      <w:r>
        <w:t>Purpose of the Role:</w:t>
      </w:r>
    </w:p>
    <w:p w14:paraId="3561D6A5" w14:textId="77777777" w:rsidR="00C90342" w:rsidRPr="00C90342" w:rsidRDefault="00C90342" w:rsidP="00C90342">
      <w:pPr>
        <w:spacing w:after="200" w:line="360" w:lineRule="auto"/>
        <w:jc w:val="both"/>
        <w:rPr>
          <w:rFonts w:ascii="Arial" w:hAnsi="Arial" w:cs="Arial"/>
        </w:rPr>
      </w:pPr>
      <w:r w:rsidRPr="00C90342">
        <w:rPr>
          <w:rFonts w:ascii="Arial" w:hAnsi="Arial" w:cs="Arial"/>
        </w:rPr>
        <w:t>Contribute to work across a CCG geographical area with key stakeholders and partners enabling the best use of available resources to meet identified priorities and strategic outcomes.</w:t>
      </w:r>
    </w:p>
    <w:p w14:paraId="057435C3" w14:textId="77777777" w:rsidR="00C90342" w:rsidRPr="00C90342" w:rsidRDefault="00C90342" w:rsidP="00C90342">
      <w:pPr>
        <w:spacing w:after="200" w:line="360" w:lineRule="auto"/>
        <w:jc w:val="both"/>
        <w:rPr>
          <w:rFonts w:ascii="Arial" w:hAnsi="Arial" w:cs="Arial"/>
        </w:rPr>
      </w:pPr>
      <w:r w:rsidRPr="00C90342">
        <w:rPr>
          <w:rFonts w:ascii="Arial" w:hAnsi="Arial" w:cs="Arial"/>
        </w:rPr>
        <w:t xml:space="preserve">To be responsible for management of premises and support services for Early Help in that geographic area. </w:t>
      </w:r>
    </w:p>
    <w:p w14:paraId="563F27B2" w14:textId="5E8F1FBB" w:rsidR="00C90342" w:rsidRPr="00C90342" w:rsidRDefault="00C90342" w:rsidP="00C90342">
      <w:pPr>
        <w:spacing w:after="200" w:line="360" w:lineRule="auto"/>
        <w:jc w:val="both"/>
        <w:rPr>
          <w:rFonts w:ascii="Arial" w:hAnsi="Arial" w:cs="Arial"/>
        </w:rPr>
      </w:pPr>
      <w:r w:rsidRPr="00C90342">
        <w:rPr>
          <w:rFonts w:ascii="Arial" w:hAnsi="Arial" w:cs="Arial"/>
        </w:rPr>
        <w:t>To be responsible for the management of targeted early years services across a geographic area, including the achievement of targets and monitoring of quality</w:t>
      </w:r>
      <w:r>
        <w:rPr>
          <w:rFonts w:ascii="Arial" w:hAnsi="Arial" w:cs="Arial"/>
        </w:rPr>
        <w:t>.</w:t>
      </w:r>
    </w:p>
    <w:p w14:paraId="2B971A6B" w14:textId="26375FC5" w:rsidR="003B26AF" w:rsidRDefault="003B26AF" w:rsidP="003B26AF">
      <w:pPr>
        <w:jc w:val="both"/>
        <w:rPr>
          <w:rFonts w:ascii="Arial" w:hAnsi="Arial" w:cs="Arial"/>
        </w:rPr>
      </w:pPr>
    </w:p>
    <w:p w14:paraId="69CE7565" w14:textId="31B9604F" w:rsidR="003B26AF" w:rsidRPr="00FD1BA9" w:rsidRDefault="004361C1" w:rsidP="008F0E62">
      <w:pPr>
        <w:pStyle w:val="Heading1"/>
      </w:pPr>
      <w:r>
        <w:t>Key tasks:</w:t>
      </w:r>
    </w:p>
    <w:p w14:paraId="2702F7A2" w14:textId="43897779"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Provide strategic leadership in the successful implementation of quality targeted </w:t>
      </w:r>
      <w:r>
        <w:rPr>
          <w:rFonts w:ascii="Arial" w:hAnsi="Arial" w:cs="Arial"/>
        </w:rPr>
        <w:t xml:space="preserve">crèche service, externally funded projects and volunteer-led </w:t>
      </w:r>
      <w:r w:rsidRPr="00D33B59">
        <w:rPr>
          <w:rFonts w:ascii="Arial" w:hAnsi="Arial" w:cs="Arial"/>
        </w:rPr>
        <w:t xml:space="preserve">services </w:t>
      </w:r>
      <w:r>
        <w:rPr>
          <w:rFonts w:ascii="Arial" w:hAnsi="Arial" w:cs="Arial"/>
        </w:rPr>
        <w:t xml:space="preserve">that address Council priorities. </w:t>
      </w:r>
      <w:r w:rsidRPr="00D33B59">
        <w:rPr>
          <w:rFonts w:ascii="Arial" w:hAnsi="Arial" w:cs="Arial"/>
        </w:rPr>
        <w:t>Ensure that services reflect the principles of the EYFS and child development.</w:t>
      </w:r>
    </w:p>
    <w:p w14:paraId="123BA7B2" w14:textId="49C8E5B3" w:rsidR="00C90342" w:rsidRPr="00C90342" w:rsidRDefault="00C90342" w:rsidP="00C90342">
      <w:pPr>
        <w:pStyle w:val="ListParagraph"/>
        <w:numPr>
          <w:ilvl w:val="0"/>
          <w:numId w:val="4"/>
        </w:numPr>
        <w:spacing w:after="200" w:line="360" w:lineRule="auto"/>
        <w:jc w:val="both"/>
        <w:rPr>
          <w:rFonts w:ascii="Arial" w:hAnsi="Arial" w:cs="Arial"/>
        </w:rPr>
      </w:pPr>
      <w:r w:rsidRPr="0012210C">
        <w:rPr>
          <w:rFonts w:ascii="Arial" w:hAnsi="Arial" w:cs="Arial"/>
        </w:rPr>
        <w:t>Ensure that Children’s Centre and Youth Centre buildings are fit for purpose, suitable accommodation for service delivery and are adequately resourced to enable a range of groups and activities to take place.</w:t>
      </w:r>
    </w:p>
    <w:p w14:paraId="159D1183" w14:textId="77777777" w:rsidR="00C90342" w:rsidRPr="006011C4" w:rsidRDefault="00C90342" w:rsidP="00C90342">
      <w:pPr>
        <w:pStyle w:val="ListParagraph"/>
        <w:numPr>
          <w:ilvl w:val="0"/>
          <w:numId w:val="4"/>
        </w:numPr>
        <w:spacing w:after="200" w:line="360" w:lineRule="auto"/>
        <w:jc w:val="both"/>
        <w:rPr>
          <w:rFonts w:ascii="Arial" w:hAnsi="Arial" w:cs="Arial"/>
        </w:rPr>
      </w:pPr>
      <w:r w:rsidRPr="006011C4">
        <w:rPr>
          <w:rFonts w:ascii="Arial" w:hAnsi="Arial" w:cs="Arial"/>
        </w:rPr>
        <w:t xml:space="preserve">Ensure Early Years Practitioners deliver consistent public health messages </w:t>
      </w:r>
      <w:proofErr w:type="gramStart"/>
      <w:r w:rsidRPr="006011C4">
        <w:rPr>
          <w:rFonts w:ascii="Arial" w:hAnsi="Arial" w:cs="Arial"/>
        </w:rPr>
        <w:t>including;</w:t>
      </w:r>
      <w:proofErr w:type="gramEnd"/>
      <w:r w:rsidRPr="006011C4">
        <w:rPr>
          <w:rFonts w:ascii="Arial" w:hAnsi="Arial" w:cs="Arial"/>
        </w:rPr>
        <w:t xml:space="preserve"> accident prevention, dental health, breastfeeding, weaning, SIDS, immunisations, obesity.</w:t>
      </w:r>
    </w:p>
    <w:p w14:paraId="45B58AC2" w14:textId="77777777" w:rsidR="00C90342" w:rsidRPr="006011C4" w:rsidRDefault="00C90342" w:rsidP="00C90342">
      <w:pPr>
        <w:pStyle w:val="ListParagraph"/>
        <w:numPr>
          <w:ilvl w:val="0"/>
          <w:numId w:val="4"/>
        </w:numPr>
        <w:spacing w:after="200" w:line="360" w:lineRule="auto"/>
        <w:jc w:val="both"/>
        <w:rPr>
          <w:rFonts w:ascii="Arial" w:hAnsi="Arial" w:cs="Arial"/>
        </w:rPr>
      </w:pPr>
      <w:r w:rsidRPr="006011C4">
        <w:rPr>
          <w:rFonts w:ascii="Arial" w:hAnsi="Arial" w:cs="Arial"/>
        </w:rPr>
        <w:t xml:space="preserve">To promote volunteering to </w:t>
      </w:r>
      <w:r>
        <w:rPr>
          <w:rFonts w:ascii="Arial" w:hAnsi="Arial" w:cs="Arial"/>
        </w:rPr>
        <w:t xml:space="preserve">all Early Help </w:t>
      </w:r>
      <w:r w:rsidRPr="006011C4">
        <w:rPr>
          <w:rFonts w:ascii="Arial" w:hAnsi="Arial" w:cs="Arial"/>
        </w:rPr>
        <w:t>staff and partners and ensure that volunteers are</w:t>
      </w:r>
      <w:r>
        <w:rPr>
          <w:rFonts w:ascii="Arial" w:hAnsi="Arial" w:cs="Arial"/>
        </w:rPr>
        <w:t xml:space="preserve"> well trained and supported and </w:t>
      </w:r>
      <w:r w:rsidRPr="006011C4">
        <w:rPr>
          <w:rFonts w:ascii="Arial" w:hAnsi="Arial" w:cs="Arial"/>
        </w:rPr>
        <w:t>viewed as a valuable resource</w:t>
      </w:r>
      <w:r>
        <w:rPr>
          <w:rFonts w:ascii="Arial" w:hAnsi="Arial" w:cs="Arial"/>
        </w:rPr>
        <w:t xml:space="preserve"> for the Early Help service</w:t>
      </w:r>
      <w:r w:rsidRPr="006011C4">
        <w:rPr>
          <w:rFonts w:ascii="Arial" w:hAnsi="Arial" w:cs="Arial"/>
        </w:rPr>
        <w:t>.</w:t>
      </w:r>
    </w:p>
    <w:p w14:paraId="69F53489" w14:textId="4CE6BEA4" w:rsidR="00C90342" w:rsidRPr="00C90342" w:rsidRDefault="00C90342" w:rsidP="00C90342">
      <w:pPr>
        <w:pStyle w:val="ListParagraph"/>
        <w:numPr>
          <w:ilvl w:val="0"/>
          <w:numId w:val="4"/>
        </w:numPr>
        <w:spacing w:after="200" w:line="360" w:lineRule="auto"/>
        <w:jc w:val="both"/>
        <w:rPr>
          <w:rFonts w:ascii="Arial" w:hAnsi="Arial" w:cs="Arial"/>
        </w:rPr>
      </w:pPr>
      <w:r w:rsidRPr="00BC5863">
        <w:rPr>
          <w:rFonts w:ascii="Arial" w:hAnsi="Arial" w:cs="Arial"/>
        </w:rPr>
        <w:lastRenderedPageBreak/>
        <w:t xml:space="preserve">Ensure that any safeguarding issues are reported to and discussed with the </w:t>
      </w:r>
      <w:r>
        <w:rPr>
          <w:rFonts w:ascii="Arial" w:hAnsi="Arial" w:cs="Arial"/>
        </w:rPr>
        <w:t>Operations</w:t>
      </w:r>
      <w:r w:rsidRPr="00BC5863">
        <w:rPr>
          <w:rFonts w:ascii="Arial" w:hAnsi="Arial" w:cs="Arial"/>
        </w:rPr>
        <w:t xml:space="preserve"> Manager</w:t>
      </w:r>
      <w:r>
        <w:rPr>
          <w:rFonts w:ascii="Arial" w:hAnsi="Arial" w:cs="Arial"/>
        </w:rPr>
        <w:t>.</w:t>
      </w:r>
    </w:p>
    <w:p w14:paraId="7459EC61" w14:textId="509C456D"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E</w:t>
      </w:r>
      <w:r w:rsidRPr="00BC5863">
        <w:rPr>
          <w:rFonts w:ascii="Arial" w:hAnsi="Arial" w:cs="Arial"/>
        </w:rPr>
        <w:t xml:space="preserve">nsure </w:t>
      </w:r>
      <w:r>
        <w:rPr>
          <w:rFonts w:ascii="Arial" w:hAnsi="Arial" w:cs="Arial"/>
        </w:rPr>
        <w:t>that, specific externally funded projects and volunteer-led services are</w:t>
      </w:r>
      <w:r w:rsidRPr="00BC5863">
        <w:rPr>
          <w:rFonts w:ascii="Arial" w:hAnsi="Arial" w:cs="Arial"/>
        </w:rPr>
        <w:t xml:space="preserve"> integrated with all other strands of work within Health Visiting</w:t>
      </w:r>
      <w:r>
        <w:rPr>
          <w:rFonts w:ascii="Arial" w:hAnsi="Arial" w:cs="Arial"/>
        </w:rPr>
        <w:t xml:space="preserve">, </w:t>
      </w:r>
      <w:r w:rsidRPr="00BC5863">
        <w:rPr>
          <w:rFonts w:ascii="Arial" w:hAnsi="Arial" w:cs="Arial"/>
        </w:rPr>
        <w:t>Children’s Centres</w:t>
      </w:r>
      <w:r>
        <w:rPr>
          <w:rFonts w:ascii="Arial" w:hAnsi="Arial" w:cs="Arial"/>
        </w:rPr>
        <w:t>, Youth Centres and 0 – 19 Early Help services</w:t>
      </w:r>
      <w:r w:rsidRPr="00BC5863">
        <w:rPr>
          <w:rFonts w:ascii="Arial" w:hAnsi="Arial" w:cs="Arial"/>
        </w:rPr>
        <w:t>.</w:t>
      </w:r>
    </w:p>
    <w:p w14:paraId="58797DC4" w14:textId="002160DD" w:rsidR="00C90342" w:rsidRPr="00C90342" w:rsidRDefault="00C90342" w:rsidP="00C90342">
      <w:pPr>
        <w:pStyle w:val="ListParagraph"/>
        <w:numPr>
          <w:ilvl w:val="0"/>
          <w:numId w:val="4"/>
        </w:numPr>
        <w:spacing w:after="200" w:line="360" w:lineRule="auto"/>
        <w:jc w:val="both"/>
        <w:rPr>
          <w:rFonts w:ascii="Arial" w:hAnsi="Arial" w:cs="Arial"/>
        </w:rPr>
      </w:pPr>
      <w:r w:rsidRPr="00353232">
        <w:rPr>
          <w:rFonts w:ascii="Arial" w:hAnsi="Arial" w:cs="Arial"/>
        </w:rPr>
        <w:t xml:space="preserve">Lead and deliver service support in a geographical area </w:t>
      </w:r>
      <w:r>
        <w:rPr>
          <w:rFonts w:ascii="Arial" w:hAnsi="Arial" w:cs="Arial"/>
        </w:rPr>
        <w:t xml:space="preserve">to support the Operations Manager and </w:t>
      </w:r>
      <w:r w:rsidRPr="00353232">
        <w:rPr>
          <w:rFonts w:ascii="Arial" w:hAnsi="Arial" w:cs="Arial"/>
        </w:rPr>
        <w:t>in line with Council policies and procedures, working in partnership with Orbis, and including</w:t>
      </w:r>
      <w:r>
        <w:rPr>
          <w:rFonts w:ascii="Arial" w:hAnsi="Arial" w:cs="Arial"/>
        </w:rPr>
        <w:t xml:space="preserve"> day-to-day premises management and </w:t>
      </w:r>
      <w:r w:rsidRPr="00353232">
        <w:rPr>
          <w:rFonts w:ascii="Arial" w:hAnsi="Arial" w:cs="Arial"/>
        </w:rPr>
        <w:t>health and safety reporting</w:t>
      </w:r>
      <w:r>
        <w:rPr>
          <w:rFonts w:ascii="Arial" w:hAnsi="Arial" w:cs="Arial"/>
        </w:rPr>
        <w:t>.</w:t>
      </w:r>
    </w:p>
    <w:p w14:paraId="2D83C3C2" w14:textId="3B5572BE" w:rsidR="00C90342" w:rsidRPr="00C90342" w:rsidRDefault="00C90342" w:rsidP="00C90342">
      <w:pPr>
        <w:pStyle w:val="ListParagraph"/>
        <w:numPr>
          <w:ilvl w:val="0"/>
          <w:numId w:val="4"/>
        </w:numPr>
        <w:spacing w:after="200" w:line="360" w:lineRule="auto"/>
        <w:jc w:val="both"/>
        <w:rPr>
          <w:rFonts w:ascii="Arial" w:hAnsi="Arial" w:cs="Arial"/>
        </w:rPr>
      </w:pPr>
      <w:r w:rsidRPr="00746477">
        <w:rPr>
          <w:rFonts w:ascii="Arial" w:hAnsi="Arial" w:cs="Arial"/>
        </w:rPr>
        <w:t xml:space="preserve">To act as named Controller of Premises for Children’s Centres in </w:t>
      </w:r>
      <w:proofErr w:type="gramStart"/>
      <w:r w:rsidRPr="00746477">
        <w:rPr>
          <w:rFonts w:ascii="Arial" w:hAnsi="Arial" w:cs="Arial"/>
        </w:rPr>
        <w:t>the  geographical</w:t>
      </w:r>
      <w:proofErr w:type="gramEnd"/>
      <w:r w:rsidRPr="00746477">
        <w:rPr>
          <w:rFonts w:ascii="Arial" w:hAnsi="Arial" w:cs="Arial"/>
        </w:rPr>
        <w:t xml:space="preserve"> area, overseeing the implementation of health and safety procedures, including training, with support from the Premises Coordinator.</w:t>
      </w:r>
    </w:p>
    <w:p w14:paraId="31EF35CC" w14:textId="47BB2CD4" w:rsidR="00C90342" w:rsidRPr="00C90342" w:rsidRDefault="00C90342" w:rsidP="00C90342">
      <w:pPr>
        <w:pStyle w:val="ListParagraph"/>
        <w:numPr>
          <w:ilvl w:val="0"/>
          <w:numId w:val="4"/>
        </w:numPr>
        <w:spacing w:after="200" w:line="360" w:lineRule="auto"/>
        <w:jc w:val="both"/>
        <w:rPr>
          <w:rFonts w:ascii="Arial" w:hAnsi="Arial" w:cs="Arial"/>
        </w:rPr>
      </w:pPr>
      <w:r w:rsidRPr="00E65B90">
        <w:rPr>
          <w:rFonts w:ascii="Arial" w:hAnsi="Arial" w:cs="Arial"/>
        </w:rPr>
        <w:t>To coordinate the management of complaints</w:t>
      </w:r>
      <w:r>
        <w:rPr>
          <w:rFonts w:ascii="Arial" w:hAnsi="Arial" w:cs="Arial"/>
        </w:rPr>
        <w:t xml:space="preserve"> relating to </w:t>
      </w:r>
      <w:r w:rsidRPr="00E65B90">
        <w:rPr>
          <w:rFonts w:ascii="Arial" w:hAnsi="Arial" w:cs="Arial"/>
        </w:rPr>
        <w:t>the staff that they are responsible for within the geographical area.</w:t>
      </w:r>
    </w:p>
    <w:p w14:paraId="460CD4FA" w14:textId="122F46CF"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Ensure that </w:t>
      </w:r>
      <w:r>
        <w:rPr>
          <w:rFonts w:ascii="Arial" w:hAnsi="Arial" w:cs="Arial"/>
        </w:rPr>
        <w:t xml:space="preserve">their </w:t>
      </w:r>
      <w:r w:rsidRPr="00D33B59">
        <w:rPr>
          <w:rFonts w:ascii="Arial" w:hAnsi="Arial" w:cs="Arial"/>
        </w:rPr>
        <w:t xml:space="preserve">services are monitored and evaluated effectively to evidence outcomes and meet agreed KPI targets. Provide accurate performance data that will inform the performance cycle process. </w:t>
      </w:r>
    </w:p>
    <w:p w14:paraId="161DA903" w14:textId="1691E8F7"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 xml:space="preserve">Ensure that </w:t>
      </w:r>
      <w:r w:rsidRPr="00D33B59">
        <w:rPr>
          <w:rFonts w:ascii="Arial" w:hAnsi="Arial" w:cs="Arial"/>
        </w:rPr>
        <w:t>records</w:t>
      </w:r>
      <w:r>
        <w:rPr>
          <w:rFonts w:ascii="Arial" w:hAnsi="Arial" w:cs="Arial"/>
        </w:rPr>
        <w:t xml:space="preserve"> are maintained</w:t>
      </w:r>
      <w:r w:rsidRPr="00D33B59">
        <w:rPr>
          <w:rFonts w:ascii="Arial" w:hAnsi="Arial" w:cs="Arial"/>
        </w:rPr>
        <w:t>, including records of targeted interventions, ensuring that corporate standards and requirements are met.</w:t>
      </w:r>
    </w:p>
    <w:p w14:paraId="3F9E68B0" w14:textId="02E8D2E4"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 xml:space="preserve">Allocate </w:t>
      </w:r>
      <w:r>
        <w:rPr>
          <w:rFonts w:ascii="Arial" w:hAnsi="Arial" w:cs="Arial"/>
        </w:rPr>
        <w:t xml:space="preserve">administration </w:t>
      </w:r>
      <w:r w:rsidRPr="00D33B59">
        <w:rPr>
          <w:rFonts w:ascii="Arial" w:hAnsi="Arial" w:cs="Arial"/>
        </w:rPr>
        <w:t xml:space="preserve">resources within the designated </w:t>
      </w:r>
      <w:r>
        <w:rPr>
          <w:rFonts w:ascii="Arial" w:hAnsi="Arial" w:cs="Arial"/>
        </w:rPr>
        <w:t xml:space="preserve">geographical </w:t>
      </w:r>
      <w:r w:rsidRPr="00D33B59">
        <w:rPr>
          <w:rFonts w:ascii="Arial" w:hAnsi="Arial" w:cs="Arial"/>
        </w:rPr>
        <w:t>area as specified within the scheme of delegation and manage and monitor financial expenditure to ensure it is in accordance with the allocated budget.</w:t>
      </w:r>
    </w:p>
    <w:p w14:paraId="4A2D33C6" w14:textId="53F4D506"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Work closely with partner agencies and resources within the community to develop local social capital links ensuring an integrated approach to support identified families.</w:t>
      </w:r>
    </w:p>
    <w:p w14:paraId="72ACB12B" w14:textId="42ECF753"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Prepare the centres in the locality for inspection</w:t>
      </w:r>
      <w:r>
        <w:rPr>
          <w:rFonts w:ascii="Arial" w:hAnsi="Arial" w:cs="Arial"/>
        </w:rPr>
        <w:t xml:space="preserve">s </w:t>
      </w:r>
      <w:r w:rsidRPr="00D33B59">
        <w:rPr>
          <w:rFonts w:ascii="Arial" w:hAnsi="Arial" w:cs="Arial"/>
        </w:rPr>
        <w:t xml:space="preserve">and lead the inspection process, including the involvement of the integrated team, key stakeholders, </w:t>
      </w:r>
      <w:proofErr w:type="gramStart"/>
      <w:r w:rsidRPr="00D33B59">
        <w:rPr>
          <w:rFonts w:ascii="Arial" w:hAnsi="Arial" w:cs="Arial"/>
        </w:rPr>
        <w:t>partners</w:t>
      </w:r>
      <w:proofErr w:type="gramEnd"/>
      <w:r w:rsidRPr="00D33B59">
        <w:rPr>
          <w:rFonts w:ascii="Arial" w:hAnsi="Arial" w:cs="Arial"/>
        </w:rPr>
        <w:t xml:space="preserve"> and service users. This will include the auditing of services to ensure they are meeting the service specifications.</w:t>
      </w:r>
    </w:p>
    <w:p w14:paraId="671366C4" w14:textId="3044EBD2"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Recruit and manage a range of staff</w:t>
      </w:r>
      <w:r>
        <w:rPr>
          <w:rFonts w:ascii="Arial" w:hAnsi="Arial" w:cs="Arial"/>
        </w:rPr>
        <w:t>, ensuring that the relevant policies and procedures are applied for each employer. P</w:t>
      </w:r>
      <w:r w:rsidRPr="00D33B59">
        <w:rPr>
          <w:rFonts w:ascii="Arial" w:hAnsi="Arial" w:cs="Arial"/>
        </w:rPr>
        <w:t xml:space="preserve">romote CPD for all staff, </w:t>
      </w:r>
      <w:proofErr w:type="gramStart"/>
      <w:r w:rsidRPr="00D33B59">
        <w:rPr>
          <w:rFonts w:ascii="Arial" w:hAnsi="Arial" w:cs="Arial"/>
        </w:rPr>
        <w:t>volunteers</w:t>
      </w:r>
      <w:proofErr w:type="gramEnd"/>
      <w:r w:rsidRPr="00D33B59">
        <w:rPr>
          <w:rFonts w:ascii="Arial" w:hAnsi="Arial" w:cs="Arial"/>
        </w:rPr>
        <w:t xml:space="preserve"> and partners; ensuring performance management is carried out effectively</w:t>
      </w:r>
      <w:r>
        <w:rPr>
          <w:rFonts w:ascii="Arial" w:hAnsi="Arial" w:cs="Arial"/>
        </w:rPr>
        <w:t xml:space="preserve">. </w:t>
      </w:r>
      <w:r w:rsidRPr="00D33B59">
        <w:rPr>
          <w:rFonts w:ascii="Arial" w:hAnsi="Arial" w:cs="Arial"/>
        </w:rPr>
        <w:t>Ensure staff</w:t>
      </w:r>
      <w:r>
        <w:rPr>
          <w:rFonts w:ascii="Arial" w:hAnsi="Arial" w:cs="Arial"/>
        </w:rPr>
        <w:t xml:space="preserve"> </w:t>
      </w:r>
      <w:r w:rsidRPr="00D33B59">
        <w:rPr>
          <w:rFonts w:ascii="Arial" w:hAnsi="Arial" w:cs="Arial"/>
        </w:rPr>
        <w:t>are confident in their knowledge and understanding of safeguarding.</w:t>
      </w:r>
    </w:p>
    <w:p w14:paraId="1A610BC8" w14:textId="0143819E" w:rsidR="00C90342" w:rsidRPr="00C90342" w:rsidRDefault="00C90342" w:rsidP="00C90342">
      <w:pPr>
        <w:pStyle w:val="ListParagraph"/>
        <w:numPr>
          <w:ilvl w:val="0"/>
          <w:numId w:val="4"/>
        </w:numPr>
        <w:spacing w:after="200" w:line="360" w:lineRule="auto"/>
        <w:jc w:val="both"/>
        <w:rPr>
          <w:rFonts w:ascii="Arial" w:hAnsi="Arial" w:cs="Arial"/>
        </w:rPr>
      </w:pPr>
      <w:r w:rsidRPr="00BC5863">
        <w:rPr>
          <w:rFonts w:ascii="Arial" w:hAnsi="Arial" w:cs="Arial"/>
        </w:rPr>
        <w:lastRenderedPageBreak/>
        <w:t>To establish, maintain and support appropriate Governance arrangements for the Children’s Centres in accordance with LA and Ofsted requirements.</w:t>
      </w:r>
    </w:p>
    <w:p w14:paraId="5F488A93" w14:textId="29555F8B" w:rsidR="00C90342" w:rsidRPr="00C90342" w:rsidRDefault="00C90342" w:rsidP="00C90342">
      <w:pPr>
        <w:pStyle w:val="ListParagraph"/>
        <w:numPr>
          <w:ilvl w:val="0"/>
          <w:numId w:val="4"/>
        </w:numPr>
        <w:spacing w:after="200" w:line="360" w:lineRule="auto"/>
        <w:jc w:val="both"/>
        <w:rPr>
          <w:rFonts w:ascii="Arial" w:hAnsi="Arial" w:cs="Arial"/>
        </w:rPr>
      </w:pPr>
      <w:r>
        <w:rPr>
          <w:rFonts w:ascii="Arial" w:hAnsi="Arial" w:cs="Arial"/>
        </w:rPr>
        <w:t>To</w:t>
      </w:r>
      <w:r w:rsidRPr="00D33B59">
        <w:rPr>
          <w:rFonts w:ascii="Arial" w:hAnsi="Arial" w:cs="Arial"/>
        </w:rPr>
        <w:t xml:space="preserve"> encourage the participation of service users, </w:t>
      </w:r>
      <w:proofErr w:type="gramStart"/>
      <w:r w:rsidRPr="00D33B59">
        <w:rPr>
          <w:rFonts w:ascii="Arial" w:hAnsi="Arial" w:cs="Arial"/>
        </w:rPr>
        <w:t>partners</w:t>
      </w:r>
      <w:proofErr w:type="gramEnd"/>
      <w:r w:rsidRPr="00D33B59">
        <w:rPr>
          <w:rFonts w:ascii="Arial" w:hAnsi="Arial" w:cs="Arial"/>
        </w:rPr>
        <w:t xml:space="preserve"> and other members of the community in the delivery, monitoring and evaluation of services. To support volunteers to become ‘champions’ in their communities, giving support and guidance to empower them to deliver universal services for families where appropriate.</w:t>
      </w:r>
    </w:p>
    <w:p w14:paraId="799660D4" w14:textId="2E21DB13" w:rsidR="00C90342" w:rsidRPr="00C90342" w:rsidRDefault="00C90342" w:rsidP="00C90342">
      <w:pPr>
        <w:pStyle w:val="ListParagraph"/>
        <w:numPr>
          <w:ilvl w:val="0"/>
          <w:numId w:val="4"/>
        </w:numPr>
        <w:spacing w:after="200" w:line="360" w:lineRule="auto"/>
        <w:jc w:val="both"/>
        <w:rPr>
          <w:rFonts w:ascii="Arial" w:hAnsi="Arial" w:cs="Arial"/>
        </w:rPr>
      </w:pPr>
      <w:r w:rsidRPr="00D33B59">
        <w:rPr>
          <w:rFonts w:ascii="Arial" w:hAnsi="Arial" w:cs="Arial"/>
        </w:rPr>
        <w:t>To maintain up to date knowledge of relevant legislation, guidance and new policies and research that underpin all CC and EY practice including statutory guidance and Inspection framework. To ensure that all local documentation adequately reflects the nation</w:t>
      </w:r>
      <w:r>
        <w:rPr>
          <w:rFonts w:ascii="Arial" w:hAnsi="Arial" w:cs="Arial"/>
        </w:rPr>
        <w:t>al contextual framework for Children’s Centres.</w:t>
      </w:r>
    </w:p>
    <w:p w14:paraId="190D9B08" w14:textId="77777777" w:rsidR="00C90342" w:rsidRPr="00C90342" w:rsidRDefault="00C90342" w:rsidP="00C90342">
      <w:pPr>
        <w:spacing w:after="200" w:line="360" w:lineRule="auto"/>
        <w:jc w:val="both"/>
        <w:rPr>
          <w:rFonts w:ascii="Arial" w:hAnsi="Arial" w:cs="Arial"/>
        </w:rPr>
      </w:pPr>
      <w:r w:rsidRPr="00C90342">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520C42D8" w14:textId="77777777" w:rsidR="00C90342" w:rsidRDefault="00C90342">
      <w:pPr>
        <w:spacing w:after="200" w:line="276" w:lineRule="auto"/>
        <w:rPr>
          <w:rFonts w:ascii="Arial" w:hAnsi="Arial" w:cs="Arial"/>
          <w:b/>
          <w:bCs/>
          <w:kern w:val="32"/>
          <w:szCs w:val="32"/>
          <w:lang w:eastAsia="en-US"/>
        </w:rPr>
      </w:pPr>
      <w:r>
        <w:br w:type="page"/>
      </w:r>
    </w:p>
    <w:p w14:paraId="429BB020" w14:textId="375BA66C" w:rsidR="003B26AF" w:rsidRPr="00FD1BA9" w:rsidRDefault="00C374FD" w:rsidP="00AE4FEB">
      <w:pPr>
        <w:pStyle w:val="Heading1"/>
        <w:jc w:val="center"/>
      </w:pPr>
      <w:r>
        <w:lastRenderedPageBreak/>
        <w:t>EAST SUSSEX COUNTY COUNCIL PERSON SPECIFICATION</w:t>
      </w:r>
    </w:p>
    <w:p w14:paraId="699694CB" w14:textId="429E3039" w:rsidR="00C374FD" w:rsidRPr="00702B37" w:rsidRDefault="00C374FD" w:rsidP="00C374FD">
      <w:pPr>
        <w:pStyle w:val="Heading1"/>
      </w:pPr>
      <w:r w:rsidRPr="00702B37">
        <w:t>JOB TITLE:</w:t>
      </w:r>
      <w:r w:rsidR="00C90342">
        <w:t xml:space="preserve"> </w:t>
      </w:r>
      <w:r w:rsidR="00C90342">
        <w:rPr>
          <w:b w:val="0"/>
          <w:bCs w:val="0"/>
        </w:rPr>
        <w:t>Community Support Manager</w:t>
      </w:r>
    </w:p>
    <w:p w14:paraId="44BCE607" w14:textId="2BCF5E70" w:rsidR="001D13CE" w:rsidRPr="00A42132" w:rsidRDefault="00C374FD" w:rsidP="00A42132">
      <w:pPr>
        <w:pStyle w:val="Heading1"/>
      </w:pPr>
      <w:r w:rsidRPr="00702B37">
        <w:t>GRADE:</w:t>
      </w:r>
      <w:r w:rsidR="00C90342">
        <w:t xml:space="preserve"> </w:t>
      </w:r>
      <w:r w:rsidR="00C90342" w:rsidRPr="00C90342">
        <w:rPr>
          <w:b w:val="0"/>
          <w:bCs w:val="0"/>
        </w:rPr>
        <w:t>LMG 1</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FEDD520"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90342" w:rsidRPr="00FD1BA9" w14:paraId="6090B816" w14:textId="77777777" w:rsidTr="00855F9E">
        <w:tc>
          <w:tcPr>
            <w:tcW w:w="5000" w:type="pct"/>
          </w:tcPr>
          <w:p w14:paraId="2141033F"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The ability to inspire, motivate, </w:t>
            </w:r>
            <w:proofErr w:type="gramStart"/>
            <w:r w:rsidRPr="002D040D">
              <w:rPr>
                <w:rFonts w:ascii="Arial" w:hAnsi="Arial" w:cs="Arial"/>
              </w:rPr>
              <w:t>influence</w:t>
            </w:r>
            <w:proofErr w:type="gramEnd"/>
            <w:r w:rsidRPr="002D040D">
              <w:rPr>
                <w:rFonts w:ascii="Arial" w:hAnsi="Arial" w:cs="Arial"/>
              </w:rPr>
              <w:t xml:space="preserve"> and direct the work of others</w:t>
            </w:r>
          </w:p>
          <w:p w14:paraId="56265849"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w:t>
            </w:r>
            <w:r w:rsidRPr="002D040D">
              <w:rPr>
                <w:rFonts w:ascii="Arial" w:hAnsi="Arial" w:cs="Arial"/>
              </w:rPr>
              <w:t>bility to think strategically and attend to operational detail</w:t>
            </w:r>
          </w:p>
          <w:p w14:paraId="1815BE8A"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Able to communicate effectively, orally and in writing.</w:t>
            </w:r>
          </w:p>
          <w:p w14:paraId="153B7BB1"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Negotiation skills.</w:t>
            </w:r>
          </w:p>
          <w:p w14:paraId="2604FAB0"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The ability to work under pressure, to prioritise competing demands and deliver within tight timescales</w:t>
            </w:r>
          </w:p>
          <w:p w14:paraId="2811ED0F"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Good ICT</w:t>
            </w:r>
            <w:r w:rsidRPr="002D040D">
              <w:rPr>
                <w:rFonts w:ascii="Arial" w:hAnsi="Arial" w:cs="Arial"/>
              </w:rPr>
              <w:t xml:space="preserve"> skill</w:t>
            </w:r>
            <w:r>
              <w:rPr>
                <w:rFonts w:ascii="Arial" w:hAnsi="Arial" w:cs="Arial"/>
              </w:rPr>
              <w:t>s</w:t>
            </w:r>
            <w:r w:rsidRPr="002D040D">
              <w:rPr>
                <w:rFonts w:ascii="Arial" w:hAnsi="Arial" w:cs="Arial"/>
              </w:rPr>
              <w:t>.</w:t>
            </w:r>
          </w:p>
          <w:p w14:paraId="52C017FD"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Ability to develop </w:t>
            </w:r>
            <w:r>
              <w:rPr>
                <w:rFonts w:ascii="Arial" w:hAnsi="Arial" w:cs="Arial"/>
              </w:rPr>
              <w:t xml:space="preserve">and implement </w:t>
            </w:r>
            <w:r w:rsidRPr="002D040D">
              <w:rPr>
                <w:rFonts w:ascii="Arial" w:hAnsi="Arial" w:cs="Arial"/>
              </w:rPr>
              <w:t>policies and procedures</w:t>
            </w:r>
          </w:p>
          <w:p w14:paraId="2E651FF3"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Excellent literacy and numeracy skills.</w:t>
            </w:r>
          </w:p>
          <w:p w14:paraId="78877B59"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w:t>
            </w:r>
            <w:r w:rsidRPr="002D040D">
              <w:rPr>
                <w:rFonts w:ascii="Arial" w:hAnsi="Arial" w:cs="Arial"/>
              </w:rPr>
              <w:t>bility to</w:t>
            </w:r>
            <w:r>
              <w:rPr>
                <w:rFonts w:ascii="Arial" w:hAnsi="Arial" w:cs="Arial"/>
              </w:rPr>
              <w:t xml:space="preserve"> produce, report and</w:t>
            </w:r>
            <w:r w:rsidRPr="002D040D">
              <w:rPr>
                <w:rFonts w:ascii="Arial" w:hAnsi="Arial" w:cs="Arial"/>
              </w:rPr>
              <w:t xml:space="preserve"> interpret complex data and use knowledge gained to effectively plan and solve problems</w:t>
            </w:r>
          </w:p>
          <w:p w14:paraId="00940FE1"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problem solve and be creative</w:t>
            </w:r>
          </w:p>
          <w:p w14:paraId="4B31D8AB"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motivate, supervise, coach and train staff.</w:t>
            </w:r>
          </w:p>
          <w:p w14:paraId="17242E3C" w14:textId="49F8A590"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2F4606C"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C90342" w:rsidRPr="00FD1BA9" w14:paraId="4688F001" w14:textId="77777777" w:rsidTr="004544C4">
        <w:tc>
          <w:tcPr>
            <w:tcW w:w="5000" w:type="pct"/>
          </w:tcPr>
          <w:p w14:paraId="3F165900" w14:textId="77777777" w:rsidR="00C90342" w:rsidRPr="00800D21" w:rsidRDefault="00C90342" w:rsidP="00C90342">
            <w:pPr>
              <w:numPr>
                <w:ilvl w:val="0"/>
                <w:numId w:val="1"/>
              </w:numPr>
              <w:tabs>
                <w:tab w:val="num" w:pos="360"/>
                <w:tab w:val="left" w:pos="448"/>
              </w:tabs>
              <w:spacing w:before="120"/>
              <w:ind w:left="448" w:hanging="284"/>
              <w:rPr>
                <w:rFonts w:ascii="Arial" w:hAnsi="Arial" w:cs="Arial"/>
              </w:rPr>
            </w:pPr>
            <w:r w:rsidRPr="00800D21">
              <w:rPr>
                <w:rFonts w:ascii="Arial" w:hAnsi="Arial" w:cs="Arial"/>
              </w:rPr>
              <w:t xml:space="preserve">Level 4 qualification </w:t>
            </w:r>
            <w:r>
              <w:rPr>
                <w:rFonts w:ascii="Arial" w:hAnsi="Arial" w:cs="Arial"/>
              </w:rPr>
              <w:t>in a relevant subject</w:t>
            </w:r>
          </w:p>
          <w:p w14:paraId="57613E20"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Leadership and Management qualification or commitment to undertake.</w:t>
            </w:r>
          </w:p>
          <w:p w14:paraId="3415E1EC" w14:textId="48992565" w:rsidR="00C90342" w:rsidRPr="0006325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Evidence of continued professional development.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05B915A4"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3F5986F6"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Level 5 qualification</w:t>
            </w:r>
          </w:p>
          <w:p w14:paraId="47378C36" w14:textId="689B6AC0" w:rsidR="00307391" w:rsidRPr="0006325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Relevant degree or professional qualification</w:t>
            </w:r>
          </w:p>
        </w:tc>
      </w:tr>
    </w:tbl>
    <w:p w14:paraId="12A3C5AF" w14:textId="77777777" w:rsidR="00C90342" w:rsidRDefault="00C90342" w:rsidP="00063252">
      <w:pPr>
        <w:pStyle w:val="Heading1"/>
      </w:pPr>
    </w:p>
    <w:p w14:paraId="45BDC684" w14:textId="77777777" w:rsidR="00C90342" w:rsidRDefault="00C90342">
      <w:pPr>
        <w:spacing w:after="200" w:line="276" w:lineRule="auto"/>
        <w:rPr>
          <w:rFonts w:ascii="Arial" w:hAnsi="Arial" w:cs="Arial"/>
          <w:b/>
          <w:bCs/>
          <w:kern w:val="32"/>
          <w:szCs w:val="32"/>
          <w:lang w:eastAsia="en-US"/>
        </w:rPr>
      </w:pPr>
      <w:r>
        <w:br w:type="page"/>
      </w:r>
    </w:p>
    <w:p w14:paraId="7F905CD4" w14:textId="2FE3804D" w:rsidR="008F0E62" w:rsidRDefault="00307391" w:rsidP="00063252">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D2CFBC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C90342" w:rsidRPr="00FD1BA9" w14:paraId="4D21D7B8" w14:textId="77777777" w:rsidTr="004544C4">
        <w:tc>
          <w:tcPr>
            <w:tcW w:w="5000" w:type="pct"/>
          </w:tcPr>
          <w:p w14:paraId="252F9341"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Broad range of understanding of the development of a service</w:t>
            </w:r>
          </w:p>
          <w:p w14:paraId="2D30F95C"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Understanding of social policy and legislation relevant to the care, education and health and development of young children.</w:t>
            </w:r>
          </w:p>
          <w:p w14:paraId="4ADB029B"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 xml:space="preserve">Knowledge of child development </w:t>
            </w:r>
          </w:p>
          <w:p w14:paraId="4EFFD963"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EYFS, Child Protection and Safeguarding.</w:t>
            </w:r>
          </w:p>
          <w:p w14:paraId="48438614"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Healthy Child Programme</w:t>
            </w:r>
          </w:p>
          <w:p w14:paraId="617B824F"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Knowledge of the commissioning cycle</w:t>
            </w:r>
          </w:p>
          <w:p w14:paraId="5A42F0C2"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office management and administrative good practice</w:t>
            </w:r>
          </w:p>
          <w:p w14:paraId="528ED8D9" w14:textId="62D5CB2A"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budget management and financial reporting good practice.</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30214F07"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7E801FFE" w14:textId="77777777" w:rsid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Knowledge of electronic finance systems</w:t>
            </w:r>
          </w:p>
          <w:p w14:paraId="72EC8A76" w14:textId="697B1589" w:rsidR="00307391"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 xml:space="preserve">Children, young people’s and </w:t>
            </w:r>
            <w:proofErr w:type="gramStart"/>
            <w:r>
              <w:rPr>
                <w:rFonts w:ascii="Arial" w:hAnsi="Arial" w:cs="Arial"/>
              </w:rPr>
              <w:t>families</w:t>
            </w:r>
            <w:proofErr w:type="gramEnd"/>
            <w:r>
              <w:rPr>
                <w:rFonts w:ascii="Arial" w:hAnsi="Arial" w:cs="Arial"/>
              </w:rPr>
              <w:t xml:space="preserve"> manager vocational qualification</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9F0BCC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C90342" w:rsidRPr="00FD1BA9" w14:paraId="29B07E31" w14:textId="77777777" w:rsidTr="004544C4">
        <w:tc>
          <w:tcPr>
            <w:tcW w:w="5000" w:type="pct"/>
          </w:tcPr>
          <w:p w14:paraId="2794DCA4"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Significant experience of leading and managing provision for children and families</w:t>
            </w:r>
          </w:p>
          <w:p w14:paraId="14E15A9F"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Demonstrable multi agency partnership working</w:t>
            </w:r>
          </w:p>
          <w:p w14:paraId="245E38FA" w14:textId="77777777" w:rsidR="00C90342" w:rsidRPr="00090AAB" w:rsidRDefault="00C90342" w:rsidP="00C90342">
            <w:pPr>
              <w:numPr>
                <w:ilvl w:val="0"/>
                <w:numId w:val="1"/>
              </w:numPr>
              <w:tabs>
                <w:tab w:val="num" w:pos="360"/>
                <w:tab w:val="left" w:pos="448"/>
              </w:tabs>
              <w:spacing w:before="120"/>
              <w:ind w:left="448" w:hanging="284"/>
              <w:rPr>
                <w:rFonts w:ascii="Arial" w:hAnsi="Arial" w:cs="Arial"/>
              </w:rPr>
            </w:pPr>
            <w:r w:rsidRPr="00090AAB">
              <w:rPr>
                <w:rFonts w:ascii="Arial" w:hAnsi="Arial" w:cs="Arial"/>
              </w:rPr>
              <w:t>Working in partnership with families and communities</w:t>
            </w:r>
          </w:p>
          <w:p w14:paraId="4DBC9B49"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w:t>
            </w:r>
            <w:r w:rsidRPr="002D040D">
              <w:rPr>
                <w:rFonts w:ascii="Arial" w:hAnsi="Arial" w:cs="Arial"/>
              </w:rPr>
              <w:t xml:space="preserve">perience of working in a community with diverse needs and of defining, </w:t>
            </w:r>
            <w:proofErr w:type="gramStart"/>
            <w:r w:rsidRPr="002D040D">
              <w:rPr>
                <w:rFonts w:ascii="Arial" w:hAnsi="Arial" w:cs="Arial"/>
              </w:rPr>
              <w:t>establishing</w:t>
            </w:r>
            <w:proofErr w:type="gramEnd"/>
            <w:r w:rsidRPr="002D040D">
              <w:rPr>
                <w:rFonts w:ascii="Arial" w:hAnsi="Arial" w:cs="Arial"/>
              </w:rPr>
              <w:t xml:space="preserve"> and marketing services in areas of disadvantage.</w:t>
            </w:r>
          </w:p>
          <w:p w14:paraId="579E1426" w14:textId="77777777" w:rsidR="00C90342" w:rsidRPr="002D040D"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Experience of planning services and setting measurable and ambitious targets for service delivery</w:t>
            </w:r>
          </w:p>
          <w:p w14:paraId="6677E90B" w14:textId="77777777" w:rsidR="00C90342" w:rsidRDefault="00C90342" w:rsidP="00C90342">
            <w:pPr>
              <w:numPr>
                <w:ilvl w:val="0"/>
                <w:numId w:val="1"/>
              </w:numPr>
              <w:tabs>
                <w:tab w:val="num" w:pos="360"/>
                <w:tab w:val="left" w:pos="448"/>
                <w:tab w:val="left" w:pos="1888"/>
              </w:tabs>
              <w:spacing w:before="120"/>
              <w:ind w:left="448" w:hanging="284"/>
              <w:rPr>
                <w:rFonts w:ascii="Arial" w:hAnsi="Arial" w:cs="Arial"/>
              </w:rPr>
            </w:pPr>
            <w:r w:rsidRPr="002D040D">
              <w:rPr>
                <w:rFonts w:ascii="Arial" w:hAnsi="Arial" w:cs="Arial"/>
              </w:rPr>
              <w:t xml:space="preserve">Experience of managing </w:t>
            </w:r>
            <w:r>
              <w:rPr>
                <w:rFonts w:ascii="Arial" w:hAnsi="Arial" w:cs="Arial"/>
              </w:rPr>
              <w:t xml:space="preserve">staff and </w:t>
            </w:r>
            <w:r w:rsidRPr="002D040D">
              <w:rPr>
                <w:rFonts w:ascii="Arial" w:hAnsi="Arial" w:cs="Arial"/>
              </w:rPr>
              <w:t>a budget</w:t>
            </w:r>
          </w:p>
          <w:p w14:paraId="213432C6" w14:textId="77777777" w:rsidR="00C90342"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Experience of applying for funding and leading projects</w:t>
            </w:r>
          </w:p>
          <w:p w14:paraId="3FBBFB9D" w14:textId="0E751BE8" w:rsidR="00C90342" w:rsidRPr="00C90342" w:rsidRDefault="00C90342" w:rsidP="00C90342">
            <w:pPr>
              <w:numPr>
                <w:ilvl w:val="0"/>
                <w:numId w:val="1"/>
              </w:numPr>
              <w:tabs>
                <w:tab w:val="num" w:pos="360"/>
                <w:tab w:val="left" w:pos="448"/>
                <w:tab w:val="left" w:pos="1888"/>
              </w:tabs>
              <w:spacing w:before="120"/>
              <w:ind w:left="448" w:hanging="284"/>
              <w:rPr>
                <w:rFonts w:ascii="Arial" w:hAnsi="Arial" w:cs="Arial"/>
              </w:rPr>
            </w:pPr>
            <w:r>
              <w:rPr>
                <w:rFonts w:ascii="Arial" w:hAnsi="Arial" w:cs="Arial"/>
              </w:rPr>
              <w:t>Experience of providing support services.</w:t>
            </w:r>
          </w:p>
        </w:tc>
      </w:tr>
    </w:tbl>
    <w:p w14:paraId="19DC05E3" w14:textId="77777777" w:rsidR="00C90342" w:rsidRDefault="00C90342" w:rsidP="00063252">
      <w:pPr>
        <w:pStyle w:val="Heading1"/>
      </w:pPr>
    </w:p>
    <w:p w14:paraId="65CF542C" w14:textId="77777777" w:rsidR="00C90342" w:rsidRDefault="00C90342">
      <w:pPr>
        <w:spacing w:after="200" w:line="276" w:lineRule="auto"/>
        <w:rPr>
          <w:rFonts w:ascii="Arial" w:hAnsi="Arial" w:cs="Arial"/>
          <w:b/>
          <w:bCs/>
          <w:kern w:val="32"/>
          <w:szCs w:val="32"/>
          <w:lang w:eastAsia="en-US"/>
        </w:rPr>
      </w:pPr>
      <w:r>
        <w:br w:type="page"/>
      </w:r>
    </w:p>
    <w:p w14:paraId="07062C1F" w14:textId="28DA9D3F" w:rsidR="00307391" w:rsidRDefault="00307391" w:rsidP="00063252">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E7429CC"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601A34E0" w14:textId="77777777" w:rsidR="00C90342" w:rsidRPr="002D040D"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Leading role in a Children’s Centre or childcare environment.</w:t>
            </w:r>
          </w:p>
          <w:p w14:paraId="686B58F4"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Leading role in Child Protection and Safeguarding </w:t>
            </w:r>
          </w:p>
          <w:p w14:paraId="405A2989" w14:textId="78F370B2" w:rsidR="00307391"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Leading role in a support service.</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5DA1743"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C90342" w:rsidRPr="00FD1BA9" w14:paraId="5B015ED0" w14:textId="77777777" w:rsidTr="004544C4">
        <w:tc>
          <w:tcPr>
            <w:tcW w:w="5000" w:type="pct"/>
          </w:tcPr>
          <w:p w14:paraId="1BB97469" w14:textId="77777777" w:rsidR="00C9034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 xml:space="preserve">Ability to </w:t>
            </w:r>
            <w:r>
              <w:rPr>
                <w:rFonts w:ascii="Arial" w:hAnsi="Arial" w:cs="Arial"/>
              </w:rPr>
              <w:t>meet the travelling requirements of the role</w:t>
            </w:r>
          </w:p>
          <w:p w14:paraId="5B580695" w14:textId="6AF47CCB" w:rsidR="00C90342" w:rsidRPr="00C90342" w:rsidRDefault="00C90342" w:rsidP="00C90342">
            <w:pPr>
              <w:numPr>
                <w:ilvl w:val="0"/>
                <w:numId w:val="1"/>
              </w:numPr>
              <w:tabs>
                <w:tab w:val="num" w:pos="360"/>
                <w:tab w:val="left" w:pos="448"/>
              </w:tabs>
              <w:spacing w:before="120"/>
              <w:ind w:left="448" w:hanging="284"/>
              <w:rPr>
                <w:rFonts w:ascii="Arial" w:hAnsi="Arial" w:cs="Arial"/>
              </w:rPr>
            </w:pPr>
            <w:r>
              <w:rPr>
                <w:rFonts w:ascii="Arial" w:hAnsi="Arial" w:cs="Arial"/>
              </w:rPr>
              <w:t>Flexibility to cover other geographical areas as required</w:t>
            </w:r>
          </w:p>
        </w:tc>
      </w:tr>
    </w:tbl>
    <w:p w14:paraId="23603EF8" w14:textId="3FAB7574" w:rsidR="00307391" w:rsidRDefault="00307391" w:rsidP="00063252">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65CB4018"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8AED26F" w:rsidR="00307391" w:rsidRPr="00063252" w:rsidRDefault="00C90342" w:rsidP="00C90342">
            <w:pPr>
              <w:numPr>
                <w:ilvl w:val="0"/>
                <w:numId w:val="1"/>
              </w:numPr>
              <w:tabs>
                <w:tab w:val="num" w:pos="360"/>
                <w:tab w:val="left" w:pos="448"/>
              </w:tabs>
              <w:spacing w:before="120"/>
              <w:ind w:left="448" w:hanging="284"/>
              <w:rPr>
                <w:rFonts w:ascii="Arial" w:hAnsi="Arial" w:cs="Arial"/>
              </w:rPr>
            </w:pPr>
            <w:r w:rsidRPr="002D040D">
              <w:rPr>
                <w:rFonts w:ascii="Arial" w:hAnsi="Arial" w:cs="Arial"/>
              </w:rPr>
              <w:t>Evidence of commitment to and promotion of CPD for other staff.</w:t>
            </w:r>
          </w:p>
        </w:tc>
      </w:tr>
    </w:tbl>
    <w:p w14:paraId="755F6CBF" w14:textId="4A853C59"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C90342">
        <w:rPr>
          <w:rFonts w:ascii="Arial" w:hAnsi="Arial" w:cs="Arial"/>
          <w:b/>
          <w:bCs/>
        </w:rPr>
        <w:t>July 2049, modified May 2020</w:t>
      </w:r>
    </w:p>
    <w:p w14:paraId="68DBCB2D" w14:textId="7B626CD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C90342">
        <w:rPr>
          <w:rFonts w:ascii="Arial" w:hAnsi="Arial" w:cs="Arial"/>
          <w:b/>
          <w:bCs/>
        </w:rPr>
        <w:t>CL</w:t>
      </w:r>
    </w:p>
    <w:p w14:paraId="4B50C559" w14:textId="6F5F4990" w:rsidR="000775BB" w:rsidRPr="00346448" w:rsidRDefault="000775BB" w:rsidP="00CE013C">
      <w:pPr>
        <w:rPr>
          <w:rFonts w:ascii="Arial" w:hAnsi="Arial" w:cs="Arial"/>
          <w:b/>
          <w:bCs/>
        </w:rPr>
      </w:pPr>
      <w:r>
        <w:rPr>
          <w:rFonts w:ascii="Arial" w:hAnsi="Arial" w:cs="Arial"/>
          <w:b/>
          <w:bCs/>
        </w:rPr>
        <w:t xml:space="preserve">Job Evaluation Reference: </w:t>
      </w:r>
      <w:r w:rsidR="00C90342">
        <w:rPr>
          <w:rFonts w:ascii="Arial" w:hAnsi="Arial" w:cs="Arial"/>
          <w:b/>
          <w:bCs/>
        </w:rPr>
        <w:t>JE11671</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3CC3" w14:textId="77777777" w:rsidR="00710B72" w:rsidRDefault="00710B72" w:rsidP="00E76A6D">
      <w:r>
        <w:separator/>
      </w:r>
    </w:p>
  </w:endnote>
  <w:endnote w:type="continuationSeparator" w:id="0">
    <w:p w14:paraId="1A2CA4C0" w14:textId="77777777" w:rsidR="00710B72" w:rsidRDefault="00710B7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082F" w14:textId="77777777" w:rsidR="00710B72" w:rsidRDefault="00710B72" w:rsidP="00E76A6D">
      <w:r>
        <w:separator/>
      </w:r>
    </w:p>
  </w:footnote>
  <w:footnote w:type="continuationSeparator" w:id="0">
    <w:p w14:paraId="4E1E8882" w14:textId="77777777" w:rsidR="00710B72" w:rsidRDefault="00710B7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54811"/>
    <w:multiLevelType w:val="hybridMultilevel"/>
    <w:tmpl w:val="4FC4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FD1481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1C214D"/>
    <w:multiLevelType w:val="hybridMultilevel"/>
    <w:tmpl w:val="269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710365">
    <w:abstractNumId w:val="3"/>
  </w:num>
  <w:num w:numId="2" w16cid:durableId="978218826">
    <w:abstractNumId w:val="0"/>
  </w:num>
  <w:num w:numId="3" w16cid:durableId="1937517991">
    <w:abstractNumId w:val="1"/>
  </w:num>
  <w:num w:numId="4" w16cid:durableId="156767026">
    <w:abstractNumId w:val="5"/>
  </w:num>
  <w:num w:numId="5" w16cid:durableId="1494877800">
    <w:abstractNumId w:val="2"/>
  </w:num>
  <w:num w:numId="6" w16cid:durableId="194269791">
    <w:abstractNumId w:val="6"/>
  </w:num>
  <w:num w:numId="7" w16cid:durableId="351105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10B72"/>
    <w:rsid w:val="00726AC3"/>
    <w:rsid w:val="00774351"/>
    <w:rsid w:val="007E7490"/>
    <w:rsid w:val="00821AA1"/>
    <w:rsid w:val="00822730"/>
    <w:rsid w:val="00855DA9"/>
    <w:rsid w:val="00855F9E"/>
    <w:rsid w:val="00875A47"/>
    <w:rsid w:val="008D1BDD"/>
    <w:rsid w:val="008F0E62"/>
    <w:rsid w:val="009222D6"/>
    <w:rsid w:val="00975FE2"/>
    <w:rsid w:val="00984B26"/>
    <w:rsid w:val="00A34D9B"/>
    <w:rsid w:val="00A42132"/>
    <w:rsid w:val="00AE4FEB"/>
    <w:rsid w:val="00B05B0B"/>
    <w:rsid w:val="00B82E31"/>
    <w:rsid w:val="00C374FD"/>
    <w:rsid w:val="00C5268E"/>
    <w:rsid w:val="00C63B5F"/>
    <w:rsid w:val="00C90342"/>
    <w:rsid w:val="00CE013C"/>
    <w:rsid w:val="00DD7718"/>
    <w:rsid w:val="00E053C6"/>
    <w:rsid w:val="00E76A6D"/>
    <w:rsid w:val="00EA5E4C"/>
    <w:rsid w:val="00EE4793"/>
    <w:rsid w:val="00F02B00"/>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105</Value>
      <Value>30</Value>
    </TaxCatchAll>
    <Protective_x0020_Marking xmlns="0edbdf58-cbf2-428a-80ab-aedffcd2a497">OFFICIAL – DISCLOSABLE</Protective_x0020_Marking>
    <Document_x0020_Date xmlns="0edbdf58-cbf2-428a-80ab-aedffcd2a497">2021-05-19T23:00:00+00:00</Document_x0020_Date>
    <Document_x0020_Owner xmlns="0edbdf58-cbf2-428a-80ab-aedffcd2a497">
      <UserInfo>
        <DisplayName>Hannah Grevatt</DisplayName>
        <AccountId>45</AccountId>
        <AccountType/>
      </UserInfo>
    </Document_x0020_Owner>
    <_dlc_DocId xmlns="e18ac22e-938f-4c8d-b5b4-55b12139ff05">HRJE-1703782868-2397</_dlc_DocId>
    <_dlc_DocIdUrl xmlns="e18ac22e-938f-4c8d-b5b4-55b12139ff05">
      <Url>https://services.escc.gov.uk/sites/HRJobEvaluation/_layouts/15/DocIdRedir.aspx?ID=HRJE-1703782868-2397</Url>
      <Description>HRJE-1703782868-2397</Description>
    </_dlc_DocIdUrl>
    <JE_x0020_number xmlns="e18ac22e-938f-4c8d-b5b4-55b12139ff05">11671</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dcmitype/"/>
    <ds:schemaRef ds:uri="http://purl.org/dc/terms/"/>
    <ds:schemaRef ds:uri="e18ac22e-938f-4c8d-b5b4-55b12139ff05"/>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1319745a-ba8a-4bbb-9672-6934039391ef"/>
    <ds:schemaRef ds:uri="0edbdf58-cbf2-428a-80ab-aedffcd2a497"/>
  </ds:schemaRefs>
</ds:datastoreItem>
</file>

<file path=customXml/itemProps2.xml><?xml version="1.0" encoding="utf-8"?>
<ds:datastoreItem xmlns:ds="http://schemas.openxmlformats.org/officeDocument/2006/customXml" ds:itemID="{AFD6CCD3-6293-4DFD-9F9E-CE313346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5327703-CC8C-480F-BA15-2ED2ABF1481C}">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2022-07-28T12:13:00Z</dcterms:created>
  <dcterms:modified xsi:type="dcterms:W3CDTF">2022-07-28T12:13:00Z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1b69644e-7e4c-4db7-a49d-1622cd177b89</vt:lpwstr>
  </property>
  <property fmtid="{D5CDD505-2E9C-101B-9397-08002B2CF9AE}" pid="4" name="Grade">
    <vt:lpwstr>105;#LMG1|1e3b3125-efe2-4bb6-a8b9-6aa0ccc92db6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https://services.escc.gov.uk/sites/HRJobEvaluation/ESCCJELib/Community Support Manager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D+ I 3 200</vt:lpwstr>
  </property>
  <property fmtid="{D5CDD505-2E9C-101B-9397-08002B2CF9AE}" pid="63" name="Responsibility for financial resources">
    <vt:lpwstr/>
  </property>
  <property fmtid="{D5CDD505-2E9C-101B-9397-08002B2CF9AE}" pid="64" name="Accountability">
    <vt:lpwstr>D N V 100</vt:lpwstr>
  </property>
  <property fmtid="{D5CDD505-2E9C-101B-9397-08002B2CF9AE}" pid="65" name="Problem solving">
    <vt:lpwstr>D3 33% 66</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366</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A3</vt:lpwstr>
  </property>
</Properties>
</file>