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2C7D55B8" w:rsidR="00702B37" w:rsidRPr="00702B37" w:rsidRDefault="00702B37" w:rsidP="00702B37">
      <w:pPr>
        <w:pStyle w:val="Heading1"/>
      </w:pPr>
      <w:r w:rsidRPr="00702B37">
        <w:t>JOB TITLE:</w:t>
      </w:r>
      <w:r w:rsidR="00840623">
        <w:t xml:space="preserve"> </w:t>
      </w:r>
      <w:r w:rsidR="00F11294">
        <w:rPr>
          <w:b w:val="0"/>
          <w:bCs w:val="0"/>
        </w:rPr>
        <w:t>Data and Modelling Manager</w:t>
      </w:r>
    </w:p>
    <w:p w14:paraId="30154517" w14:textId="2F7F9CAF" w:rsidR="00702B37" w:rsidRPr="00702B37" w:rsidRDefault="00702B37" w:rsidP="00702B37">
      <w:pPr>
        <w:pStyle w:val="Heading1"/>
      </w:pPr>
      <w:r w:rsidRPr="00702B37">
        <w:t>DEPARTMENT:</w:t>
      </w:r>
      <w:r w:rsidR="000B7040">
        <w:t xml:space="preserve"> </w:t>
      </w:r>
      <w:r w:rsidR="000B7040" w:rsidRPr="000B7040">
        <w:rPr>
          <w:b w:val="0"/>
          <w:bCs w:val="0"/>
        </w:rPr>
        <w:t xml:space="preserve">Communities, </w:t>
      </w:r>
      <w:proofErr w:type="gramStart"/>
      <w:r w:rsidR="000B7040" w:rsidRPr="000B7040">
        <w:rPr>
          <w:b w:val="0"/>
          <w:bCs w:val="0"/>
        </w:rPr>
        <w:t>Economy</w:t>
      </w:r>
      <w:proofErr w:type="gramEnd"/>
      <w:r w:rsidR="000B7040" w:rsidRPr="000B7040">
        <w:rPr>
          <w:b w:val="0"/>
          <w:bCs w:val="0"/>
        </w:rPr>
        <w:t xml:space="preserve"> and Transport</w:t>
      </w:r>
    </w:p>
    <w:p w14:paraId="5EFE2D31" w14:textId="6B06A925" w:rsidR="00702B37" w:rsidRPr="00702B37" w:rsidRDefault="00702B37" w:rsidP="00702B37">
      <w:pPr>
        <w:pStyle w:val="Heading1"/>
      </w:pPr>
      <w:r w:rsidRPr="00702B37">
        <w:t>LOCATION:</w:t>
      </w:r>
      <w:r w:rsidR="00840623">
        <w:t xml:space="preserve"> </w:t>
      </w:r>
      <w:r w:rsidR="00840623" w:rsidRPr="00840623">
        <w:rPr>
          <w:b w:val="0"/>
          <w:bCs w:val="0"/>
        </w:rPr>
        <w:t xml:space="preserve">Flexible within the </w:t>
      </w:r>
      <w:proofErr w:type="gramStart"/>
      <w:r w:rsidR="00840623" w:rsidRPr="00840623">
        <w:rPr>
          <w:b w:val="0"/>
          <w:bCs w:val="0"/>
        </w:rPr>
        <w:t>South East</w:t>
      </w:r>
      <w:proofErr w:type="gramEnd"/>
    </w:p>
    <w:p w14:paraId="5BCC6FCD" w14:textId="3ACDDBB1" w:rsidR="00702B37" w:rsidRPr="00702B37" w:rsidRDefault="00702B37" w:rsidP="00702B37">
      <w:pPr>
        <w:pStyle w:val="Heading1"/>
      </w:pPr>
      <w:r w:rsidRPr="00702B37">
        <w:t>GRADE:</w:t>
      </w:r>
      <w:r w:rsidR="001D7F22">
        <w:t xml:space="preserve"> </w:t>
      </w:r>
      <w:hyperlink r:id="rId14" w:history="1">
        <w:r w:rsidR="000B7040" w:rsidRPr="000B7040">
          <w:rPr>
            <w:rStyle w:val="Hyperlink"/>
            <w:b w:val="0"/>
            <w:bCs w:val="0"/>
          </w:rPr>
          <w:t>Local Managerial Grade 3</w:t>
        </w:r>
      </w:hyperlink>
    </w:p>
    <w:p w14:paraId="38232885" w14:textId="6881D549" w:rsidR="003B26AF" w:rsidRPr="00840623" w:rsidRDefault="00702B37" w:rsidP="00A42132">
      <w:pPr>
        <w:pStyle w:val="Heading1"/>
        <w:spacing w:after="0"/>
        <w:rPr>
          <w:b w:val="0"/>
          <w:bCs w:val="0"/>
        </w:rPr>
      </w:pPr>
      <w:r w:rsidRPr="00702B37">
        <w:t>RESPONSIBLE TO:</w:t>
      </w:r>
      <w:r w:rsidR="00840623">
        <w:t xml:space="preserve"> </w:t>
      </w:r>
      <w:r w:rsidR="00840623">
        <w:rPr>
          <w:b w:val="0"/>
          <w:bCs w:val="0"/>
        </w:rPr>
        <w:t xml:space="preserve">Head of </w:t>
      </w:r>
      <w:r w:rsidR="00F11294">
        <w:rPr>
          <w:b w:val="0"/>
          <w:bCs w:val="0"/>
        </w:rPr>
        <w:t>Analysis and Appraisal</w:t>
      </w:r>
    </w:p>
    <w:p w14:paraId="37D647D7" w14:textId="77777777" w:rsidR="003B26AF" w:rsidRDefault="003B26AF" w:rsidP="002404F4">
      <w:pPr>
        <w:pStyle w:val="Heading1"/>
      </w:pPr>
      <w:r>
        <w:t>Purpose of the Role:</w:t>
      </w:r>
    </w:p>
    <w:p w14:paraId="13A0C252"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Transport for the </w:t>
      </w:r>
      <w:proofErr w:type="gramStart"/>
      <w:r w:rsidRPr="00D20AB6">
        <w:rPr>
          <w:rFonts w:ascii="Arial" w:hAnsi="Arial" w:cs="Arial"/>
        </w:rPr>
        <w:t>South East</w:t>
      </w:r>
      <w:proofErr w:type="gramEnd"/>
      <w:r w:rsidRPr="00D20AB6">
        <w:rPr>
          <w:rFonts w:ascii="Arial" w:hAnsi="Arial" w:cs="Arial"/>
        </w:rPr>
        <w:t xml:space="preserve"> is the sub-national transport body (STB) for the South East of England. Our partnership brings together 16 local transport authorities, five local enterprise partnerships, 46 district and borough authorities and a wider range of stakeholders from the worlds of transport, </w:t>
      </w:r>
      <w:proofErr w:type="gramStart"/>
      <w:r w:rsidRPr="00D20AB6">
        <w:rPr>
          <w:rFonts w:ascii="Arial" w:hAnsi="Arial" w:cs="Arial"/>
        </w:rPr>
        <w:t>business</w:t>
      </w:r>
      <w:proofErr w:type="gramEnd"/>
      <w:r w:rsidRPr="00D20AB6">
        <w:rPr>
          <w:rFonts w:ascii="Arial" w:hAnsi="Arial" w:cs="Arial"/>
        </w:rPr>
        <w:t xml:space="preserve"> and the environment. </w:t>
      </w:r>
    </w:p>
    <w:p w14:paraId="194B7E76"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Our thirty-year transport strategy sets out how investment in better, more sustainable transport can help grow our region’s economy, create new jobs, increase opportunity and quality of </w:t>
      </w:r>
      <w:proofErr w:type="gramStart"/>
      <w:r w:rsidRPr="00D20AB6">
        <w:rPr>
          <w:rFonts w:ascii="Arial" w:hAnsi="Arial" w:cs="Arial"/>
        </w:rPr>
        <w:t>life</w:t>
      </w:r>
      <w:proofErr w:type="gramEnd"/>
      <w:r w:rsidRPr="00D20AB6">
        <w:rPr>
          <w:rFonts w:ascii="Arial" w:hAnsi="Arial" w:cs="Arial"/>
        </w:rPr>
        <w:t xml:space="preserve"> and hit net-zero carbon emissions. We are in the process of producing our strategic investment plan (SIP); a </w:t>
      </w:r>
      <w:proofErr w:type="gramStart"/>
      <w:r w:rsidRPr="00D20AB6">
        <w:rPr>
          <w:rFonts w:ascii="Arial" w:hAnsi="Arial" w:cs="Arial"/>
        </w:rPr>
        <w:t>30</w:t>
      </w:r>
      <w:r>
        <w:rPr>
          <w:rFonts w:ascii="Arial" w:hAnsi="Arial" w:cs="Arial"/>
        </w:rPr>
        <w:t xml:space="preserve"> </w:t>
      </w:r>
      <w:r w:rsidRPr="00D20AB6">
        <w:rPr>
          <w:rFonts w:ascii="Arial" w:hAnsi="Arial" w:cs="Arial"/>
        </w:rPr>
        <w:t>year</w:t>
      </w:r>
      <w:proofErr w:type="gramEnd"/>
      <w:r w:rsidRPr="00D20AB6">
        <w:rPr>
          <w:rFonts w:ascii="Arial" w:hAnsi="Arial" w:cs="Arial"/>
        </w:rPr>
        <w:t xml:space="preserve"> blueprint for investment in large scale transport infrastructure in the </w:t>
      </w:r>
      <w:r>
        <w:rPr>
          <w:rFonts w:ascii="Arial" w:hAnsi="Arial" w:cs="Arial"/>
        </w:rPr>
        <w:t>S</w:t>
      </w:r>
      <w:r w:rsidRPr="00D20AB6">
        <w:rPr>
          <w:rFonts w:ascii="Arial" w:hAnsi="Arial" w:cs="Arial"/>
        </w:rPr>
        <w:t xml:space="preserve">outh </w:t>
      </w:r>
      <w:r>
        <w:rPr>
          <w:rFonts w:ascii="Arial" w:hAnsi="Arial" w:cs="Arial"/>
        </w:rPr>
        <w:t>E</w:t>
      </w:r>
      <w:r w:rsidRPr="00D20AB6">
        <w:rPr>
          <w:rFonts w:ascii="Arial" w:hAnsi="Arial" w:cs="Arial"/>
        </w:rPr>
        <w:t xml:space="preserve">ast. This will empower the </w:t>
      </w:r>
      <w:proofErr w:type="gramStart"/>
      <w:r w:rsidRPr="00D20AB6">
        <w:rPr>
          <w:rFonts w:ascii="Arial" w:hAnsi="Arial" w:cs="Arial"/>
        </w:rPr>
        <w:t>South East</w:t>
      </w:r>
      <w:proofErr w:type="gramEnd"/>
      <w:r w:rsidRPr="00D20AB6">
        <w:rPr>
          <w:rFonts w:ascii="Arial" w:hAnsi="Arial" w:cs="Arial"/>
        </w:rPr>
        <w:t xml:space="preserve"> to clearly communicate to Government its investment priorities and will formalise the relationship with delivery bodies, including Network Rail and National Highways, so that </w:t>
      </w:r>
      <w:proofErr w:type="spellStart"/>
      <w:r w:rsidRPr="00D20AB6">
        <w:rPr>
          <w:rFonts w:ascii="Arial" w:hAnsi="Arial" w:cs="Arial"/>
        </w:rPr>
        <w:t>TfSE</w:t>
      </w:r>
      <w:proofErr w:type="spellEnd"/>
      <w:r w:rsidRPr="00D20AB6">
        <w:rPr>
          <w:rFonts w:ascii="Arial" w:hAnsi="Arial" w:cs="Arial"/>
        </w:rPr>
        <w:t xml:space="preserve"> can inform their investment programmes based on the requirements of communities, passengers, businesses and decision-makers across the region.</w:t>
      </w:r>
    </w:p>
    <w:p w14:paraId="11ECEFCF" w14:textId="586DC331" w:rsidR="008C5033" w:rsidRDefault="00DD1DAE" w:rsidP="00DD1DAE">
      <w:pPr>
        <w:spacing w:after="200" w:line="360" w:lineRule="auto"/>
        <w:rPr>
          <w:rFonts w:ascii="Arial" w:hAnsi="Arial" w:cs="Arial"/>
        </w:rPr>
      </w:pPr>
      <w:r w:rsidRPr="00D20AB6">
        <w:rPr>
          <w:rFonts w:ascii="Arial" w:hAnsi="Arial" w:cs="Arial"/>
        </w:rPr>
        <w:t xml:space="preserve">The </w:t>
      </w:r>
      <w:r w:rsidR="00F11294">
        <w:rPr>
          <w:rFonts w:ascii="Arial" w:hAnsi="Arial" w:cs="Arial"/>
        </w:rPr>
        <w:t>Data and Modelling</w:t>
      </w:r>
      <w:r>
        <w:rPr>
          <w:rFonts w:ascii="Arial" w:hAnsi="Arial" w:cs="Arial"/>
        </w:rPr>
        <w:t xml:space="preserve"> Manager</w:t>
      </w:r>
      <w:r w:rsidRPr="00D20AB6">
        <w:rPr>
          <w:rFonts w:ascii="Arial" w:hAnsi="Arial" w:cs="Arial"/>
        </w:rPr>
        <w:t xml:space="preserve"> will</w:t>
      </w:r>
      <w:r>
        <w:rPr>
          <w:rFonts w:ascii="Arial" w:hAnsi="Arial" w:cs="Arial"/>
        </w:rPr>
        <w:t xml:space="preserve"> b</w:t>
      </w:r>
      <w:r w:rsidRPr="00D20AB6">
        <w:rPr>
          <w:rFonts w:ascii="Arial" w:hAnsi="Arial" w:cs="Arial"/>
        </w:rPr>
        <w:t>e</w:t>
      </w:r>
      <w:r w:rsidR="00F11294">
        <w:rPr>
          <w:rFonts w:ascii="Arial" w:hAnsi="Arial" w:cs="Arial"/>
        </w:rPr>
        <w:t xml:space="preserve"> responsible</w:t>
      </w:r>
      <w:r w:rsidRPr="00D20AB6">
        <w:rPr>
          <w:rFonts w:ascii="Arial" w:hAnsi="Arial" w:cs="Arial"/>
        </w:rPr>
        <w:t xml:space="preserve"> </w:t>
      </w:r>
      <w:r w:rsidR="00F11294" w:rsidRPr="00D20AB6">
        <w:rPr>
          <w:rFonts w:ascii="Arial" w:hAnsi="Arial" w:cs="Arial"/>
        </w:rPr>
        <w:t xml:space="preserve">for developing an analytical framework </w:t>
      </w:r>
      <w:r w:rsidR="008C5033">
        <w:rPr>
          <w:rFonts w:ascii="Arial" w:hAnsi="Arial" w:cs="Arial"/>
        </w:rPr>
        <w:t>containing the evidence base to support</w:t>
      </w:r>
      <w:r w:rsidR="00F11294" w:rsidRPr="00D20AB6">
        <w:rPr>
          <w:rFonts w:ascii="Arial" w:hAnsi="Arial" w:cs="Arial"/>
        </w:rPr>
        <w:t xml:space="preserve"> the implementation of the (SIP).  </w:t>
      </w:r>
      <w:r w:rsidR="008C5033">
        <w:rPr>
          <w:rFonts w:ascii="Arial" w:hAnsi="Arial" w:cs="Arial"/>
        </w:rPr>
        <w:t>The</w:t>
      </w:r>
      <w:r w:rsidR="00793FE0">
        <w:rPr>
          <w:rFonts w:ascii="Arial" w:hAnsi="Arial" w:cs="Arial"/>
        </w:rPr>
        <w:t>y</w:t>
      </w:r>
      <w:r w:rsidR="008C5033">
        <w:rPr>
          <w:rFonts w:ascii="Arial" w:hAnsi="Arial" w:cs="Arial"/>
        </w:rPr>
        <w:t xml:space="preserve"> will be responsible for l</w:t>
      </w:r>
      <w:bookmarkStart w:id="0" w:name="_Hlk101956685"/>
      <w:r w:rsidR="008C5033">
        <w:rPr>
          <w:rFonts w:ascii="Arial" w:hAnsi="Arial" w:cs="Arial"/>
        </w:rPr>
        <w:t xml:space="preserve">eading the </w:t>
      </w:r>
      <w:r w:rsidR="00793FE0">
        <w:rPr>
          <w:rFonts w:ascii="Arial" w:hAnsi="Arial" w:cs="Arial"/>
        </w:rPr>
        <w:t>modelling and analysis of the South East’s transport network and its users</w:t>
      </w:r>
      <w:bookmarkEnd w:id="0"/>
      <w:r w:rsidR="00793FE0">
        <w:rPr>
          <w:rFonts w:ascii="Arial" w:hAnsi="Arial" w:cs="Arial"/>
        </w:rPr>
        <w:t xml:space="preserve"> and </w:t>
      </w:r>
      <w:r w:rsidR="00793FE0" w:rsidRPr="00793FE0">
        <w:rPr>
          <w:rFonts w:ascii="Arial" w:hAnsi="Arial" w:cs="Arial"/>
        </w:rPr>
        <w:t>will have a strong track record developing and applying modelling and data analytics solutions</w:t>
      </w:r>
      <w:r w:rsidR="00793FE0">
        <w:rPr>
          <w:rFonts w:ascii="Arial" w:hAnsi="Arial" w:cs="Arial"/>
        </w:rPr>
        <w:t xml:space="preserve">. </w:t>
      </w:r>
    </w:p>
    <w:p w14:paraId="42A497BF" w14:textId="7034A5DC" w:rsidR="00F11294" w:rsidRDefault="00F11294" w:rsidP="00DD1DAE">
      <w:pPr>
        <w:spacing w:after="200" w:line="360" w:lineRule="auto"/>
        <w:rPr>
          <w:rFonts w:ascii="Arial" w:hAnsi="Arial" w:cs="Arial"/>
        </w:rPr>
      </w:pPr>
      <w:r>
        <w:rPr>
          <w:rFonts w:ascii="Arial" w:hAnsi="Arial" w:cs="Arial"/>
        </w:rPr>
        <w:t xml:space="preserve">They will work closely with the analysts at the Department for Transport, ensuring that the </w:t>
      </w:r>
      <w:proofErr w:type="spellStart"/>
      <w:r>
        <w:rPr>
          <w:rFonts w:ascii="Arial" w:hAnsi="Arial" w:cs="Arial"/>
        </w:rPr>
        <w:t>TfSE</w:t>
      </w:r>
      <w:proofErr w:type="spellEnd"/>
      <w:r>
        <w:rPr>
          <w:rFonts w:ascii="Arial" w:hAnsi="Arial" w:cs="Arial"/>
        </w:rPr>
        <w:t xml:space="preserve"> approach is compliant with government requirements, and will also provide support to local transport authorities in accessing, </w:t>
      </w:r>
      <w:proofErr w:type="gramStart"/>
      <w:r>
        <w:rPr>
          <w:rFonts w:ascii="Arial" w:hAnsi="Arial" w:cs="Arial"/>
        </w:rPr>
        <w:t>using</w:t>
      </w:r>
      <w:proofErr w:type="gramEnd"/>
      <w:r>
        <w:rPr>
          <w:rFonts w:ascii="Arial" w:hAnsi="Arial" w:cs="Arial"/>
        </w:rPr>
        <w:t xml:space="preserve"> and interpreting data</w:t>
      </w:r>
      <w:r w:rsidR="00C96F26">
        <w:rPr>
          <w:rFonts w:ascii="Arial" w:hAnsi="Arial" w:cs="Arial"/>
        </w:rPr>
        <w:t xml:space="preserve"> and modelling tools</w:t>
      </w:r>
      <w:r>
        <w:rPr>
          <w:rFonts w:ascii="Arial" w:hAnsi="Arial" w:cs="Arial"/>
        </w:rPr>
        <w:t xml:space="preserve">. </w:t>
      </w:r>
    </w:p>
    <w:p w14:paraId="0FFC90F5" w14:textId="5B653AAF" w:rsidR="00F11294" w:rsidRPr="00DD1DAE" w:rsidRDefault="00F11294" w:rsidP="00DD1DAE">
      <w:pPr>
        <w:spacing w:after="200" w:line="360" w:lineRule="auto"/>
        <w:rPr>
          <w:rFonts w:ascii="Arial" w:hAnsi="Arial" w:cs="Arial"/>
          <w:highlight w:val="yellow"/>
        </w:rPr>
      </w:pPr>
      <w:r>
        <w:rPr>
          <w:rFonts w:ascii="Arial" w:hAnsi="Arial" w:cs="Arial"/>
        </w:rPr>
        <w:lastRenderedPageBreak/>
        <w:t xml:space="preserve">The post holder will be responsible for managing the Data and Analytics Officer. </w:t>
      </w:r>
    </w:p>
    <w:p w14:paraId="69CE7565" w14:textId="31B9604F" w:rsidR="003B26AF" w:rsidRPr="00FD1BA9" w:rsidRDefault="004361C1" w:rsidP="002404F4">
      <w:pPr>
        <w:pStyle w:val="Heading1"/>
      </w:pPr>
      <w:r>
        <w:t>Key tasks:</w:t>
      </w:r>
    </w:p>
    <w:p w14:paraId="5D833EBD" w14:textId="18EFACEA" w:rsidR="000B7040" w:rsidRPr="000B7040" w:rsidRDefault="000B7040" w:rsidP="000B7040">
      <w:pPr>
        <w:pStyle w:val="ListParagraph"/>
        <w:numPr>
          <w:ilvl w:val="0"/>
          <w:numId w:val="4"/>
        </w:numPr>
        <w:spacing w:after="200" w:line="360" w:lineRule="auto"/>
        <w:rPr>
          <w:rFonts w:ascii="Arial" w:hAnsi="Arial" w:cs="Arial"/>
        </w:rPr>
      </w:pPr>
      <w:r>
        <w:rPr>
          <w:rFonts w:ascii="Arial" w:hAnsi="Arial" w:cs="Arial"/>
        </w:rPr>
        <w:t>R</w:t>
      </w:r>
      <w:r w:rsidRPr="000B7040">
        <w:rPr>
          <w:rFonts w:ascii="Arial" w:hAnsi="Arial" w:cs="Arial"/>
        </w:rPr>
        <w:t xml:space="preserve">esponsible for the delivery of all services within the designated service area in accordance with the County Council’s and Department’s policies and procedures and statutory requirements, including the services provided in partnership and to other clients under contract.  </w:t>
      </w:r>
    </w:p>
    <w:p w14:paraId="2D53F1CA" w14:textId="778146F9"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Provide effective leadership and communication, through clear objectives, so that the team identifies with East Sussex County Council’s Promise and achieves agreed programmes of work.</w:t>
      </w:r>
    </w:p>
    <w:p w14:paraId="3A4F5082" w14:textId="0D80E5DB" w:rsidR="000B7040" w:rsidRPr="000B7040" w:rsidRDefault="000B7040" w:rsidP="000B7040">
      <w:pPr>
        <w:pStyle w:val="ListParagraph"/>
        <w:numPr>
          <w:ilvl w:val="0"/>
          <w:numId w:val="4"/>
        </w:numPr>
        <w:spacing w:after="200" w:line="360" w:lineRule="auto"/>
        <w:rPr>
          <w:rFonts w:ascii="Arial" w:hAnsi="Arial" w:cs="Arial"/>
        </w:rPr>
      </w:pPr>
      <w:r>
        <w:rPr>
          <w:rFonts w:ascii="Arial" w:hAnsi="Arial" w:cs="Arial"/>
        </w:rPr>
        <w:t>L</w:t>
      </w:r>
      <w:r w:rsidRPr="000B7040">
        <w:rPr>
          <w:rFonts w:ascii="Arial" w:hAnsi="Arial" w:cs="Arial"/>
        </w:rPr>
        <w:t xml:space="preserve">ead the planning and implementation of Service Plans, Departmental and County Plans to ensure the continued development of a </w:t>
      </w:r>
      <w:r w:rsidR="005240AA" w:rsidRPr="000B7040">
        <w:rPr>
          <w:rFonts w:ascii="Arial" w:hAnsi="Arial" w:cs="Arial"/>
        </w:rPr>
        <w:t>high-quality</w:t>
      </w:r>
      <w:r w:rsidRPr="000B7040">
        <w:rPr>
          <w:rFonts w:ascii="Arial" w:hAnsi="Arial" w:cs="Arial"/>
        </w:rPr>
        <w:t xml:space="preserve"> service.</w:t>
      </w:r>
    </w:p>
    <w:p w14:paraId="468328B6" w14:textId="532F4038"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Plan, monitor and control resources to maximise the efficient and effective use of finances and people </w:t>
      </w:r>
      <w:proofErr w:type="gramStart"/>
      <w:r w:rsidRPr="000B7040">
        <w:rPr>
          <w:rFonts w:ascii="Arial" w:hAnsi="Arial" w:cs="Arial"/>
        </w:rPr>
        <w:t>in order to</w:t>
      </w:r>
      <w:proofErr w:type="gramEnd"/>
      <w:r w:rsidRPr="000B7040">
        <w:rPr>
          <w:rFonts w:ascii="Arial" w:hAnsi="Arial" w:cs="Arial"/>
        </w:rPr>
        <w:t xml:space="preserve"> ensure the efficient and effective </w:t>
      </w:r>
      <w:r w:rsidR="005A48C6" w:rsidRPr="000B7040">
        <w:rPr>
          <w:rFonts w:ascii="Arial" w:hAnsi="Arial" w:cs="Arial"/>
        </w:rPr>
        <w:t>achievements</w:t>
      </w:r>
      <w:r w:rsidRPr="000B7040">
        <w:rPr>
          <w:rFonts w:ascii="Arial" w:hAnsi="Arial" w:cs="Arial"/>
        </w:rPr>
        <w:t xml:space="preserve"> of individual, team, partnership and departmental activities and objectives.</w:t>
      </w:r>
    </w:p>
    <w:p w14:paraId="7998D460" w14:textId="697C4126"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Achieve the annual performance targets for the designated service unit and manage performance within the context of the external inspection framework, performance indicators and agreed targets.  </w:t>
      </w:r>
    </w:p>
    <w:p w14:paraId="7E2BBC87" w14:textId="01EA34C0"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Service, develop and maintain existing partnership, and develop further partnerships, working both internally and externally.</w:t>
      </w:r>
    </w:p>
    <w:p w14:paraId="00C2E805" w14:textId="63A49DEE"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Seek out and pursue sources of external funding to support and maintain the work of the Service, including both grant funding, </w:t>
      </w:r>
      <w:proofErr w:type="gramStart"/>
      <w:r w:rsidRPr="000B7040">
        <w:rPr>
          <w:rFonts w:ascii="Arial" w:hAnsi="Arial" w:cs="Arial"/>
        </w:rPr>
        <w:t>donations</w:t>
      </w:r>
      <w:proofErr w:type="gramEnd"/>
      <w:r w:rsidRPr="000B7040">
        <w:rPr>
          <w:rFonts w:ascii="Arial" w:hAnsi="Arial" w:cs="Arial"/>
        </w:rPr>
        <w:t xml:space="preserve"> and service clients, and maximise the use of volunteers</w:t>
      </w:r>
    </w:p>
    <w:p w14:paraId="04DB783C" w14:textId="2237C11E"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Manage internal and external communications, media relations and PR management, in conjunction with the Departmental Communications Officer and central communications team</w:t>
      </w:r>
    </w:p>
    <w:p w14:paraId="07A11134" w14:textId="67919307"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Contribute to policy development at a local, </w:t>
      </w:r>
      <w:proofErr w:type="gramStart"/>
      <w:r w:rsidRPr="000B7040">
        <w:rPr>
          <w:rFonts w:ascii="Arial" w:hAnsi="Arial" w:cs="Arial"/>
        </w:rPr>
        <w:t>regional</w:t>
      </w:r>
      <w:proofErr w:type="gramEnd"/>
      <w:r w:rsidRPr="000B7040">
        <w:rPr>
          <w:rFonts w:ascii="Arial" w:hAnsi="Arial" w:cs="Arial"/>
        </w:rPr>
        <w:t xml:space="preserve"> and national level and represent the Service at a senior level on appropriate Regional and National Committees. </w:t>
      </w:r>
    </w:p>
    <w:p w14:paraId="1F453C04" w14:textId="77777777" w:rsidR="00FD7A56" w:rsidRDefault="000B7040" w:rsidP="00FD7A56">
      <w:pPr>
        <w:pStyle w:val="ListParagraph"/>
        <w:numPr>
          <w:ilvl w:val="0"/>
          <w:numId w:val="4"/>
        </w:numPr>
        <w:spacing w:after="200" w:line="360" w:lineRule="auto"/>
        <w:rPr>
          <w:rFonts w:ascii="Arial" w:hAnsi="Arial" w:cs="Arial"/>
        </w:rPr>
      </w:pPr>
      <w:r w:rsidRPr="000B7040">
        <w:rPr>
          <w:rFonts w:ascii="Arial" w:hAnsi="Arial" w:cs="Arial"/>
        </w:rPr>
        <w:t>Provide effective leadership on health and safety matters by actively promoting health and safety awareness and ensuring the provision of safe working practises to ensure compliance with policy and standards.</w:t>
      </w:r>
    </w:p>
    <w:p w14:paraId="440D7B8F" w14:textId="77777777" w:rsidR="00FD7A56" w:rsidRDefault="00FD7A56" w:rsidP="00FD7A56">
      <w:pPr>
        <w:pStyle w:val="ListParagraph"/>
        <w:numPr>
          <w:ilvl w:val="0"/>
          <w:numId w:val="4"/>
        </w:numPr>
        <w:spacing w:after="200" w:line="360" w:lineRule="auto"/>
        <w:rPr>
          <w:rFonts w:ascii="Arial" w:hAnsi="Arial" w:cs="Arial"/>
        </w:rPr>
      </w:pPr>
      <w:r w:rsidRPr="00FD7A56">
        <w:rPr>
          <w:rFonts w:ascii="Arial" w:hAnsi="Arial" w:cs="Arial"/>
          <w:lang w:eastAsia="en-US"/>
        </w:rPr>
        <w:lastRenderedPageBreak/>
        <w:t>Working with DfT and other STBs, lead the development of common approaches to analysis and appraisal and the development of analytical tools to inform decision making.</w:t>
      </w:r>
    </w:p>
    <w:p w14:paraId="5D5B6B25" w14:textId="172A54FE" w:rsidR="00FD7A56" w:rsidRDefault="00FD7A56" w:rsidP="00FD7A56">
      <w:pPr>
        <w:pStyle w:val="ListParagraph"/>
        <w:numPr>
          <w:ilvl w:val="0"/>
          <w:numId w:val="4"/>
        </w:numPr>
        <w:spacing w:after="200" w:line="360" w:lineRule="auto"/>
        <w:rPr>
          <w:rFonts w:ascii="Arial" w:hAnsi="Arial" w:cs="Arial"/>
        </w:rPr>
      </w:pPr>
      <w:r w:rsidRPr="00FD7A56">
        <w:rPr>
          <w:rFonts w:ascii="Arial" w:hAnsi="Arial" w:cs="Arial"/>
        </w:rPr>
        <w:t>Lead the modelling and analysis of the South East’s transport network and its users</w:t>
      </w:r>
      <w:r>
        <w:rPr>
          <w:rFonts w:ascii="Arial" w:hAnsi="Arial" w:cs="Arial"/>
        </w:rPr>
        <w:t>.</w:t>
      </w:r>
    </w:p>
    <w:p w14:paraId="493EB5C7" w14:textId="2828B8F7" w:rsidR="00FD7A56" w:rsidRDefault="00FD7A56" w:rsidP="00FD7A56">
      <w:pPr>
        <w:pStyle w:val="ListParagraph"/>
        <w:numPr>
          <w:ilvl w:val="0"/>
          <w:numId w:val="4"/>
        </w:numPr>
        <w:spacing w:after="200" w:line="360" w:lineRule="auto"/>
        <w:rPr>
          <w:rFonts w:ascii="Arial" w:hAnsi="Arial" w:cs="Arial"/>
        </w:rPr>
      </w:pPr>
      <w:r>
        <w:rPr>
          <w:rFonts w:ascii="Arial" w:hAnsi="Arial" w:cs="Arial"/>
        </w:rPr>
        <w:t xml:space="preserve">Ensuring </w:t>
      </w:r>
      <w:proofErr w:type="spellStart"/>
      <w:r>
        <w:rPr>
          <w:rFonts w:ascii="Arial" w:hAnsi="Arial" w:cs="Arial"/>
        </w:rPr>
        <w:t>TfSE’s</w:t>
      </w:r>
      <w:proofErr w:type="spellEnd"/>
      <w:r>
        <w:rPr>
          <w:rFonts w:ascii="Arial" w:hAnsi="Arial" w:cs="Arial"/>
        </w:rPr>
        <w:t xml:space="preserve"> approach to data analysis and modelling is compliant with Department for Transport requirements.</w:t>
      </w:r>
    </w:p>
    <w:p w14:paraId="3D4CB439" w14:textId="17FEE2FA" w:rsidR="00FD7A56" w:rsidRPr="00FD7A56" w:rsidRDefault="00FD7A56" w:rsidP="00FD7A56">
      <w:pPr>
        <w:spacing w:after="200" w:line="360" w:lineRule="auto"/>
        <w:rPr>
          <w:rFonts w:ascii="Arial" w:hAnsi="Arial" w:cs="Arial"/>
        </w:rPr>
      </w:pPr>
    </w:p>
    <w:p w14:paraId="2D1C9E08" w14:textId="35C10738" w:rsidR="00FD7A56" w:rsidRPr="00FD7A56" w:rsidRDefault="00FD7A56" w:rsidP="00FD7A56">
      <w:pPr>
        <w:spacing w:after="200" w:line="360" w:lineRule="auto"/>
        <w:rPr>
          <w:rFonts w:ascii="Arial" w:hAnsi="Arial" w:cs="Arial"/>
        </w:rPr>
        <w:sectPr w:rsidR="00FD7A56" w:rsidRPr="00FD7A56"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1"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76BAF2A" w14:textId="302581B6" w:rsidR="00B87309" w:rsidRPr="006A76E2" w:rsidRDefault="00EC5EFC" w:rsidP="006A76E2">
            <w:pPr>
              <w:numPr>
                <w:ilvl w:val="0"/>
                <w:numId w:val="1"/>
              </w:numPr>
              <w:tabs>
                <w:tab w:val="left" w:pos="448"/>
              </w:tabs>
              <w:spacing w:before="120"/>
              <w:ind w:left="448" w:hanging="284"/>
              <w:rPr>
                <w:rFonts w:ascii="Arial" w:hAnsi="Arial" w:cs="Arial"/>
              </w:rPr>
            </w:pPr>
            <w:r>
              <w:rPr>
                <w:rFonts w:ascii="Arial" w:hAnsi="Arial" w:cs="Arial"/>
              </w:rPr>
              <w:t>Ability to translate policy in</w:t>
            </w:r>
            <w:r w:rsidRPr="00382016">
              <w:rPr>
                <w:rFonts w:ascii="Arial" w:hAnsi="Arial" w:cs="Arial"/>
              </w:rPr>
              <w:t>to workable solutions</w:t>
            </w:r>
            <w:r>
              <w:rPr>
                <w:rFonts w:ascii="Arial" w:hAnsi="Arial" w:cs="Arial"/>
              </w:rPr>
              <w:t>, d</w:t>
            </w:r>
            <w:r w:rsidRPr="00197A1A">
              <w:rPr>
                <w:rFonts w:ascii="Arial" w:hAnsi="Arial" w:cs="Arial"/>
              </w:rPr>
              <w:t>evising and implementing new service initiatives and efficiencies.</w:t>
            </w:r>
          </w:p>
          <w:p w14:paraId="7A2DB09C" w14:textId="314A3206" w:rsidR="00B87309" w:rsidRDefault="00B87309" w:rsidP="00B87309">
            <w:pPr>
              <w:numPr>
                <w:ilvl w:val="0"/>
                <w:numId w:val="1"/>
              </w:numPr>
              <w:tabs>
                <w:tab w:val="left" w:pos="448"/>
              </w:tabs>
              <w:spacing w:before="120"/>
              <w:ind w:left="448" w:hanging="284"/>
              <w:rPr>
                <w:rFonts w:ascii="Arial" w:hAnsi="Arial" w:cs="Arial"/>
              </w:rPr>
            </w:pPr>
            <w:r w:rsidRPr="00382016">
              <w:rPr>
                <w:rFonts w:ascii="Arial" w:hAnsi="Arial" w:cs="Arial"/>
              </w:rPr>
              <w:t>Partnership working</w:t>
            </w:r>
            <w:r>
              <w:rPr>
                <w:rFonts w:ascii="Arial" w:hAnsi="Arial" w:cs="Arial"/>
              </w:rPr>
              <w:t xml:space="preserve"> skills.</w:t>
            </w:r>
          </w:p>
          <w:p w14:paraId="3D64E547" w14:textId="67CA0713" w:rsidR="00081544" w:rsidRPr="00382016" w:rsidRDefault="00081544" w:rsidP="00081544">
            <w:pPr>
              <w:numPr>
                <w:ilvl w:val="0"/>
                <w:numId w:val="1"/>
              </w:numPr>
              <w:tabs>
                <w:tab w:val="left" w:pos="448"/>
              </w:tabs>
              <w:spacing w:before="120"/>
              <w:ind w:left="448" w:hanging="284"/>
              <w:rPr>
                <w:rFonts w:ascii="Arial" w:hAnsi="Arial" w:cs="Arial"/>
              </w:rPr>
            </w:pPr>
            <w:r w:rsidRPr="00382016">
              <w:rPr>
                <w:rFonts w:ascii="Arial" w:hAnsi="Arial" w:cs="Arial"/>
              </w:rPr>
              <w:t>Public representation</w:t>
            </w:r>
            <w:r>
              <w:rPr>
                <w:rFonts w:ascii="Arial" w:hAnsi="Arial" w:cs="Arial"/>
              </w:rPr>
              <w:t xml:space="preserve"> of </w:t>
            </w:r>
            <w:r w:rsidR="00643359">
              <w:rPr>
                <w:rFonts w:ascii="Arial" w:hAnsi="Arial" w:cs="Arial"/>
              </w:rPr>
              <w:t xml:space="preserve">Transport for the </w:t>
            </w:r>
            <w:proofErr w:type="gramStart"/>
            <w:r w:rsidR="00643359">
              <w:rPr>
                <w:rFonts w:ascii="Arial" w:hAnsi="Arial" w:cs="Arial"/>
              </w:rPr>
              <w:t>South East</w:t>
            </w:r>
            <w:proofErr w:type="gramEnd"/>
            <w:r>
              <w:rPr>
                <w:rFonts w:ascii="Arial" w:hAnsi="Arial" w:cs="Arial"/>
              </w:rPr>
              <w:t>.</w:t>
            </w:r>
          </w:p>
          <w:p w14:paraId="3F3553B6" w14:textId="6F00E0B6" w:rsidR="009622F2" w:rsidRPr="00197A1A" w:rsidRDefault="009622F2" w:rsidP="009622F2">
            <w:pPr>
              <w:numPr>
                <w:ilvl w:val="0"/>
                <w:numId w:val="1"/>
              </w:numPr>
              <w:tabs>
                <w:tab w:val="left" w:pos="448"/>
              </w:tabs>
              <w:spacing w:before="120"/>
              <w:ind w:left="448" w:hanging="284"/>
              <w:rPr>
                <w:rFonts w:ascii="Arial" w:hAnsi="Arial" w:cs="Arial"/>
              </w:rPr>
            </w:pPr>
            <w:r w:rsidRPr="00382016">
              <w:rPr>
                <w:rFonts w:ascii="Arial" w:hAnsi="Arial" w:cs="Arial"/>
              </w:rPr>
              <w:t xml:space="preserve">Ability to </w:t>
            </w:r>
            <w:r>
              <w:rPr>
                <w:rFonts w:ascii="Arial" w:hAnsi="Arial" w:cs="Arial"/>
              </w:rPr>
              <w:t xml:space="preserve">develop </w:t>
            </w:r>
            <w:r w:rsidRPr="00382016">
              <w:rPr>
                <w:rFonts w:ascii="Arial" w:hAnsi="Arial" w:cs="Arial"/>
              </w:rPr>
              <w:t>evide</w:t>
            </w:r>
            <w:r>
              <w:rPr>
                <w:rFonts w:ascii="Arial" w:hAnsi="Arial" w:cs="Arial"/>
              </w:rPr>
              <w:t>nce base and</w:t>
            </w:r>
            <w:r w:rsidRPr="00197A1A">
              <w:rPr>
                <w:rFonts w:ascii="Arial" w:hAnsi="Arial" w:cs="Arial"/>
              </w:rPr>
              <w:t xml:space="preserve"> use evidence to produce clear and precise arguments and reports</w:t>
            </w:r>
            <w:r>
              <w:rPr>
                <w:rFonts w:ascii="Arial" w:hAnsi="Arial" w:cs="Arial"/>
              </w:rPr>
              <w:t xml:space="preserve"> using analytical skills to solve problems</w:t>
            </w:r>
            <w:r w:rsidRPr="00197A1A">
              <w:rPr>
                <w:rFonts w:ascii="Arial" w:hAnsi="Arial" w:cs="Arial"/>
              </w:rPr>
              <w:t>.</w:t>
            </w:r>
          </w:p>
          <w:p w14:paraId="461C0BE5" w14:textId="2D6C5E30" w:rsidR="00B87309" w:rsidRDefault="00B87309" w:rsidP="00B87309">
            <w:pPr>
              <w:numPr>
                <w:ilvl w:val="0"/>
                <w:numId w:val="1"/>
              </w:numPr>
              <w:tabs>
                <w:tab w:val="left" w:pos="448"/>
              </w:tabs>
              <w:spacing w:before="120"/>
              <w:ind w:left="448" w:hanging="284"/>
              <w:rPr>
                <w:rFonts w:ascii="Arial" w:hAnsi="Arial" w:cs="Arial"/>
              </w:rPr>
            </w:pPr>
            <w:r>
              <w:rPr>
                <w:rFonts w:ascii="Arial" w:hAnsi="Arial" w:cs="Arial"/>
              </w:rPr>
              <w:t>Leadership skills and ability to motivate and develop teams and individuals.</w:t>
            </w:r>
          </w:p>
          <w:p w14:paraId="4641E5BD" w14:textId="7D8117A1" w:rsidR="00B87309" w:rsidRDefault="00B87309" w:rsidP="00B87309">
            <w:pPr>
              <w:numPr>
                <w:ilvl w:val="0"/>
                <w:numId w:val="1"/>
              </w:numPr>
              <w:tabs>
                <w:tab w:val="left" w:pos="448"/>
              </w:tabs>
              <w:spacing w:before="120"/>
              <w:ind w:left="448" w:hanging="284"/>
              <w:rPr>
                <w:rFonts w:ascii="Arial" w:hAnsi="Arial" w:cs="Arial"/>
              </w:rPr>
            </w:pPr>
            <w:r>
              <w:rPr>
                <w:rFonts w:ascii="Arial" w:hAnsi="Arial" w:cs="Arial"/>
              </w:rPr>
              <w:t>Excellent interpersonal and communication skills including negotiating and influencing skills.</w:t>
            </w:r>
          </w:p>
          <w:p w14:paraId="7B94A8CD" w14:textId="77777777" w:rsidR="00081544" w:rsidRPr="001252CB" w:rsidRDefault="00081544" w:rsidP="00081544">
            <w:pPr>
              <w:numPr>
                <w:ilvl w:val="0"/>
                <w:numId w:val="1"/>
              </w:numPr>
              <w:tabs>
                <w:tab w:val="left" w:pos="448"/>
              </w:tabs>
              <w:spacing w:before="120"/>
              <w:ind w:left="448" w:hanging="284"/>
              <w:rPr>
                <w:rFonts w:ascii="Arial" w:hAnsi="Arial" w:cs="Arial"/>
              </w:rPr>
            </w:pPr>
            <w:r w:rsidRPr="001252CB">
              <w:rPr>
                <w:rFonts w:ascii="Arial" w:hAnsi="Arial" w:cs="Arial"/>
              </w:rPr>
              <w:t>Budget management skills.</w:t>
            </w:r>
          </w:p>
          <w:p w14:paraId="70E1435F" w14:textId="1DC745D6" w:rsidR="005A48C6" w:rsidRDefault="005A48C6" w:rsidP="00B87309">
            <w:pPr>
              <w:numPr>
                <w:ilvl w:val="0"/>
                <w:numId w:val="1"/>
              </w:numPr>
              <w:tabs>
                <w:tab w:val="left" w:pos="448"/>
              </w:tabs>
              <w:spacing w:before="120"/>
              <w:ind w:left="448" w:hanging="284"/>
              <w:rPr>
                <w:rFonts w:ascii="Arial" w:hAnsi="Arial" w:cs="Arial"/>
              </w:rPr>
            </w:pPr>
            <w:r>
              <w:rPr>
                <w:rFonts w:ascii="Arial" w:hAnsi="Arial" w:cs="Arial"/>
              </w:rPr>
              <w:t>Ability to think strategically and laterally.</w:t>
            </w:r>
          </w:p>
          <w:p w14:paraId="00CEE68E" w14:textId="1C6F97D3" w:rsidR="00081544" w:rsidRDefault="00081544" w:rsidP="00B87309">
            <w:pPr>
              <w:numPr>
                <w:ilvl w:val="0"/>
                <w:numId w:val="1"/>
              </w:numPr>
              <w:tabs>
                <w:tab w:val="left" w:pos="448"/>
              </w:tabs>
              <w:spacing w:before="120"/>
              <w:ind w:left="448" w:hanging="284"/>
              <w:rPr>
                <w:rFonts w:ascii="Arial" w:hAnsi="Arial" w:cs="Arial"/>
              </w:rPr>
            </w:pPr>
            <w:r>
              <w:rPr>
                <w:rFonts w:ascii="Arial" w:hAnsi="Arial" w:cs="Arial"/>
              </w:rPr>
              <w:t>Ability</w:t>
            </w:r>
            <w:r w:rsidRPr="00043C05">
              <w:rPr>
                <w:rFonts w:ascii="Arial" w:hAnsi="Arial" w:cs="Arial"/>
              </w:rPr>
              <w:t xml:space="preserve"> to understand complex issues and</w:t>
            </w:r>
            <w:r>
              <w:rPr>
                <w:rFonts w:ascii="Arial" w:hAnsi="Arial" w:cs="Arial"/>
              </w:rPr>
              <w:t xml:space="preserve"> </w:t>
            </w:r>
            <w:r w:rsidRPr="00043C05">
              <w:rPr>
                <w:rFonts w:ascii="Arial" w:hAnsi="Arial" w:cs="Arial"/>
              </w:rPr>
              <w:t>information.</w:t>
            </w:r>
          </w:p>
          <w:p w14:paraId="19443CDD" w14:textId="4900672D" w:rsidR="005A48C6" w:rsidRPr="00B87309" w:rsidRDefault="005A48C6" w:rsidP="00B87309">
            <w:pPr>
              <w:numPr>
                <w:ilvl w:val="0"/>
                <w:numId w:val="1"/>
              </w:numPr>
              <w:tabs>
                <w:tab w:val="left" w:pos="448"/>
              </w:tabs>
              <w:spacing w:before="120"/>
              <w:ind w:left="448" w:hanging="284"/>
              <w:rPr>
                <w:rFonts w:ascii="Arial" w:hAnsi="Arial" w:cs="Arial"/>
              </w:rPr>
            </w:pPr>
            <w:r>
              <w:rPr>
                <w:rFonts w:ascii="Arial" w:hAnsi="Arial" w:cs="Arial"/>
              </w:rPr>
              <w:t>Ability to manage people and resources</w:t>
            </w:r>
            <w:r w:rsidR="00B87309">
              <w:rPr>
                <w:rFonts w:ascii="Arial" w:hAnsi="Arial" w:cs="Arial"/>
              </w:rPr>
              <w:t xml:space="preserve"> including </w:t>
            </w:r>
            <w:r w:rsidRPr="00B87309">
              <w:rPr>
                <w:rFonts w:ascii="Arial" w:hAnsi="Arial" w:cs="Arial"/>
              </w:rPr>
              <w:t>plan</w:t>
            </w:r>
            <w:r w:rsidR="00B87309">
              <w:rPr>
                <w:rFonts w:ascii="Arial" w:hAnsi="Arial" w:cs="Arial"/>
              </w:rPr>
              <w:t>ning</w:t>
            </w:r>
            <w:r w:rsidRPr="00B87309">
              <w:rPr>
                <w:rFonts w:ascii="Arial" w:hAnsi="Arial" w:cs="Arial"/>
              </w:rPr>
              <w:t xml:space="preserve"> and prioritis</w:t>
            </w:r>
            <w:r w:rsidR="00B87309">
              <w:rPr>
                <w:rFonts w:ascii="Arial" w:hAnsi="Arial" w:cs="Arial"/>
              </w:rPr>
              <w:t>ing</w:t>
            </w:r>
            <w:r w:rsidRPr="00B87309">
              <w:rPr>
                <w:rFonts w:ascii="Arial" w:hAnsi="Arial" w:cs="Arial"/>
              </w:rPr>
              <w:t xml:space="preserve"> workloads for self and others.</w:t>
            </w:r>
          </w:p>
          <w:p w14:paraId="15E768A5" w14:textId="77777777" w:rsidR="00B70FCA" w:rsidRDefault="005A48C6" w:rsidP="00B87309">
            <w:pPr>
              <w:numPr>
                <w:ilvl w:val="0"/>
                <w:numId w:val="1"/>
              </w:numPr>
              <w:tabs>
                <w:tab w:val="left" w:pos="448"/>
              </w:tabs>
              <w:spacing w:before="120"/>
              <w:ind w:left="448" w:hanging="284"/>
              <w:rPr>
                <w:rFonts w:ascii="Arial" w:hAnsi="Arial" w:cs="Arial"/>
              </w:rPr>
            </w:pPr>
            <w:r>
              <w:rPr>
                <w:rFonts w:ascii="Arial" w:hAnsi="Arial" w:cs="Arial"/>
              </w:rPr>
              <w:t xml:space="preserve">Ability to promote and market </w:t>
            </w:r>
            <w:r w:rsidR="00643359">
              <w:rPr>
                <w:rFonts w:ascii="Arial" w:hAnsi="Arial" w:cs="Arial"/>
              </w:rPr>
              <w:t xml:space="preserve">Transport for the </w:t>
            </w:r>
            <w:proofErr w:type="gramStart"/>
            <w:r w:rsidR="00643359">
              <w:rPr>
                <w:rFonts w:ascii="Arial" w:hAnsi="Arial" w:cs="Arial"/>
              </w:rPr>
              <w:t>South East</w:t>
            </w:r>
            <w:proofErr w:type="gramEnd"/>
            <w:r>
              <w:rPr>
                <w:rFonts w:ascii="Arial" w:hAnsi="Arial" w:cs="Arial"/>
              </w:rPr>
              <w:t xml:space="preserve"> and its services</w:t>
            </w:r>
            <w:r w:rsidR="00B70FCA">
              <w:rPr>
                <w:rFonts w:ascii="Arial" w:hAnsi="Arial" w:cs="Arial"/>
              </w:rPr>
              <w:t xml:space="preserve">. </w:t>
            </w:r>
          </w:p>
          <w:p w14:paraId="17242E3C" w14:textId="649ECD08" w:rsidR="00855F9E" w:rsidRPr="00B87309" w:rsidRDefault="00B70FCA" w:rsidP="00B87309">
            <w:pPr>
              <w:numPr>
                <w:ilvl w:val="0"/>
                <w:numId w:val="1"/>
              </w:numPr>
              <w:tabs>
                <w:tab w:val="left" w:pos="448"/>
              </w:tabs>
              <w:spacing w:before="120"/>
              <w:ind w:left="448" w:hanging="284"/>
              <w:rPr>
                <w:rFonts w:ascii="Arial" w:hAnsi="Arial" w:cs="Arial"/>
              </w:rPr>
            </w:pPr>
            <w:r>
              <w:rPr>
                <w:rFonts w:ascii="Arial" w:hAnsi="Arial" w:cs="Arial"/>
              </w:rPr>
              <w:t>Ability to analyse data and effectively communicate the outputs to relevant audiences</w:t>
            </w:r>
            <w:r w:rsidR="005A48C6">
              <w:rPr>
                <w:rFonts w:ascii="Arial" w:hAnsi="Arial" w:cs="Arial"/>
              </w:rPr>
              <w:t>.</w:t>
            </w:r>
          </w:p>
        </w:tc>
      </w:tr>
    </w:tbl>
    <w:p w14:paraId="436A27AF" w14:textId="77777777" w:rsidR="002E6FB6" w:rsidRDefault="002E6FB6" w:rsidP="002E6FB6">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2E6FB6" w:rsidRPr="00FD1BA9" w14:paraId="2D552263" w14:textId="77777777" w:rsidTr="00B74757">
        <w:tc>
          <w:tcPr>
            <w:tcW w:w="5000" w:type="pct"/>
            <w:shd w:val="clear" w:color="auto" w:fill="D9D9D9" w:themeFill="background1" w:themeFillShade="D9"/>
          </w:tcPr>
          <w:p w14:paraId="5A814C33" w14:textId="77777777" w:rsidR="002E6FB6" w:rsidRPr="00855F9E" w:rsidRDefault="002E6FB6" w:rsidP="00B74757">
            <w:pPr>
              <w:spacing w:after="240"/>
              <w:rPr>
                <w:rFonts w:ascii="Arial" w:hAnsi="Arial" w:cs="Arial"/>
              </w:rPr>
            </w:pPr>
            <w:r>
              <w:rPr>
                <w:rFonts w:ascii="Arial" w:hAnsi="Arial" w:cs="Arial"/>
              </w:rPr>
              <w:t xml:space="preserve">These criteria will be assessed at the application and interview stage </w:t>
            </w:r>
          </w:p>
        </w:tc>
      </w:tr>
      <w:tr w:rsidR="002E6FB6" w:rsidRPr="00FD1BA9" w14:paraId="5BADE8FA" w14:textId="77777777" w:rsidTr="00B74757">
        <w:tc>
          <w:tcPr>
            <w:tcW w:w="5000" w:type="pct"/>
          </w:tcPr>
          <w:p w14:paraId="3614EBFC" w14:textId="7D57F503" w:rsidR="002E6FB6" w:rsidRPr="005240AA" w:rsidRDefault="00D6120D" w:rsidP="005240AA">
            <w:pPr>
              <w:numPr>
                <w:ilvl w:val="0"/>
                <w:numId w:val="1"/>
              </w:numPr>
              <w:tabs>
                <w:tab w:val="left" w:pos="448"/>
              </w:tabs>
              <w:spacing w:before="120"/>
              <w:ind w:left="448" w:hanging="284"/>
              <w:rPr>
                <w:rFonts w:ascii="Arial" w:hAnsi="Arial" w:cs="Arial"/>
              </w:rPr>
            </w:pPr>
            <w:r>
              <w:rPr>
                <w:rFonts w:ascii="Arial" w:hAnsi="Arial" w:cs="Arial"/>
              </w:rPr>
              <w:t>Project management</w:t>
            </w:r>
          </w:p>
        </w:tc>
      </w:tr>
    </w:tbl>
    <w:p w14:paraId="4BA116DD" w14:textId="40FF0592"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4EF8DADF" w:rsidR="00AE4FEB" w:rsidRPr="00063252" w:rsidRDefault="002E6FB6" w:rsidP="004544C4">
            <w:pPr>
              <w:numPr>
                <w:ilvl w:val="0"/>
                <w:numId w:val="1"/>
              </w:numPr>
              <w:tabs>
                <w:tab w:val="left" w:pos="448"/>
              </w:tabs>
              <w:spacing w:before="120"/>
              <w:ind w:left="448" w:hanging="284"/>
              <w:rPr>
                <w:rFonts w:ascii="Arial" w:hAnsi="Arial" w:cs="Arial"/>
              </w:rPr>
            </w:pPr>
            <w:r>
              <w:rPr>
                <w:rFonts w:ascii="Arial" w:hAnsi="Arial" w:cs="Arial"/>
              </w:rPr>
              <w:t xml:space="preserve">Qualified to </w:t>
            </w:r>
            <w:r w:rsidR="005240AA">
              <w:rPr>
                <w:rFonts w:ascii="Arial" w:hAnsi="Arial" w:cs="Arial"/>
              </w:rPr>
              <w:t xml:space="preserve">QCF Level 6 </w:t>
            </w:r>
            <w:r>
              <w:rPr>
                <w:rFonts w:ascii="Arial" w:hAnsi="Arial" w:cs="Arial"/>
              </w:rPr>
              <w:t>or equivalent relevant workplace experience</w:t>
            </w:r>
            <w:r w:rsidR="005240AA">
              <w:rPr>
                <w:rFonts w:ascii="Arial" w:hAnsi="Arial" w:cs="Arial"/>
              </w:rPr>
              <w:t>.</w:t>
            </w:r>
          </w:p>
        </w:tc>
      </w:tr>
    </w:tbl>
    <w:p w14:paraId="32426D9E" w14:textId="77777777" w:rsidR="00D6120D" w:rsidRPr="005240AA" w:rsidRDefault="00D6120D" w:rsidP="00D6120D">
      <w:pPr>
        <w:pStyle w:val="Heading1"/>
      </w:pPr>
      <w:r w:rsidRPr="005240AA">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D6120D" w:rsidRPr="00D6120D" w14:paraId="35030CFB" w14:textId="77777777" w:rsidTr="00940AEE">
        <w:tc>
          <w:tcPr>
            <w:tcW w:w="5000" w:type="pct"/>
            <w:shd w:val="clear" w:color="auto" w:fill="D9D9D9" w:themeFill="background1" w:themeFillShade="D9"/>
          </w:tcPr>
          <w:p w14:paraId="397412D3" w14:textId="77777777" w:rsidR="00D6120D" w:rsidRPr="00D6120D" w:rsidRDefault="00D6120D" w:rsidP="00940AEE">
            <w:pPr>
              <w:tabs>
                <w:tab w:val="left" w:pos="448"/>
              </w:tabs>
              <w:spacing w:after="240"/>
              <w:rPr>
                <w:rFonts w:ascii="Arial" w:hAnsi="Arial" w:cs="Arial"/>
              </w:rPr>
            </w:pPr>
            <w:r w:rsidRPr="00D6120D">
              <w:rPr>
                <w:rFonts w:ascii="Arial" w:hAnsi="Arial" w:cs="Arial"/>
              </w:rPr>
              <w:t xml:space="preserve">These criteria will be evidenced via certificates, or at interview </w:t>
            </w:r>
          </w:p>
        </w:tc>
      </w:tr>
      <w:tr w:rsidR="00D6120D" w:rsidRPr="00D6120D" w14:paraId="7CC49472" w14:textId="77777777" w:rsidTr="00940AEE">
        <w:tc>
          <w:tcPr>
            <w:tcW w:w="5000" w:type="pct"/>
          </w:tcPr>
          <w:p w14:paraId="4E8C707F" w14:textId="69B92F38" w:rsidR="00D6120D" w:rsidRPr="005240AA" w:rsidRDefault="00D6120D" w:rsidP="005240AA">
            <w:pPr>
              <w:numPr>
                <w:ilvl w:val="0"/>
                <w:numId w:val="1"/>
              </w:numPr>
              <w:tabs>
                <w:tab w:val="left" w:pos="448"/>
              </w:tabs>
              <w:spacing w:before="120"/>
              <w:ind w:left="448" w:hanging="284"/>
              <w:rPr>
                <w:rFonts w:ascii="Arial" w:hAnsi="Arial" w:cs="Arial"/>
              </w:rPr>
            </w:pPr>
            <w:r w:rsidRPr="00D6120D">
              <w:rPr>
                <w:rFonts w:ascii="Arial" w:hAnsi="Arial" w:cs="Arial"/>
              </w:rPr>
              <w:t>Membership of a relevant professional body.</w:t>
            </w:r>
          </w:p>
        </w:tc>
      </w:tr>
    </w:tbl>
    <w:p w14:paraId="31F89A9C" w14:textId="77777777" w:rsidR="005240AA" w:rsidRDefault="005240AA" w:rsidP="00063252">
      <w:pPr>
        <w:pStyle w:val="Heading1"/>
      </w:pPr>
    </w:p>
    <w:p w14:paraId="045B08AC" w14:textId="77777777" w:rsidR="005240AA" w:rsidRDefault="005240AA">
      <w:pPr>
        <w:spacing w:after="200" w:line="276" w:lineRule="auto"/>
        <w:rPr>
          <w:rFonts w:ascii="Arial" w:hAnsi="Arial" w:cs="Arial"/>
          <w:b/>
          <w:bCs/>
          <w:kern w:val="32"/>
          <w:szCs w:val="32"/>
          <w:lang w:eastAsia="en-US"/>
        </w:rPr>
      </w:pPr>
      <w:r>
        <w:br w:type="page"/>
      </w:r>
    </w:p>
    <w:p w14:paraId="7F905CD4" w14:textId="29503055"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35954109" w14:textId="77777777" w:rsidR="002A454F" w:rsidRDefault="002A454F" w:rsidP="001C4DFB">
            <w:pPr>
              <w:numPr>
                <w:ilvl w:val="0"/>
                <w:numId w:val="1"/>
              </w:numPr>
              <w:tabs>
                <w:tab w:val="left" w:pos="448"/>
              </w:tabs>
              <w:spacing w:before="120"/>
              <w:ind w:left="448" w:hanging="284"/>
              <w:rPr>
                <w:rFonts w:ascii="Arial" w:hAnsi="Arial" w:cs="Arial"/>
              </w:rPr>
            </w:pPr>
            <w:r>
              <w:rPr>
                <w:rFonts w:ascii="Arial" w:hAnsi="Arial" w:cs="Arial"/>
              </w:rPr>
              <w:t>The transport scheme appraisal process contained in national Transport Analysis Guidance.</w:t>
            </w:r>
          </w:p>
          <w:p w14:paraId="020FCE15" w14:textId="46B55546"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Knowledge of business planning and performance</w:t>
            </w:r>
            <w:r>
              <w:rPr>
                <w:rFonts w:ascii="Arial" w:hAnsi="Arial" w:cs="Arial"/>
              </w:rPr>
              <w:t xml:space="preserve"> </w:t>
            </w:r>
            <w:r w:rsidRPr="00043C05">
              <w:rPr>
                <w:rFonts w:ascii="Arial" w:hAnsi="Arial" w:cs="Arial"/>
              </w:rPr>
              <w:t>management.</w:t>
            </w:r>
          </w:p>
          <w:p w14:paraId="3361B40D" w14:textId="77777777"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A knowledge of the key</w:t>
            </w:r>
            <w:r>
              <w:rPr>
                <w:rFonts w:ascii="Arial" w:hAnsi="Arial" w:cs="Arial"/>
              </w:rPr>
              <w:t xml:space="preserve"> </w:t>
            </w:r>
            <w:r w:rsidRPr="00043C05">
              <w:rPr>
                <w:rFonts w:ascii="Arial" w:hAnsi="Arial" w:cs="Arial"/>
              </w:rPr>
              <w:t>issues facing Local</w:t>
            </w:r>
            <w:r>
              <w:rPr>
                <w:rFonts w:ascii="Arial" w:hAnsi="Arial" w:cs="Arial"/>
              </w:rPr>
              <w:t xml:space="preserve"> </w:t>
            </w:r>
            <w:r w:rsidRPr="00043C05">
              <w:rPr>
                <w:rFonts w:ascii="Arial" w:hAnsi="Arial" w:cs="Arial"/>
              </w:rPr>
              <w:t>Government.</w:t>
            </w:r>
          </w:p>
          <w:p w14:paraId="464527F2" w14:textId="77777777"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Knowledge of statutory</w:t>
            </w:r>
            <w:r>
              <w:rPr>
                <w:rFonts w:ascii="Arial" w:hAnsi="Arial" w:cs="Arial"/>
              </w:rPr>
              <w:t xml:space="preserve"> </w:t>
            </w:r>
            <w:r w:rsidRPr="00043C05">
              <w:rPr>
                <w:rFonts w:ascii="Arial" w:hAnsi="Arial" w:cs="Arial"/>
              </w:rPr>
              <w:t>framework for local</w:t>
            </w:r>
            <w:r>
              <w:rPr>
                <w:rFonts w:ascii="Arial" w:hAnsi="Arial" w:cs="Arial"/>
              </w:rPr>
              <w:t xml:space="preserve"> </w:t>
            </w:r>
            <w:r w:rsidRPr="00043C05">
              <w:rPr>
                <w:rFonts w:ascii="Arial" w:hAnsi="Arial" w:cs="Arial"/>
              </w:rPr>
              <w:t>authority.</w:t>
            </w:r>
          </w:p>
          <w:p w14:paraId="661A5BDC" w14:textId="77777777" w:rsidR="001C4DFB" w:rsidRDefault="001C4DFB" w:rsidP="001C4DFB">
            <w:pPr>
              <w:numPr>
                <w:ilvl w:val="0"/>
                <w:numId w:val="1"/>
              </w:numPr>
              <w:tabs>
                <w:tab w:val="left" w:pos="448"/>
              </w:tabs>
              <w:spacing w:before="120"/>
              <w:ind w:left="448" w:hanging="284"/>
              <w:rPr>
                <w:rFonts w:ascii="Arial" w:hAnsi="Arial" w:cs="Arial"/>
              </w:rPr>
            </w:pPr>
            <w:r>
              <w:rPr>
                <w:rFonts w:ascii="Arial" w:hAnsi="Arial" w:cs="Arial"/>
              </w:rPr>
              <w:t>E</w:t>
            </w:r>
            <w:r w:rsidRPr="00043C05">
              <w:rPr>
                <w:rFonts w:ascii="Arial" w:hAnsi="Arial" w:cs="Arial"/>
              </w:rPr>
              <w:t xml:space="preserve">xpert level of professional, </w:t>
            </w:r>
            <w:proofErr w:type="gramStart"/>
            <w:r w:rsidRPr="00043C05">
              <w:rPr>
                <w:rFonts w:ascii="Arial" w:hAnsi="Arial" w:cs="Arial"/>
              </w:rPr>
              <w:t>technical</w:t>
            </w:r>
            <w:proofErr w:type="gramEnd"/>
            <w:r w:rsidRPr="00043C05">
              <w:rPr>
                <w:rFonts w:ascii="Arial" w:hAnsi="Arial" w:cs="Arial"/>
              </w:rPr>
              <w:t xml:space="preserve"> and legal knowledge and competence</w:t>
            </w:r>
            <w:r>
              <w:rPr>
                <w:rFonts w:ascii="Arial" w:hAnsi="Arial" w:cs="Arial"/>
              </w:rPr>
              <w:t xml:space="preserve"> in a p</w:t>
            </w:r>
            <w:r w:rsidRPr="00043C05">
              <w:rPr>
                <w:rFonts w:ascii="Arial" w:hAnsi="Arial" w:cs="Arial"/>
              </w:rPr>
              <w:t>articular specialist field</w:t>
            </w:r>
          </w:p>
          <w:p w14:paraId="00095120" w14:textId="77777777" w:rsidR="001C4DFB"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Aware of Health, Safety and Welfare</w:t>
            </w:r>
            <w:r>
              <w:rPr>
                <w:rFonts w:ascii="Arial" w:hAnsi="Arial" w:cs="Arial"/>
              </w:rPr>
              <w:t xml:space="preserve"> and </w:t>
            </w:r>
            <w:r w:rsidRPr="00B45672">
              <w:rPr>
                <w:rFonts w:ascii="Arial" w:hAnsi="Arial" w:cs="Arial"/>
              </w:rPr>
              <w:t>Risk management.</w:t>
            </w:r>
          </w:p>
          <w:p w14:paraId="528ED8D9" w14:textId="6E1A3FAA" w:rsidR="00AE4FEB" w:rsidRPr="001C4DFB" w:rsidRDefault="005A48C6" w:rsidP="001C4DFB">
            <w:pPr>
              <w:numPr>
                <w:ilvl w:val="0"/>
                <w:numId w:val="1"/>
              </w:numPr>
              <w:tabs>
                <w:tab w:val="left" w:pos="448"/>
              </w:tabs>
              <w:spacing w:before="120"/>
              <w:ind w:left="448" w:hanging="284"/>
              <w:rPr>
                <w:rFonts w:ascii="Arial" w:hAnsi="Arial" w:cs="Arial"/>
              </w:rPr>
            </w:pPr>
            <w:r>
              <w:rPr>
                <w:rFonts w:ascii="Arial" w:hAnsi="Arial" w:cs="Arial"/>
              </w:rPr>
              <w:t>Understanding of Data Protection</w:t>
            </w:r>
            <w:r w:rsidR="001C4DFB">
              <w:rPr>
                <w:rFonts w:ascii="Arial" w:hAnsi="Arial" w:cs="Arial"/>
              </w:rPr>
              <w:t xml:space="preserve"> and</w:t>
            </w:r>
            <w:r>
              <w:rPr>
                <w:rFonts w:ascii="Arial" w:hAnsi="Arial" w:cs="Arial"/>
              </w:rPr>
              <w:t xml:space="preserve"> Freedom of Informatio</w:t>
            </w:r>
            <w:r w:rsidR="001C4DFB">
              <w:rPr>
                <w:rFonts w:ascii="Arial" w:hAnsi="Arial" w:cs="Arial"/>
              </w:rPr>
              <w:t>n</w:t>
            </w:r>
            <w:r>
              <w:rPr>
                <w:rFonts w:ascii="Arial" w:hAnsi="Arial" w:cs="Arial"/>
              </w:rPr>
              <w:t>.</w:t>
            </w:r>
          </w:p>
        </w:tc>
      </w:tr>
    </w:tbl>
    <w:p w14:paraId="60196B0E" w14:textId="77777777" w:rsidR="00D6120D" w:rsidRDefault="00D6120D" w:rsidP="00D6120D">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D6120D" w:rsidRPr="00FD1BA9" w14:paraId="6AB53BD9" w14:textId="77777777" w:rsidTr="00B74757">
        <w:tc>
          <w:tcPr>
            <w:tcW w:w="5000" w:type="pct"/>
            <w:shd w:val="clear" w:color="auto" w:fill="D9D9D9" w:themeFill="background1" w:themeFillShade="D9"/>
          </w:tcPr>
          <w:p w14:paraId="4A2CD6CC" w14:textId="77777777" w:rsidR="00D6120D" w:rsidRDefault="00D6120D" w:rsidP="00B74757">
            <w:pPr>
              <w:tabs>
                <w:tab w:val="left" w:pos="448"/>
              </w:tabs>
              <w:rPr>
                <w:rFonts w:ascii="Arial" w:hAnsi="Arial" w:cs="Arial"/>
                <w:b/>
                <w:bCs/>
              </w:rPr>
            </w:pPr>
          </w:p>
          <w:p w14:paraId="35391A5D" w14:textId="77777777" w:rsidR="00D6120D" w:rsidRPr="00855DA9" w:rsidRDefault="00D6120D" w:rsidP="00B74757">
            <w:pPr>
              <w:rPr>
                <w:rFonts w:ascii="Arial" w:hAnsi="Arial" w:cs="Arial"/>
                <w:b/>
                <w:bCs/>
              </w:rPr>
            </w:pPr>
            <w:r>
              <w:rPr>
                <w:rFonts w:ascii="Arial" w:hAnsi="Arial" w:cs="Arial"/>
              </w:rPr>
              <w:t xml:space="preserve">These criteria will be assessed at the application and interview stage </w:t>
            </w:r>
          </w:p>
        </w:tc>
      </w:tr>
      <w:tr w:rsidR="00D6120D" w:rsidRPr="00FD1BA9" w14:paraId="5258BB2C" w14:textId="77777777" w:rsidTr="00B74757">
        <w:tc>
          <w:tcPr>
            <w:tcW w:w="5000" w:type="pct"/>
          </w:tcPr>
          <w:p w14:paraId="45C5DA69" w14:textId="77777777" w:rsidR="00D6120D" w:rsidRPr="005240AA" w:rsidRDefault="00D6120D" w:rsidP="005240AA">
            <w:pPr>
              <w:numPr>
                <w:ilvl w:val="0"/>
                <w:numId w:val="1"/>
              </w:numPr>
              <w:tabs>
                <w:tab w:val="left" w:pos="448"/>
              </w:tabs>
              <w:spacing w:before="120"/>
              <w:ind w:left="448" w:hanging="284"/>
              <w:rPr>
                <w:rFonts w:ascii="Arial" w:hAnsi="Arial" w:cs="Arial"/>
              </w:rPr>
            </w:pPr>
            <w:r w:rsidRPr="005240AA">
              <w:rPr>
                <w:rFonts w:ascii="Arial" w:hAnsi="Arial" w:cs="Arial"/>
              </w:rPr>
              <w:t xml:space="preserve">Knowledge of Transport for the </w:t>
            </w:r>
            <w:proofErr w:type="gramStart"/>
            <w:r w:rsidRPr="005240AA">
              <w:rPr>
                <w:rFonts w:ascii="Arial" w:hAnsi="Arial" w:cs="Arial"/>
              </w:rPr>
              <w:t>South East</w:t>
            </w:r>
            <w:proofErr w:type="gramEnd"/>
            <w:r w:rsidRPr="005240AA">
              <w:rPr>
                <w:rFonts w:ascii="Arial" w:hAnsi="Arial" w:cs="Arial"/>
              </w:rPr>
              <w:t>.</w:t>
            </w:r>
          </w:p>
        </w:tc>
      </w:tr>
    </w:tbl>
    <w:p w14:paraId="2E7F3232" w14:textId="7C6F0C6A"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2C4279C4" w14:textId="67545048" w:rsidR="002A454F" w:rsidRPr="002A454F" w:rsidRDefault="002A454F" w:rsidP="002A454F">
            <w:pPr>
              <w:numPr>
                <w:ilvl w:val="0"/>
                <w:numId w:val="1"/>
              </w:numPr>
              <w:tabs>
                <w:tab w:val="left" w:pos="448"/>
              </w:tabs>
              <w:spacing w:before="120"/>
              <w:ind w:left="448" w:hanging="284"/>
              <w:rPr>
                <w:rFonts w:ascii="Arial" w:hAnsi="Arial" w:cs="Arial"/>
              </w:rPr>
            </w:pPr>
            <w:r>
              <w:rPr>
                <w:rFonts w:ascii="Arial" w:hAnsi="Arial" w:cs="Arial"/>
              </w:rPr>
              <w:t>Experience</w:t>
            </w:r>
            <w:r w:rsidRPr="002A454F">
              <w:rPr>
                <w:rFonts w:ascii="Arial" w:hAnsi="Arial" w:cs="Arial"/>
              </w:rPr>
              <w:t xml:space="preserve"> of developing and applying </w:t>
            </w:r>
            <w:r>
              <w:rPr>
                <w:rFonts w:ascii="Arial" w:hAnsi="Arial" w:cs="Arial"/>
              </w:rPr>
              <w:t xml:space="preserve">data analytics, </w:t>
            </w:r>
            <w:proofErr w:type="gramStart"/>
            <w:r w:rsidRPr="002A454F">
              <w:rPr>
                <w:rFonts w:ascii="Arial" w:hAnsi="Arial" w:cs="Arial"/>
              </w:rPr>
              <w:t>modelling</w:t>
            </w:r>
            <w:proofErr w:type="gramEnd"/>
            <w:r w:rsidRPr="002A454F">
              <w:rPr>
                <w:rFonts w:ascii="Arial" w:hAnsi="Arial" w:cs="Arial"/>
              </w:rPr>
              <w:t xml:space="preserve"> and analytical approaches in appraisal</w:t>
            </w:r>
          </w:p>
          <w:p w14:paraId="0382E0C5" w14:textId="38AF370E"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Experience of work in a large public or private sector organisation.</w:t>
            </w:r>
          </w:p>
          <w:p w14:paraId="45F0B77D" w14:textId="14043F3F" w:rsidR="00EA0433" w:rsidRP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Experience of leading and managing at a strategic level</w:t>
            </w:r>
            <w:r>
              <w:rPr>
                <w:rFonts w:ascii="Arial" w:hAnsi="Arial" w:cs="Arial"/>
              </w:rPr>
              <w:t>.</w:t>
            </w:r>
          </w:p>
          <w:p w14:paraId="406A1C3E" w14:textId="77777777"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 xml:space="preserve">Preparing, </w:t>
            </w:r>
            <w:proofErr w:type="gramStart"/>
            <w:r>
              <w:rPr>
                <w:rFonts w:ascii="Arial" w:hAnsi="Arial" w:cs="Arial"/>
              </w:rPr>
              <w:t>operating</w:t>
            </w:r>
            <w:proofErr w:type="gramEnd"/>
            <w:r>
              <w:rPr>
                <w:rFonts w:ascii="Arial" w:hAnsi="Arial" w:cs="Arial"/>
              </w:rPr>
              <w:t xml:space="preserve"> and monitoring business plans.</w:t>
            </w:r>
          </w:p>
          <w:p w14:paraId="0E53E94F" w14:textId="77777777"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 xml:space="preserve">Planning, </w:t>
            </w:r>
            <w:proofErr w:type="gramStart"/>
            <w:r>
              <w:rPr>
                <w:rFonts w:ascii="Arial" w:hAnsi="Arial" w:cs="Arial"/>
              </w:rPr>
              <w:t>implementing</w:t>
            </w:r>
            <w:proofErr w:type="gramEnd"/>
            <w:r>
              <w:rPr>
                <w:rFonts w:ascii="Arial" w:hAnsi="Arial" w:cs="Arial"/>
              </w:rPr>
              <w:t xml:space="preserve"> and monitoring staff development.</w:t>
            </w:r>
          </w:p>
          <w:p w14:paraId="3FBBFB9D" w14:textId="416C0C7F" w:rsidR="00D6120D" w:rsidRPr="002A454F" w:rsidRDefault="00EA0433" w:rsidP="002A454F">
            <w:pPr>
              <w:numPr>
                <w:ilvl w:val="0"/>
                <w:numId w:val="1"/>
              </w:numPr>
              <w:tabs>
                <w:tab w:val="left" w:pos="448"/>
              </w:tabs>
              <w:spacing w:before="120"/>
              <w:ind w:left="448" w:hanging="284"/>
              <w:rPr>
                <w:rFonts w:ascii="Arial" w:hAnsi="Arial" w:cs="Arial"/>
              </w:rPr>
            </w:pPr>
            <w:r w:rsidRPr="00043C05">
              <w:rPr>
                <w:rFonts w:ascii="Arial" w:hAnsi="Arial" w:cs="Arial"/>
              </w:rPr>
              <w:t>Experience of managing</w:t>
            </w:r>
            <w:r>
              <w:rPr>
                <w:rFonts w:ascii="Arial" w:hAnsi="Arial" w:cs="Arial"/>
              </w:rPr>
              <w:t xml:space="preserve"> </w:t>
            </w:r>
            <w:r w:rsidRPr="00043C05">
              <w:rPr>
                <w:rFonts w:ascii="Arial" w:hAnsi="Arial" w:cs="Arial"/>
              </w:rPr>
              <w:t>change</w:t>
            </w:r>
            <w:r>
              <w:rPr>
                <w:rFonts w:ascii="Arial" w:hAnsi="Arial" w:cs="Arial"/>
              </w:rPr>
              <w:t xml:space="preserve"> and delivering solutions.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EA0433" w:rsidRPr="00FD1BA9" w14:paraId="5B015ED0" w14:textId="77777777" w:rsidTr="004544C4">
        <w:tc>
          <w:tcPr>
            <w:tcW w:w="5000" w:type="pct"/>
          </w:tcPr>
          <w:p w14:paraId="0D1CF36F" w14:textId="77777777" w:rsidR="00EA0433" w:rsidRPr="00382016" w:rsidRDefault="00EA0433" w:rsidP="00EA0433">
            <w:pPr>
              <w:numPr>
                <w:ilvl w:val="0"/>
                <w:numId w:val="1"/>
              </w:numPr>
              <w:tabs>
                <w:tab w:val="left" w:pos="448"/>
              </w:tabs>
              <w:spacing w:before="120"/>
              <w:ind w:left="448" w:hanging="284"/>
              <w:rPr>
                <w:rFonts w:ascii="Arial" w:hAnsi="Arial" w:cs="Arial"/>
              </w:rPr>
            </w:pPr>
            <w:r w:rsidRPr="00382016">
              <w:rPr>
                <w:rFonts w:ascii="Arial" w:hAnsi="Arial" w:cs="Arial"/>
              </w:rPr>
              <w:t>S</w:t>
            </w:r>
            <w:r>
              <w:rPr>
                <w:rFonts w:ascii="Arial" w:hAnsi="Arial" w:cs="Arial"/>
              </w:rPr>
              <w:t>trongly self-</w:t>
            </w:r>
            <w:r w:rsidRPr="00382016">
              <w:rPr>
                <w:rFonts w:ascii="Arial" w:hAnsi="Arial" w:cs="Arial"/>
              </w:rPr>
              <w:t>motivated with the ability</w:t>
            </w:r>
            <w:r>
              <w:rPr>
                <w:rFonts w:ascii="Arial" w:hAnsi="Arial" w:cs="Arial"/>
              </w:rPr>
              <w:t xml:space="preserve"> to enthuse and motivate others</w:t>
            </w:r>
          </w:p>
          <w:p w14:paraId="2AB3AC50" w14:textId="77777777" w:rsid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Results driven</w:t>
            </w:r>
            <w:r>
              <w:rPr>
                <w:rFonts w:ascii="Arial" w:hAnsi="Arial" w:cs="Arial"/>
              </w:rPr>
              <w:t>.</w:t>
            </w:r>
          </w:p>
          <w:p w14:paraId="28D43AFA" w14:textId="77777777" w:rsid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A commitment to equal</w:t>
            </w:r>
            <w:r>
              <w:rPr>
                <w:rFonts w:ascii="Arial" w:hAnsi="Arial" w:cs="Arial"/>
              </w:rPr>
              <w:t xml:space="preserve"> </w:t>
            </w:r>
            <w:r w:rsidRPr="00043C05">
              <w:rPr>
                <w:rFonts w:ascii="Arial" w:hAnsi="Arial" w:cs="Arial"/>
              </w:rPr>
              <w:t>Opportunitie</w:t>
            </w:r>
            <w:r>
              <w:rPr>
                <w:rFonts w:ascii="Arial" w:hAnsi="Arial" w:cs="Arial"/>
              </w:rPr>
              <w:t xml:space="preserve">s </w:t>
            </w:r>
            <w:r w:rsidRPr="00884556">
              <w:rPr>
                <w:rFonts w:ascii="Arial" w:hAnsi="Arial" w:cs="Arial"/>
              </w:rPr>
              <w:t>and anti-discriminatory practice.</w:t>
            </w:r>
          </w:p>
          <w:p w14:paraId="5B580695" w14:textId="25D99FCD" w:rsidR="00EA0433" w:rsidRPr="00EA0433" w:rsidRDefault="00EA0433" w:rsidP="00EA0433">
            <w:pPr>
              <w:numPr>
                <w:ilvl w:val="0"/>
                <w:numId w:val="1"/>
              </w:numPr>
              <w:tabs>
                <w:tab w:val="left" w:pos="448"/>
              </w:tabs>
              <w:spacing w:before="120"/>
              <w:ind w:left="448" w:hanging="284"/>
              <w:rPr>
                <w:rFonts w:ascii="Arial" w:hAnsi="Arial" w:cs="Arial"/>
              </w:rPr>
            </w:pPr>
            <w:r w:rsidRPr="00EA0433">
              <w:rPr>
                <w:rFonts w:ascii="Arial" w:hAnsi="Arial" w:cs="Arial"/>
              </w:rPr>
              <w:t xml:space="preserve">Flexible, </w:t>
            </w:r>
            <w:proofErr w:type="gramStart"/>
            <w:r w:rsidRPr="00EA0433">
              <w:rPr>
                <w:rFonts w:ascii="Arial" w:hAnsi="Arial" w:cs="Arial"/>
              </w:rPr>
              <w:t>responsive</w:t>
            </w:r>
            <w:proofErr w:type="gramEnd"/>
            <w:r w:rsidRPr="00EA0433">
              <w:rPr>
                <w:rFonts w:ascii="Arial" w:hAnsi="Arial" w:cs="Arial"/>
              </w:rPr>
              <w:t xml:space="preserve"> and resilient.</w:t>
            </w:r>
          </w:p>
        </w:tc>
      </w:tr>
    </w:tbl>
    <w:p w14:paraId="755F6CBF" w14:textId="0EF40CDD"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240AA">
        <w:rPr>
          <w:rFonts w:ascii="Arial" w:hAnsi="Arial" w:cs="Arial"/>
          <w:b/>
          <w:bCs/>
        </w:rPr>
        <w:t>May</w:t>
      </w:r>
      <w:r w:rsidR="00CA2BE0">
        <w:rPr>
          <w:rFonts w:ascii="Arial" w:hAnsi="Arial" w:cs="Arial"/>
          <w:b/>
          <w:bCs/>
        </w:rPr>
        <w:t xml:space="preserve"> 202</w:t>
      </w:r>
      <w:r w:rsidR="00FD7A56">
        <w:rPr>
          <w:rFonts w:ascii="Arial" w:hAnsi="Arial" w:cs="Arial"/>
          <w:b/>
          <w:bCs/>
        </w:rPr>
        <w:t>2</w:t>
      </w:r>
    </w:p>
    <w:p w14:paraId="68DBCB2D" w14:textId="3B1EA73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CA2BE0">
        <w:rPr>
          <w:rFonts w:ascii="Arial" w:hAnsi="Arial" w:cs="Arial"/>
          <w:b/>
          <w:bCs/>
        </w:rPr>
        <w:t>Mark Valleley</w:t>
      </w:r>
    </w:p>
    <w:p w14:paraId="4B50C559" w14:textId="72E7A300" w:rsidR="000775BB" w:rsidRPr="00346448" w:rsidRDefault="000775BB" w:rsidP="00CE013C">
      <w:pPr>
        <w:rPr>
          <w:rFonts w:ascii="Arial" w:hAnsi="Arial" w:cs="Arial"/>
          <w:b/>
          <w:bCs/>
        </w:rPr>
      </w:pPr>
      <w:r>
        <w:rPr>
          <w:rFonts w:ascii="Arial" w:hAnsi="Arial" w:cs="Arial"/>
          <w:b/>
          <w:bCs/>
        </w:rPr>
        <w:t xml:space="preserve">Job Evaluation Reference: </w:t>
      </w:r>
      <w:r w:rsidR="005240AA">
        <w:rPr>
          <w:rFonts w:ascii="Arial" w:hAnsi="Arial" w:cs="Arial"/>
          <w:b/>
          <w:bCs/>
        </w:rPr>
        <w:t>12676</w:t>
      </w:r>
    </w:p>
    <w:bookmarkEnd w:id="1"/>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2"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67A71D5" w:rsidR="002554BA" w:rsidRPr="000C0D38" w:rsidRDefault="002554BA" w:rsidP="002554BA">
            <w:pPr>
              <w:jc w:val="center"/>
              <w:rPr>
                <w:rFonts w:ascii="Arial" w:hAnsi="Arial" w:cs="Arial"/>
              </w:rPr>
            </w:pPr>
            <w:r w:rsidRPr="00AE46DF">
              <w:rPr>
                <w:rFonts w:ascii="Arial" w:hAnsi="Arial" w:cs="Arial"/>
              </w:rPr>
              <w:t>No</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2"/>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090"/>
    <w:multiLevelType w:val="hybridMultilevel"/>
    <w:tmpl w:val="1FCC2B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21DF"/>
    <w:multiLevelType w:val="hybridMultilevel"/>
    <w:tmpl w:val="4D2CF5C4"/>
    <w:lvl w:ilvl="0" w:tplc="FE0E2150">
      <w:start w:val="1"/>
      <w:numFmt w:val="bullet"/>
      <w:lvlText w:val=""/>
      <w:lvlJc w:val="left"/>
      <w:pPr>
        <w:tabs>
          <w:tab w:val="num" w:pos="420"/>
        </w:tabs>
        <w:ind w:left="420" w:hanging="360"/>
      </w:pPr>
      <w:rPr>
        <w:rFonts w:ascii="Symbol" w:hAnsi="Symbol" w:hint="default"/>
        <w:color w:val="auto"/>
      </w:rPr>
    </w:lvl>
    <w:lvl w:ilvl="1" w:tplc="67C0B71C">
      <w:start w:val="1"/>
      <w:numFmt w:val="bullet"/>
      <w:lvlText w:val=""/>
      <w:lvlJc w:val="left"/>
      <w:pPr>
        <w:tabs>
          <w:tab w:val="num" w:pos="420"/>
        </w:tabs>
        <w:ind w:left="420" w:hanging="35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2BC3"/>
    <w:multiLevelType w:val="hybridMultilevel"/>
    <w:tmpl w:val="3C340E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3461656"/>
    <w:multiLevelType w:val="hybridMultilevel"/>
    <w:tmpl w:val="3526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716421"/>
    <w:multiLevelType w:val="hybridMultilevel"/>
    <w:tmpl w:val="19EE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C1C1E"/>
    <w:multiLevelType w:val="hybridMultilevel"/>
    <w:tmpl w:val="ADF4E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81E6D"/>
    <w:multiLevelType w:val="hybridMultilevel"/>
    <w:tmpl w:val="FE581F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739C06E5"/>
    <w:multiLevelType w:val="hybridMultilevel"/>
    <w:tmpl w:val="37E26B78"/>
    <w:lvl w:ilvl="0" w:tplc="FE0E2150">
      <w:start w:val="1"/>
      <w:numFmt w:val="bullet"/>
      <w:lvlText w:val=""/>
      <w:lvlJc w:val="left"/>
      <w:pPr>
        <w:tabs>
          <w:tab w:val="num" w:pos="420"/>
        </w:tabs>
        <w:ind w:left="420" w:hanging="360"/>
      </w:pPr>
      <w:rPr>
        <w:rFonts w:ascii="Symbol" w:hAnsi="Symbol" w:hint="default"/>
        <w:color w:val="auto"/>
      </w:rPr>
    </w:lvl>
    <w:lvl w:ilvl="1" w:tplc="ECA4E32A">
      <w:start w:val="1"/>
      <w:numFmt w:val="bullet"/>
      <w:lvlText w:val=""/>
      <w:lvlJc w:val="left"/>
      <w:pPr>
        <w:tabs>
          <w:tab w:val="num" w:pos="1364"/>
        </w:tabs>
        <w:ind w:left="1364" w:hanging="284"/>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11"/>
  </w:num>
  <w:num w:numId="5">
    <w:abstractNumId w:val="9"/>
  </w:num>
  <w:num w:numId="6">
    <w:abstractNumId w:val="0"/>
  </w:num>
  <w:num w:numId="7">
    <w:abstractNumId w:val="4"/>
  </w:num>
  <w:num w:numId="8">
    <w:abstractNumId w:val="6"/>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1544"/>
    <w:rsid w:val="000A36FB"/>
    <w:rsid w:val="000B7040"/>
    <w:rsid w:val="00141FA5"/>
    <w:rsid w:val="00153804"/>
    <w:rsid w:val="001C4DFB"/>
    <w:rsid w:val="001D13CE"/>
    <w:rsid w:val="001D7F22"/>
    <w:rsid w:val="0021494C"/>
    <w:rsid w:val="002404F4"/>
    <w:rsid w:val="002554BA"/>
    <w:rsid w:val="002864C1"/>
    <w:rsid w:val="002A454F"/>
    <w:rsid w:val="002B2175"/>
    <w:rsid w:val="002E6FB6"/>
    <w:rsid w:val="002F6ACA"/>
    <w:rsid w:val="00307391"/>
    <w:rsid w:val="00323111"/>
    <w:rsid w:val="00392BD1"/>
    <w:rsid w:val="003B26AF"/>
    <w:rsid w:val="003B5415"/>
    <w:rsid w:val="003E3F7A"/>
    <w:rsid w:val="003E41F1"/>
    <w:rsid w:val="003F5381"/>
    <w:rsid w:val="00402216"/>
    <w:rsid w:val="004361C1"/>
    <w:rsid w:val="00441206"/>
    <w:rsid w:val="0047441B"/>
    <w:rsid w:val="004806F5"/>
    <w:rsid w:val="004A1434"/>
    <w:rsid w:val="004A1503"/>
    <w:rsid w:val="0050384A"/>
    <w:rsid w:val="00512005"/>
    <w:rsid w:val="005240AA"/>
    <w:rsid w:val="00595D51"/>
    <w:rsid w:val="005A48C6"/>
    <w:rsid w:val="005A4D3E"/>
    <w:rsid w:val="005C772C"/>
    <w:rsid w:val="005E5AFC"/>
    <w:rsid w:val="0062310D"/>
    <w:rsid w:val="00643359"/>
    <w:rsid w:val="006A76E2"/>
    <w:rsid w:val="00702B37"/>
    <w:rsid w:val="00726AC3"/>
    <w:rsid w:val="00774351"/>
    <w:rsid w:val="00793FE0"/>
    <w:rsid w:val="007E7490"/>
    <w:rsid w:val="00821AA1"/>
    <w:rsid w:val="00822730"/>
    <w:rsid w:val="00840623"/>
    <w:rsid w:val="00855DA9"/>
    <w:rsid w:val="00855F9E"/>
    <w:rsid w:val="008C5033"/>
    <w:rsid w:val="008D1BDD"/>
    <w:rsid w:val="008F0E62"/>
    <w:rsid w:val="009222D6"/>
    <w:rsid w:val="009332E3"/>
    <w:rsid w:val="009622F2"/>
    <w:rsid w:val="00975FE2"/>
    <w:rsid w:val="00984B26"/>
    <w:rsid w:val="00A01C2A"/>
    <w:rsid w:val="00A34D9B"/>
    <w:rsid w:val="00A42132"/>
    <w:rsid w:val="00AE4FEB"/>
    <w:rsid w:val="00B05B0B"/>
    <w:rsid w:val="00B70FCA"/>
    <w:rsid w:val="00B72ED1"/>
    <w:rsid w:val="00B82E31"/>
    <w:rsid w:val="00B87309"/>
    <w:rsid w:val="00C374FD"/>
    <w:rsid w:val="00C5268E"/>
    <w:rsid w:val="00C63B5F"/>
    <w:rsid w:val="00C96F26"/>
    <w:rsid w:val="00CA2BE0"/>
    <w:rsid w:val="00CE013C"/>
    <w:rsid w:val="00D6120D"/>
    <w:rsid w:val="00DD1DAE"/>
    <w:rsid w:val="00DD7718"/>
    <w:rsid w:val="00E04149"/>
    <w:rsid w:val="00E053C6"/>
    <w:rsid w:val="00E732E6"/>
    <w:rsid w:val="00E76A6D"/>
    <w:rsid w:val="00EA0433"/>
    <w:rsid w:val="00EA5E4C"/>
    <w:rsid w:val="00EC5EFC"/>
    <w:rsid w:val="00EE4793"/>
    <w:rsid w:val="00F11294"/>
    <w:rsid w:val="00F31E6F"/>
    <w:rsid w:val="00F5148A"/>
    <w:rsid w:val="00FB1869"/>
    <w:rsid w:val="00FD4CAF"/>
    <w:rsid w:val="00FD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0B7040"/>
    <w:rPr>
      <w:color w:val="0000FF" w:themeColor="hyperlink"/>
      <w:u w:val="single"/>
    </w:rPr>
  </w:style>
  <w:style w:type="character" w:styleId="UnresolvedMention">
    <w:name w:val="Unresolved Mention"/>
    <w:basedOn w:val="DefaultParagraphFont"/>
    <w:uiPriority w:val="99"/>
    <w:semiHidden/>
    <w:unhideWhenUsed/>
    <w:rsid w:val="000B7040"/>
    <w:rPr>
      <w:color w:val="605E5C"/>
      <w:shd w:val="clear" w:color="auto" w:fill="E1DFDD"/>
    </w:rPr>
  </w:style>
  <w:style w:type="paragraph" w:customStyle="1" w:styleId="Default">
    <w:name w:val="Default"/>
    <w:rsid w:val="002A45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4801">
      <w:bodyDiv w:val="1"/>
      <w:marLeft w:val="0"/>
      <w:marRight w:val="0"/>
      <w:marTop w:val="0"/>
      <w:marBottom w:val="0"/>
      <w:divBdr>
        <w:top w:val="none" w:sz="0" w:space="0" w:color="auto"/>
        <w:left w:val="none" w:sz="0" w:space="0" w:color="auto"/>
        <w:bottom w:val="none" w:sz="0" w:space="0" w:color="auto"/>
        <w:right w:val="none" w:sz="0" w:space="0" w:color="auto"/>
      </w:divBdr>
    </w:div>
    <w:div w:id="678236169">
      <w:bodyDiv w:val="1"/>
      <w:marLeft w:val="0"/>
      <w:marRight w:val="0"/>
      <w:marTop w:val="0"/>
      <w:marBottom w:val="0"/>
      <w:divBdr>
        <w:top w:val="none" w:sz="0" w:space="0" w:color="auto"/>
        <w:left w:val="none" w:sz="0" w:space="0" w:color="auto"/>
        <w:bottom w:val="none" w:sz="0" w:space="0" w:color="auto"/>
        <w:right w:val="none" w:sz="0" w:space="0" w:color="auto"/>
      </w:divBdr>
    </w:div>
    <w:div w:id="1167135880">
      <w:bodyDiv w:val="1"/>
      <w:marLeft w:val="0"/>
      <w:marRight w:val="0"/>
      <w:marTop w:val="0"/>
      <w:marBottom w:val="0"/>
      <w:divBdr>
        <w:top w:val="none" w:sz="0" w:space="0" w:color="auto"/>
        <w:left w:val="none" w:sz="0" w:space="0" w:color="auto"/>
        <w:bottom w:val="none" w:sz="0" w:space="0" w:color="auto"/>
        <w:right w:val="none" w:sz="0" w:space="0" w:color="auto"/>
      </w:divBdr>
    </w:div>
    <w:div w:id="2115396250">
      <w:bodyDiv w:val="1"/>
      <w:marLeft w:val="0"/>
      <w:marRight w:val="0"/>
      <w:marTop w:val="0"/>
      <w:marBottom w:val="0"/>
      <w:divBdr>
        <w:top w:val="none" w:sz="0" w:space="0" w:color="auto"/>
        <w:left w:val="none" w:sz="0" w:space="0" w:color="auto"/>
        <w:bottom w:val="none" w:sz="0" w:space="0" w:color="auto"/>
        <w:right w:val="none" w:sz="0" w:space="0" w:color="auto"/>
      </w:divBdr>
    </w:div>
    <w:div w:id="2116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8E26F529AC15F54CBC7467D4C767BD13" ma:contentTypeVersion="8" ma:contentTypeDescription="" ma:contentTypeScope="" ma:versionID="659c0f6a447956e885c29d0be4b418d1">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4dfc8d4746a27326aa08316a1c3b4817"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how" minOccurs="0"/>
                <xsd:element ref="ns3:Problem_x0020_solving" minOccurs="0"/>
                <xsd:element ref="ns3:Accountability" minOccurs="0"/>
                <xsd:element ref="ns3:Profile"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how" ma:index="19" nillable="true" ma:displayName="Knowhow" ma:internalName="Knowhow">
      <xsd:simpleType>
        <xsd:restriction base="dms:Text">
          <xsd:maxLength value="255"/>
        </xsd:restriction>
      </xsd:simpleType>
    </xsd:element>
    <xsd:element name="Problem_x0020_solving" ma:index="20" nillable="true" ma:displayName="Problem solving" ma:internalName="Problem_x0020_solving">
      <xsd:simpleType>
        <xsd:restriction base="dms:Text">
          <xsd:maxLength value="255"/>
        </xsd:restriction>
      </xsd:simpleType>
    </xsd:element>
    <xsd:element name="Accountability" ma:index="21" nillable="true" ma:displayName="Accountability" ma:internalName="Accountability">
      <xsd:simpleType>
        <xsd:restriction base="dms:Text">
          <xsd:maxLength value="255"/>
        </xsd:restriction>
      </xsd:simpleType>
    </xsd:element>
    <xsd:element name="Profile" ma:index="22" nillable="true" ma:displayName="Profile" ma:format="Dropdown" ma:internalName="Profil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xsd:simpleType>
        <xsd:restriction base="dms:Text">
          <xsd:maxLength value="255"/>
        </xsd:restriction>
      </xsd:simpleType>
    </xsd:element>
    <xsd:element name="JE_x0020_number" ma:index="24" nillable="true" ma:displayName="JE number" ma:internalName="JE_x0020_number">
      <xsd:simpleType>
        <xsd:restriction base="dms:Text">
          <xsd:maxLength value="255"/>
        </xsd:restriction>
      </xsd:simpleType>
    </xsd:element>
    <xsd:element name="j7380196a0d64225b365aa46a4bfc680" ma:index="25"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27" nillable="true" ma:displayName="Published" ma:format="Dropdown" ma:internalName="Published">
      <xsd:simpleType>
        <xsd:restriction base="dms:Choice">
          <xsd:enumeration value="Yes"/>
          <xsd:enumeration value="No"/>
        </xsd:restriction>
      </xsd:simpleType>
    </xsd:element>
    <xsd:element name="b9e7bfc7468c443cb237323a22f80043" ma:index="29"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JE_x0020_number xmlns="e18ac22e-938f-4c8d-b5b4-55b12139ff05">12676</JE_x0020_number>
    <_dlc_DocId xmlns="e18ac22e-938f-4c8d-b5b4-55b12139ff05">HRJE-1108291213-8961</_dlc_DocId>
    <_dlc_DocIdUrl xmlns="e18ac22e-938f-4c8d-b5b4-55b12139ff05">
      <Url>https://services.escc.gov.uk/sites/HRJobEvaluation/_layouts/15/DocIdRedir.aspx?ID=HRJE-1108291213-8961</Url>
      <Description>HRJE-1108291213-8961</Description>
    </_dlc_DocIdUrl>
    <Document_x0020_Owner xmlns="0edbdf58-cbf2-428a-80ab-aedffcd2a497">
      <UserInfo>
        <DisplayName>Hannah Grevatt</DisplayName>
        <AccountId>45</AccountId>
        <AccountType/>
      </UserInfo>
    </Document_x0020_Owner>
    <Document_x0020_Date xmlns="0edbdf58-cbf2-428a-80ab-aedffcd2a497">2022-05-03T23:00:00+00:00</Document_x0020_Date>
    <Knowhow xmlns="e18ac22e-938f-4c8d-b5b4-55b12139ff05">E II 3 304</Knowhow>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ublished xmlns="ce4fdf45-6268-4979-ac40-3589e0feb872">Yes</Published>
    <Accountability xmlns="e18ac22e-938f-4c8d-b5b4-55b12139ff05">E- N V 132</Accountability>
    <Problem_x0020_solving xmlns="e18ac22e-938f-4c8d-b5b4-55b12139ff05">E 3 33% 100</Problem_x0020_solving>
    <b9e7bfc7468c443cb237323a22f80043 xmlns="ce4fdf45-6268-4979-ac40-3589e0feb872">
      <Terms xmlns="http://schemas.microsoft.com/office/infopath/2007/PartnerControls"/>
    </b9e7bfc7468c443cb237323a22f80043>
    <Protective_x0020_Marking xmlns="0edbdf58-cbf2-428a-80ab-aedffcd2a497">OFFICIAL – DISCLOSABLE</Protective_x0020_Marking>
    <Document_x0020_name xmlns="e18ac22e-938f-4c8d-b5b4-55b12139ff05" xsi:nil="true"/>
    <Total_x0020_score xmlns="e18ac22e-938f-4c8d-b5b4-55b12139ff05">536</Total_x0020_scor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Profile xmlns="e18ac22e-938f-4c8d-b5b4-55b12139ff05">A2</Profile>
    <TaxCatchAll xmlns="0edbdf58-cbf2-428a-80ab-aedffcd2a497">
      <Value>20</Value>
      <Value>106</Value>
    </TaxCatchAll>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3579-22FD-494C-AC50-43290A8477D5}">
  <ds:schemaRefs>
    <ds:schemaRef ds:uri="http://schemas.microsoft.com/sharepoint/events"/>
  </ds:schemaRefs>
</ds:datastoreItem>
</file>

<file path=customXml/itemProps2.xml><?xml version="1.0" encoding="utf-8"?>
<ds:datastoreItem xmlns:ds="http://schemas.openxmlformats.org/officeDocument/2006/customXml" ds:itemID="{993AF2D3-43AF-4265-B216-ED4AED58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purl.org/dc/terms/"/>
    <ds:schemaRef ds:uri="http://schemas.microsoft.com/office/2006/documentManagement/types"/>
    <ds:schemaRef ds:uri="http://schemas.microsoft.com/office/2006/metadata/properties"/>
    <ds:schemaRef ds:uri="http://purl.org/dc/elements/1.1/"/>
    <ds:schemaRef ds:uri="e18ac22e-938f-4c8d-b5b4-55b12139ff05"/>
    <ds:schemaRef ds:uri="http://purl.org/dc/dcmitype/"/>
    <ds:schemaRef ds:uri="http://schemas.microsoft.com/office/infopath/2007/PartnerControls"/>
    <ds:schemaRef ds:uri="http://schemas.openxmlformats.org/package/2006/metadata/core-properties"/>
    <ds:schemaRef ds:uri="http://www.w3.org/XML/1998/namespace"/>
    <ds:schemaRef ds:uri="0edbdf58-cbf2-428a-80ab-aedffcd2a497"/>
    <ds:schemaRef ds:uri="ce4fdf45-6268-4979-ac40-3589e0feb872"/>
  </ds:schemaRefs>
</ds:datastoreItem>
</file>

<file path=customXml/itemProps4.xml><?xml version="1.0" encoding="utf-8"?>
<ds:datastoreItem xmlns:ds="http://schemas.openxmlformats.org/officeDocument/2006/customXml" ds:itemID="{E82431D5-C359-4DCF-8EC2-225096D81DE9}">
  <ds:schemaRefs>
    <ds:schemaRef ds:uri="Microsoft.SharePoint.Taxonomy.ContentTypeSync"/>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2022-05-11T08:39:00Z</dcterms:created>
  <dcterms:modified xsi:type="dcterms:W3CDTF">2022-05-11T08:39:00Z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0x010100D0E410EB176E0C49978577D0663BF567009BD0AC20BA036F40B780F33F66441AA2008E26F529AC15F54CBC7467D4C767BD13</vt:lpwstr>
  </property>
  <property fmtid="{D5CDD505-2E9C-101B-9397-08002B2CF9AE}" pid="3" name="_dlc_DocIdItemGuid">
    <vt:lpwstr>e3ea693d-af7e-409e-b790-779effc94a50</vt:lpwstr>
  </property>
  <property fmtid="{D5CDD505-2E9C-101B-9397-08002B2CF9AE}" pid="4" name="Grade">
    <vt:lpwstr>106;#LMG3|ba86eb47-db49-41ee-b679-349caea60afd</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https://services.escc.gov.uk/sites/HR/PATMasterDoc/CET Template JD LMG3.docx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y fmtid="{D5CDD505-2E9C-101B-9397-08002B2CF9AE}" pid="60" name="j7380196a0d64225b365aa46a4bfc680">
    <vt:lpwstr>SS7/8|dc3a1555-5a9c-4ba2-8327-1af6e8ed5b3e</vt:lpwstr>
  </property>
  <property fmtid="{D5CDD505-2E9C-101B-9397-08002B2CF9AE}" pid="61" name="jbd1e4a83b4c49908aa04ecd2ef873f2">
    <vt:lpwstr>CET|412d55f7-233a-4ff0-b78a-61656c94808a</vt:lpwstr>
  </property>
  <property fmtid="{D5CDD505-2E9C-101B-9397-08002B2CF9AE}" pid="62" name="TaxCatchAll">
    <vt:lpwstr>20;#CET|412d55f7-233a-4ff0-b78a-61656c94808a;#78;#SS7/8|dc3a1555-5a9c-4ba2-8327-1af6e8ed5b3e</vt:lpwstr>
  </property>
  <property fmtid="{D5CDD505-2E9C-101B-9397-08002B2CF9AE}" pid="63" name="Professional Registration">
    <vt:lpwstr/>
  </property>
</Properties>
</file>