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7A6A" w14:textId="0F03F630" w:rsidR="00E62082" w:rsidRPr="00D43BA4" w:rsidRDefault="00E62082" w:rsidP="00E62082">
      <w:pPr>
        <w:pStyle w:val="Title"/>
        <w:rPr>
          <w:rFonts w:ascii="Verdana" w:hAnsi="Verdana"/>
        </w:rPr>
      </w:pPr>
      <w:r w:rsidRPr="00D43BA4">
        <w:rPr>
          <w:rFonts w:ascii="Verdana" w:hAnsi="Verdana"/>
        </w:rPr>
        <w:t>Job Profile</w:t>
      </w:r>
      <w:r w:rsidR="0086304B" w:rsidRPr="00D43BA4">
        <w:rPr>
          <w:rStyle w:val="BookTitle"/>
          <w:rFonts w:ascii="Verdana" w:hAnsi="Verdana"/>
        </w:rPr>
        <w:t xml:space="preserve"> </w:t>
      </w:r>
      <w:r w:rsidR="0086304B" w:rsidRPr="00D43BA4">
        <w:rPr>
          <w:rStyle w:val="BookTitle"/>
          <w:rFonts w:ascii="Verdana" w:hAnsi="Verdana"/>
        </w:rPr>
        <w:tab/>
      </w:r>
      <w:r w:rsidR="003048AC" w:rsidRPr="005517A4">
        <w:rPr>
          <w:rStyle w:val="Heading1Char"/>
        </w:rPr>
        <w:t>School Counsellor</w:t>
      </w:r>
      <w:r w:rsidR="005517A4">
        <w:rPr>
          <w:rStyle w:val="Heading1Char"/>
        </w:rPr>
        <w:t xml:space="preserve"> – Secondary </w:t>
      </w:r>
      <w:r w:rsidR="0086304B" w:rsidRPr="00D43BA4">
        <w:rPr>
          <w:rFonts w:ascii="Verdana" w:hAnsi="Verdana"/>
          <w:sz w:val="36"/>
        </w:rPr>
        <w:tab/>
      </w:r>
    </w:p>
    <w:p w14:paraId="04451D72" w14:textId="27B8D95D" w:rsidR="003950DD" w:rsidRPr="005517A4" w:rsidRDefault="00E62082" w:rsidP="00E62082">
      <w:pPr>
        <w:pStyle w:val="NoSpacing"/>
        <w:rPr>
          <w:rFonts w:ascii="Verdana" w:hAnsi="Verdana"/>
        </w:rPr>
      </w:pPr>
      <w:r w:rsidRPr="00D43BA4">
        <w:rPr>
          <w:rStyle w:val="Heading1Char"/>
          <w:rFonts w:ascii="Verdana" w:hAnsi="Verdana"/>
        </w:rPr>
        <w:t>Reporting to</w:t>
      </w:r>
      <w:r w:rsidRPr="00D43BA4">
        <w:rPr>
          <w:rFonts w:ascii="Verdana" w:hAnsi="Verdana"/>
        </w:rPr>
        <w:tab/>
      </w:r>
      <w:r w:rsidR="003950DD">
        <w:rPr>
          <w:rFonts w:ascii="Verdana" w:hAnsi="Verdana"/>
        </w:rPr>
        <w:t xml:space="preserve">Therapeutic Services Manager OR School Counselling Project Manager     </w:t>
      </w:r>
    </w:p>
    <w:p w14:paraId="6106505C" w14:textId="77777777" w:rsidR="004563BE" w:rsidRDefault="00E62082" w:rsidP="0097251A">
      <w:pPr>
        <w:pStyle w:val="NoSpacing"/>
        <w:rPr>
          <w:rFonts w:ascii="Verdana" w:hAnsi="Verdana"/>
        </w:rPr>
      </w:pPr>
      <w:r w:rsidRPr="00D43BA4">
        <w:rPr>
          <w:rStyle w:val="Heading1Char"/>
          <w:rFonts w:ascii="Verdana" w:hAnsi="Verdana"/>
        </w:rPr>
        <w:t>Service Area</w:t>
      </w:r>
      <w:r w:rsidRPr="00D43BA4">
        <w:rPr>
          <w:rFonts w:ascii="Verdana" w:hAnsi="Verdana"/>
        </w:rPr>
        <w:tab/>
      </w:r>
      <w:r w:rsidR="004563BE">
        <w:rPr>
          <w:rFonts w:ascii="Verdana" w:hAnsi="Verdana"/>
        </w:rPr>
        <w:t>Therapeutic Services</w:t>
      </w:r>
    </w:p>
    <w:p w14:paraId="31A8F7C9" w14:textId="0AC17517" w:rsidR="0097251A" w:rsidRPr="004563BE" w:rsidRDefault="0097251A" w:rsidP="0097251A">
      <w:pPr>
        <w:pStyle w:val="NoSpacing"/>
        <w:rPr>
          <w:rFonts w:ascii="Verdana" w:eastAsia="Times New Roman" w:hAnsi="Verdana"/>
          <w:color w:val="FF0000"/>
        </w:rPr>
      </w:pPr>
      <w:r w:rsidRPr="00D43BA4">
        <w:rPr>
          <w:rStyle w:val="Heading1Char"/>
          <w:rFonts w:ascii="Verdana" w:hAnsi="Verdana"/>
        </w:rPr>
        <w:t>Location</w:t>
      </w:r>
      <w:r w:rsidRPr="00D43BA4">
        <w:rPr>
          <w:rFonts w:ascii="Verdana" w:eastAsia="Times New Roman" w:hAnsi="Verdana"/>
        </w:rPr>
        <w:tab/>
      </w:r>
      <w:r w:rsidRPr="00D43BA4">
        <w:rPr>
          <w:rFonts w:ascii="Verdana" w:eastAsia="Times New Roman" w:hAnsi="Verdana"/>
        </w:rPr>
        <w:tab/>
      </w:r>
      <w:proofErr w:type="spellStart"/>
      <w:r w:rsidR="00156078">
        <w:rPr>
          <w:rFonts w:ascii="Verdana" w:eastAsia="Times New Roman" w:hAnsi="Verdana"/>
        </w:rPr>
        <w:t>Longhill</w:t>
      </w:r>
      <w:proofErr w:type="spellEnd"/>
      <w:r w:rsidR="00156078">
        <w:rPr>
          <w:rFonts w:ascii="Verdana" w:eastAsia="Times New Roman" w:hAnsi="Verdana"/>
        </w:rPr>
        <w:t xml:space="preserve"> High School</w:t>
      </w:r>
      <w:r w:rsidR="00E12C26">
        <w:rPr>
          <w:rFonts w:ascii="Verdana" w:eastAsia="Times New Roman" w:hAnsi="Verdana"/>
        </w:rPr>
        <w:t xml:space="preserve">, </w:t>
      </w:r>
      <w:r w:rsidR="00156078">
        <w:rPr>
          <w:rFonts w:ascii="Verdana" w:eastAsia="Times New Roman" w:hAnsi="Verdana"/>
        </w:rPr>
        <w:t>Brighton</w:t>
      </w:r>
    </w:p>
    <w:p w14:paraId="3A36AEFD" w14:textId="05063494" w:rsidR="00E62082" w:rsidRDefault="00E62082" w:rsidP="00E62082">
      <w:pPr>
        <w:pStyle w:val="Heading1"/>
        <w:rPr>
          <w:rFonts w:ascii="Verdana" w:hAnsi="Verdana"/>
        </w:rPr>
      </w:pPr>
      <w:r w:rsidRPr="00D43BA4">
        <w:rPr>
          <w:rFonts w:ascii="Verdana" w:hAnsi="Verdana"/>
        </w:rPr>
        <w:t>Job Purpose</w:t>
      </w:r>
    </w:p>
    <w:p w14:paraId="6FCE845C" w14:textId="79746308" w:rsidR="009A21BF" w:rsidRDefault="009A21BF" w:rsidP="009A21BF">
      <w:pPr>
        <w:jc w:val="both"/>
        <w:rPr>
          <w:rFonts w:cs="Arial"/>
        </w:rPr>
      </w:pPr>
      <w:r>
        <w:rPr>
          <w:rFonts w:cs="Arial"/>
        </w:rPr>
        <w:t xml:space="preserve">The postholder will be expected to establish and manage an easily accessible, ethical counselling service within the school setting and provide a high standard of clinical counselling provision to children and young people. </w:t>
      </w:r>
      <w:r w:rsidRPr="00DD5711">
        <w:rPr>
          <w:rFonts w:cs="Arial"/>
        </w:rPr>
        <w:t xml:space="preserve"> </w:t>
      </w:r>
    </w:p>
    <w:p w14:paraId="01081B6D" w14:textId="5B5A157B" w:rsidR="008E33FA" w:rsidRPr="00DD5711" w:rsidRDefault="008E33FA" w:rsidP="009A21BF">
      <w:pPr>
        <w:jc w:val="both"/>
        <w:rPr>
          <w:rFonts w:cs="Arial"/>
        </w:rPr>
      </w:pPr>
      <w:r>
        <w:rPr>
          <w:rFonts w:cs="Arial"/>
        </w:rPr>
        <w:t>The postholder will be required to provide regular clinical supervision in the school setting to volunteer counsellors on placement.</w:t>
      </w:r>
    </w:p>
    <w:p w14:paraId="6AD44DB6" w14:textId="77777777" w:rsidR="001D102F" w:rsidRDefault="001D102F" w:rsidP="001D102F">
      <w:pPr>
        <w:pStyle w:val="Heading1"/>
      </w:pPr>
      <w:r>
        <w:t>Organisational Purpose</w:t>
      </w:r>
    </w:p>
    <w:p w14:paraId="0403FA67" w14:textId="77777777" w:rsidR="001D102F" w:rsidRDefault="001D102F" w:rsidP="001D102F">
      <w:pPr>
        <w:pStyle w:val="Heading4"/>
        <w:jc w:val="center"/>
        <w:rPr>
          <w:rFonts w:eastAsia="Trebuchet MS"/>
        </w:rPr>
      </w:pPr>
      <w:r>
        <w:rPr>
          <w:rFonts w:eastAsia="Trebuchet MS"/>
        </w:rPr>
        <w:t>Our values are to welcome all, to support, and to inspire</w:t>
      </w:r>
    </w:p>
    <w:p w14:paraId="27A9EAB5" w14:textId="77777777" w:rsidR="001D102F" w:rsidRPr="001D102F" w:rsidRDefault="001D102F" w:rsidP="001D102F"/>
    <w:p w14:paraId="3C9DD874" w14:textId="77777777" w:rsidR="001D102F" w:rsidRDefault="001D102F" w:rsidP="001D102F">
      <w:pPr>
        <w:pStyle w:val="Heading1"/>
      </w:pPr>
      <w:r>
        <w:t>Project Overview</w:t>
      </w:r>
    </w:p>
    <w:p w14:paraId="175532B7" w14:textId="77777777" w:rsidR="009A21BF" w:rsidRDefault="009A21BF" w:rsidP="009A21BF">
      <w:pPr>
        <w:keepNext/>
        <w:keepLines/>
        <w:spacing w:before="200" w:after="120"/>
        <w:outlineLvl w:val="1"/>
        <w:rPr>
          <w:rFonts w:eastAsia="Times New Roman" w:cs="Times New Roman"/>
          <w:bCs/>
          <w:color w:val="1F497D"/>
        </w:rPr>
      </w:pPr>
      <w:r w:rsidRPr="009A21BF">
        <w:rPr>
          <w:rFonts w:eastAsia="Times New Roman" w:cs="Times New Roman"/>
          <w:bCs/>
        </w:rPr>
        <w:t>YMCA Dialogue is a BACP Accredited service, providing counselling services in schools since 1994. Dialogue has built an excellent reputation with schools, professionals and commissioners and the service has developed and expanded over the years, now operating across Brighton &amp; Hove, East and West Sussex, and Surrey</w:t>
      </w:r>
      <w:r>
        <w:rPr>
          <w:rFonts w:eastAsia="Times New Roman" w:cs="Times New Roman"/>
          <w:bCs/>
          <w:color w:val="1F497D"/>
        </w:rPr>
        <w:t>.</w:t>
      </w:r>
    </w:p>
    <w:p w14:paraId="3806507F" w14:textId="77777777" w:rsidR="00115A70" w:rsidRPr="00DE7F63" w:rsidRDefault="00115A70" w:rsidP="00115A70">
      <w:pPr>
        <w:jc w:val="both"/>
        <w:rPr>
          <w:rFonts w:ascii="Verdana" w:hAnsi="Verdana"/>
          <w:bCs/>
          <w:i/>
          <w:iCs/>
        </w:rPr>
      </w:pPr>
      <w:r w:rsidRPr="00DE7F63">
        <w:rPr>
          <w:rFonts w:ascii="Verdana" w:hAnsi="Verdana"/>
          <w:bCs/>
          <w:i/>
          <w:iCs/>
        </w:rPr>
        <w:t>YMCA DLG requires all staff and volunteers to be committed to safeguarding and promoting the welfare of children, young people and vulnerable adults and to respond proactively to safeguarding concerns.</w:t>
      </w:r>
    </w:p>
    <w:p w14:paraId="654AF678" w14:textId="77777777" w:rsidR="00115A70" w:rsidRPr="00DE7F63" w:rsidRDefault="00115A70" w:rsidP="00115A70">
      <w:pPr>
        <w:jc w:val="both"/>
        <w:rPr>
          <w:rFonts w:ascii="Verdana" w:hAnsi="Verdana"/>
          <w:bCs/>
          <w:i/>
          <w:iCs/>
        </w:rPr>
      </w:pPr>
      <w:r w:rsidRPr="00DE7F63">
        <w:rPr>
          <w:rFonts w:ascii="Verdana" w:hAnsi="Verdana"/>
          <w:bCs/>
          <w:i/>
          <w:iCs/>
        </w:rPr>
        <w:t xml:space="preserve">Successful applicants are required to undertake an Enhanced Disclosure via the Disclosure and Barring Service (DBS) </w:t>
      </w:r>
    </w:p>
    <w:p w14:paraId="7658ED9A" w14:textId="77777777" w:rsidR="00E62082" w:rsidRPr="00D43BA4" w:rsidRDefault="00E62082" w:rsidP="00E62082">
      <w:pPr>
        <w:pStyle w:val="Heading1"/>
        <w:rPr>
          <w:rFonts w:ascii="Verdana" w:hAnsi="Verdana" w:cs="Arial"/>
        </w:rPr>
      </w:pPr>
      <w:r w:rsidRPr="00D43BA4">
        <w:rPr>
          <w:rFonts w:ascii="Verdana" w:hAnsi="Verdana"/>
        </w:rPr>
        <w:t>Responsibilities</w:t>
      </w:r>
    </w:p>
    <w:p w14:paraId="30FE3C37" w14:textId="47038F3C" w:rsidR="009A21BF" w:rsidRPr="009A21BF" w:rsidRDefault="009A21BF" w:rsidP="009A21BF">
      <w:pPr>
        <w:pStyle w:val="NoSpacing"/>
        <w:numPr>
          <w:ilvl w:val="0"/>
          <w:numId w:val="20"/>
        </w:numPr>
        <w:rPr>
          <w:rFonts w:cstheme="minorHAnsi"/>
          <w:sz w:val="20"/>
          <w:szCs w:val="20"/>
        </w:rPr>
      </w:pPr>
      <w:r w:rsidRPr="009A21BF">
        <w:rPr>
          <w:rFonts w:cstheme="minorHAnsi"/>
          <w:sz w:val="20"/>
          <w:szCs w:val="20"/>
        </w:rPr>
        <w:t>To Comply with all YMCA DLG policies and procedures (in particular: Safeguarding Children and Adults, and Diversity &amp; Inclusion), and always abide by the Code of Conduct.</w:t>
      </w:r>
    </w:p>
    <w:p w14:paraId="11F64BA0" w14:textId="77777777" w:rsidR="009A21BF" w:rsidRDefault="009A21BF" w:rsidP="009A21BF">
      <w:pPr>
        <w:pStyle w:val="NormalWeb"/>
        <w:spacing w:before="0" w:beforeAutospacing="0" w:after="0" w:afterAutospacing="0"/>
        <w:ind w:left="360"/>
        <w:jc w:val="both"/>
        <w:outlineLvl w:val="0"/>
        <w:rPr>
          <w:rFonts w:ascii="Verdana" w:hAnsi="Verdana"/>
          <w:sz w:val="20"/>
          <w:szCs w:val="20"/>
        </w:rPr>
      </w:pPr>
    </w:p>
    <w:p w14:paraId="30BFEA34" w14:textId="77777777" w:rsidR="009A21BF" w:rsidRPr="00E64E95" w:rsidRDefault="009A21BF" w:rsidP="009A21BF">
      <w:pPr>
        <w:pStyle w:val="NormalWeb"/>
        <w:numPr>
          <w:ilvl w:val="0"/>
          <w:numId w:val="20"/>
        </w:numPr>
        <w:spacing w:before="0" w:beforeAutospacing="0" w:after="0" w:afterAutospacing="0" w:line="240" w:lineRule="auto"/>
        <w:jc w:val="both"/>
        <w:outlineLvl w:val="0"/>
        <w:rPr>
          <w:rFonts w:ascii="Verdana" w:hAnsi="Verdana"/>
          <w:sz w:val="20"/>
          <w:szCs w:val="20"/>
        </w:rPr>
      </w:pPr>
      <w:r>
        <w:rPr>
          <w:rFonts w:asciiTheme="minorHAnsi" w:hAnsiTheme="minorHAnsi"/>
          <w:sz w:val="20"/>
          <w:szCs w:val="20"/>
        </w:rPr>
        <w:t>To work at all times within the BACP Ethical Framework for the Counselling Professions.</w:t>
      </w:r>
    </w:p>
    <w:p w14:paraId="3B066ADF" w14:textId="77777777" w:rsidR="009A21BF" w:rsidRDefault="009A21BF" w:rsidP="009A21BF">
      <w:pPr>
        <w:pStyle w:val="NormalWeb"/>
        <w:spacing w:before="0" w:beforeAutospacing="0" w:after="0" w:afterAutospacing="0" w:line="240" w:lineRule="auto"/>
        <w:ind w:left="360"/>
        <w:jc w:val="both"/>
        <w:outlineLvl w:val="0"/>
        <w:rPr>
          <w:rFonts w:ascii="Verdana" w:hAnsi="Verdana"/>
          <w:sz w:val="20"/>
          <w:szCs w:val="20"/>
        </w:rPr>
      </w:pPr>
    </w:p>
    <w:p w14:paraId="0E4BC74A" w14:textId="7B8867E3" w:rsidR="009A21BF" w:rsidRDefault="009A21BF" w:rsidP="009A21BF">
      <w:pPr>
        <w:pStyle w:val="NormalWeb"/>
        <w:numPr>
          <w:ilvl w:val="0"/>
          <w:numId w:val="20"/>
        </w:numPr>
        <w:spacing w:before="0" w:beforeAutospacing="0" w:after="0" w:afterAutospacing="0" w:line="240" w:lineRule="auto"/>
        <w:jc w:val="both"/>
        <w:outlineLvl w:val="0"/>
        <w:rPr>
          <w:rFonts w:ascii="Verdana" w:hAnsi="Verdana"/>
          <w:sz w:val="20"/>
          <w:szCs w:val="20"/>
        </w:rPr>
      </w:pPr>
      <w:r>
        <w:rPr>
          <w:rFonts w:ascii="Verdana" w:hAnsi="Verdana"/>
          <w:sz w:val="20"/>
          <w:szCs w:val="20"/>
        </w:rPr>
        <w:t>To maintain individual membership of the BACP and to become a Registered Member (or other professional body such as HCPC).</w:t>
      </w:r>
    </w:p>
    <w:p w14:paraId="0C29241F" w14:textId="77777777" w:rsidR="009A21BF" w:rsidRDefault="009A21BF" w:rsidP="009A21BF">
      <w:pPr>
        <w:pStyle w:val="NormalWeb"/>
        <w:spacing w:before="0" w:beforeAutospacing="0" w:after="0" w:afterAutospacing="0"/>
        <w:ind w:left="360"/>
        <w:jc w:val="both"/>
        <w:outlineLvl w:val="0"/>
        <w:rPr>
          <w:rFonts w:ascii="Verdana" w:hAnsi="Verdana"/>
          <w:sz w:val="20"/>
          <w:szCs w:val="20"/>
        </w:rPr>
      </w:pPr>
    </w:p>
    <w:p w14:paraId="215B829E" w14:textId="78B30967" w:rsidR="009A21BF" w:rsidRDefault="009A21BF" w:rsidP="009A21BF">
      <w:pPr>
        <w:pStyle w:val="NormalWeb"/>
        <w:numPr>
          <w:ilvl w:val="0"/>
          <w:numId w:val="20"/>
        </w:numPr>
        <w:spacing w:before="0" w:beforeAutospacing="0" w:after="0" w:afterAutospacing="0" w:line="240" w:lineRule="auto"/>
        <w:jc w:val="both"/>
        <w:outlineLvl w:val="0"/>
        <w:rPr>
          <w:rFonts w:ascii="Verdana" w:hAnsi="Verdana"/>
          <w:sz w:val="20"/>
          <w:szCs w:val="20"/>
        </w:rPr>
      </w:pPr>
      <w:r>
        <w:rPr>
          <w:rFonts w:ascii="Verdana" w:hAnsi="Verdana"/>
          <w:sz w:val="20"/>
          <w:szCs w:val="20"/>
        </w:rPr>
        <w:t xml:space="preserve">To complete YMCA DLG mandatory training and abide by our policies and procedures on Safeguarding, Health and Safety and Equality and Diversity </w:t>
      </w:r>
    </w:p>
    <w:p w14:paraId="4EAEBA91" w14:textId="77777777" w:rsidR="009A21BF" w:rsidRDefault="009A21BF" w:rsidP="009A21BF">
      <w:pPr>
        <w:pStyle w:val="NormalWeb"/>
        <w:spacing w:before="0" w:beforeAutospacing="0" w:after="0" w:afterAutospacing="0"/>
        <w:jc w:val="both"/>
        <w:rPr>
          <w:rFonts w:ascii="Verdana" w:hAnsi="Verdana"/>
          <w:sz w:val="20"/>
          <w:szCs w:val="20"/>
        </w:rPr>
      </w:pPr>
    </w:p>
    <w:p w14:paraId="20383E58" w14:textId="71C70466" w:rsidR="009A21BF" w:rsidRDefault="009A21BF" w:rsidP="009A21BF">
      <w:pPr>
        <w:pStyle w:val="NormalWeb"/>
        <w:numPr>
          <w:ilvl w:val="0"/>
          <w:numId w:val="20"/>
        </w:numPr>
        <w:spacing w:before="0" w:beforeAutospacing="0" w:after="0" w:afterAutospacing="0" w:line="240" w:lineRule="auto"/>
        <w:jc w:val="both"/>
        <w:outlineLvl w:val="0"/>
        <w:rPr>
          <w:rFonts w:ascii="Verdana" w:hAnsi="Verdana"/>
          <w:sz w:val="20"/>
          <w:szCs w:val="20"/>
        </w:rPr>
      </w:pPr>
      <w:r>
        <w:rPr>
          <w:rFonts w:ascii="Verdana" w:hAnsi="Verdana"/>
          <w:sz w:val="20"/>
          <w:szCs w:val="20"/>
        </w:rPr>
        <w:lastRenderedPageBreak/>
        <w:t>To attend</w:t>
      </w:r>
      <w:r w:rsidR="00FA5FBF">
        <w:rPr>
          <w:rFonts w:ascii="Verdana" w:hAnsi="Verdana"/>
          <w:sz w:val="20"/>
          <w:szCs w:val="20"/>
        </w:rPr>
        <w:t xml:space="preserve"> Dialogue</w:t>
      </w:r>
      <w:r>
        <w:rPr>
          <w:rFonts w:ascii="Verdana" w:hAnsi="Verdana"/>
          <w:sz w:val="20"/>
          <w:szCs w:val="20"/>
        </w:rPr>
        <w:t xml:space="preserve"> continuing professional development and training events and be committed to team events</w:t>
      </w:r>
    </w:p>
    <w:p w14:paraId="5671E633" w14:textId="77777777" w:rsidR="009A21BF" w:rsidRDefault="009A21BF" w:rsidP="009A21BF">
      <w:pPr>
        <w:pStyle w:val="NormalWeb"/>
        <w:spacing w:before="0" w:beforeAutospacing="0" w:after="0" w:afterAutospacing="0" w:line="240" w:lineRule="auto"/>
        <w:ind w:left="360"/>
        <w:rPr>
          <w:rFonts w:ascii="Verdana" w:hAnsi="Verdana"/>
          <w:sz w:val="20"/>
          <w:szCs w:val="20"/>
        </w:rPr>
      </w:pPr>
    </w:p>
    <w:p w14:paraId="624DC7BE" w14:textId="077CB67F" w:rsidR="009A21BF" w:rsidRDefault="009A21BF" w:rsidP="009A21BF">
      <w:pPr>
        <w:pStyle w:val="NormalWeb"/>
        <w:numPr>
          <w:ilvl w:val="0"/>
          <w:numId w:val="20"/>
        </w:numPr>
        <w:spacing w:before="0" w:beforeAutospacing="0" w:after="0" w:afterAutospacing="0" w:line="240" w:lineRule="auto"/>
        <w:rPr>
          <w:rFonts w:ascii="Verdana" w:hAnsi="Verdana"/>
          <w:sz w:val="20"/>
          <w:szCs w:val="20"/>
        </w:rPr>
      </w:pPr>
      <w:r>
        <w:rPr>
          <w:rFonts w:ascii="Verdana" w:hAnsi="Verdana"/>
          <w:sz w:val="20"/>
          <w:szCs w:val="20"/>
        </w:rPr>
        <w:t>To carry out initial clinical and risk assessments and establish appropriate referral pathways with other services where appropriate. To continually assess risk throughout each student’s counselling.</w:t>
      </w:r>
    </w:p>
    <w:p w14:paraId="5CF4BCA8" w14:textId="77777777" w:rsidR="009A21BF" w:rsidRDefault="009A21BF" w:rsidP="009A21BF">
      <w:pPr>
        <w:pStyle w:val="NormalWeb"/>
        <w:spacing w:before="0" w:beforeAutospacing="0" w:after="0" w:afterAutospacing="0"/>
        <w:jc w:val="both"/>
        <w:rPr>
          <w:rFonts w:ascii="Verdana" w:hAnsi="Verdana"/>
          <w:sz w:val="20"/>
          <w:szCs w:val="20"/>
        </w:rPr>
      </w:pPr>
    </w:p>
    <w:p w14:paraId="33F663CE" w14:textId="4BBE43C0" w:rsidR="009A21BF" w:rsidRDefault="009A21BF" w:rsidP="009A21BF">
      <w:pPr>
        <w:pStyle w:val="NormalWeb"/>
        <w:numPr>
          <w:ilvl w:val="0"/>
          <w:numId w:val="20"/>
        </w:numPr>
        <w:autoSpaceDE w:val="0"/>
        <w:autoSpaceDN w:val="0"/>
        <w:adjustRightInd w:val="0"/>
        <w:spacing w:before="0" w:beforeAutospacing="0" w:after="0" w:afterAutospacing="0" w:line="240" w:lineRule="auto"/>
        <w:jc w:val="both"/>
        <w:rPr>
          <w:rFonts w:asciiTheme="minorHAnsi" w:hAnsiTheme="minorHAnsi" w:cs="TT188t00"/>
          <w:sz w:val="20"/>
          <w:szCs w:val="20"/>
        </w:rPr>
      </w:pPr>
      <w:r w:rsidRPr="001E3B00">
        <w:rPr>
          <w:rFonts w:asciiTheme="minorHAnsi" w:hAnsiTheme="minorHAnsi"/>
          <w:sz w:val="20"/>
          <w:szCs w:val="20"/>
        </w:rPr>
        <w:t>To follow YMCA Dialogue safeguarding procedures; t</w:t>
      </w:r>
      <w:r w:rsidRPr="001E3B00">
        <w:rPr>
          <w:rFonts w:asciiTheme="minorHAnsi" w:hAnsiTheme="minorHAnsi" w:cs="TT188t00"/>
          <w:sz w:val="20"/>
          <w:szCs w:val="20"/>
        </w:rPr>
        <w:t>o know who the School’s Designated Safeguarding Officer/s is and how to contact them when a safeguarding concern arises; to discuss safeguarding concerns with</w:t>
      </w:r>
      <w:r>
        <w:rPr>
          <w:rFonts w:asciiTheme="minorHAnsi" w:hAnsiTheme="minorHAnsi" w:cs="TT188t00"/>
          <w:sz w:val="20"/>
          <w:szCs w:val="20"/>
        </w:rPr>
        <w:t xml:space="preserve"> the line manager or YMCA Safeguarding Lead</w:t>
      </w:r>
      <w:r w:rsidRPr="001E3B00">
        <w:rPr>
          <w:rFonts w:asciiTheme="minorHAnsi" w:hAnsiTheme="minorHAnsi" w:cs="TT188t00"/>
          <w:sz w:val="20"/>
          <w:szCs w:val="20"/>
        </w:rPr>
        <w:t xml:space="preserve"> and to take safeguarding concerns to clinical supervision.</w:t>
      </w:r>
    </w:p>
    <w:p w14:paraId="0E5FA976" w14:textId="77777777" w:rsidR="009A21BF" w:rsidRDefault="009A21BF" w:rsidP="009A21BF">
      <w:pPr>
        <w:pStyle w:val="ListParagraph"/>
        <w:rPr>
          <w:rFonts w:cs="TT188t00"/>
        </w:rPr>
      </w:pPr>
    </w:p>
    <w:p w14:paraId="06F4BC42" w14:textId="475171B0" w:rsidR="009A21BF" w:rsidRDefault="009A21BF" w:rsidP="009A21BF">
      <w:pPr>
        <w:pStyle w:val="NormalWeb"/>
        <w:numPr>
          <w:ilvl w:val="0"/>
          <w:numId w:val="20"/>
        </w:numPr>
        <w:spacing w:before="0" w:beforeAutospacing="0" w:after="0" w:afterAutospacing="0" w:line="240" w:lineRule="auto"/>
        <w:jc w:val="both"/>
        <w:rPr>
          <w:rFonts w:ascii="Verdana" w:hAnsi="Verdana"/>
          <w:sz w:val="20"/>
          <w:szCs w:val="20"/>
        </w:rPr>
      </w:pPr>
      <w:r>
        <w:rPr>
          <w:rFonts w:ascii="Verdana" w:hAnsi="Verdana"/>
          <w:sz w:val="20"/>
          <w:szCs w:val="20"/>
        </w:rPr>
        <w:t>T</w:t>
      </w:r>
      <w:r w:rsidRPr="001E3B00">
        <w:rPr>
          <w:rFonts w:ascii="Verdana" w:hAnsi="Verdana"/>
          <w:sz w:val="20"/>
          <w:szCs w:val="20"/>
        </w:rPr>
        <w:t>o run a suitable appointment system flexible to the needs of the school, offering students appropriate assessments and counselling appointments; and to manage the tight time boundaries of the role and the often complex and varied workload. To liaise with school staff over referrals, waiting lists and appointments.</w:t>
      </w:r>
    </w:p>
    <w:p w14:paraId="3A3366F9" w14:textId="77777777" w:rsidR="001F0B3D" w:rsidRDefault="001F0B3D" w:rsidP="001F0B3D">
      <w:pPr>
        <w:pStyle w:val="ListParagraph"/>
        <w:rPr>
          <w:rFonts w:ascii="Verdana" w:hAnsi="Verdana"/>
          <w:sz w:val="20"/>
          <w:szCs w:val="20"/>
        </w:rPr>
      </w:pPr>
    </w:p>
    <w:p w14:paraId="22DCD6F3" w14:textId="78924369" w:rsidR="001F0B3D" w:rsidRPr="001F0B3D" w:rsidRDefault="001F0B3D" w:rsidP="001F0B3D">
      <w:pPr>
        <w:pStyle w:val="ListParagraph"/>
        <w:numPr>
          <w:ilvl w:val="0"/>
          <w:numId w:val="20"/>
        </w:numPr>
        <w:rPr>
          <w:sz w:val="20"/>
          <w:szCs w:val="20"/>
          <w:lang w:eastAsia="en-GB"/>
        </w:rPr>
      </w:pPr>
      <w:r w:rsidRPr="001F0B3D">
        <w:rPr>
          <w:sz w:val="20"/>
          <w:szCs w:val="20"/>
        </w:rPr>
        <w:t>If there is another Dialogue Counsellor</w:t>
      </w:r>
      <w:r w:rsidR="00FA5FBF">
        <w:rPr>
          <w:sz w:val="20"/>
          <w:szCs w:val="20"/>
        </w:rPr>
        <w:t xml:space="preserve"> working</w:t>
      </w:r>
      <w:r w:rsidRPr="001F0B3D">
        <w:rPr>
          <w:sz w:val="20"/>
          <w:szCs w:val="20"/>
        </w:rPr>
        <w:t xml:space="preserve"> in </w:t>
      </w:r>
      <w:r w:rsidR="00FA5FBF">
        <w:rPr>
          <w:sz w:val="20"/>
          <w:szCs w:val="20"/>
        </w:rPr>
        <w:t xml:space="preserve">the </w:t>
      </w:r>
      <w:r w:rsidRPr="001F0B3D">
        <w:rPr>
          <w:sz w:val="20"/>
          <w:szCs w:val="20"/>
        </w:rPr>
        <w:t>school, to liaise with them over referrals, waiting lists and appointments.</w:t>
      </w:r>
    </w:p>
    <w:p w14:paraId="3A1B8263" w14:textId="77777777" w:rsidR="009A21BF" w:rsidRPr="001E3B00" w:rsidRDefault="009A21BF" w:rsidP="009A21BF">
      <w:pPr>
        <w:pStyle w:val="NormalWeb"/>
        <w:numPr>
          <w:ilvl w:val="0"/>
          <w:numId w:val="20"/>
        </w:numPr>
        <w:spacing w:before="0" w:beforeAutospacing="0" w:after="0" w:afterAutospacing="0" w:line="240" w:lineRule="auto"/>
        <w:jc w:val="both"/>
        <w:rPr>
          <w:rFonts w:asciiTheme="minorHAnsi" w:hAnsiTheme="minorHAnsi"/>
          <w:sz w:val="20"/>
          <w:szCs w:val="20"/>
        </w:rPr>
      </w:pPr>
      <w:r w:rsidRPr="001E3B00">
        <w:rPr>
          <w:rFonts w:asciiTheme="minorHAnsi" w:hAnsiTheme="minorHAnsi"/>
          <w:sz w:val="20"/>
          <w:szCs w:val="20"/>
        </w:rPr>
        <w:t>To connect with external mental health pathways to support children and young people e.g. wellbeing services, Primary Mental Health Workers, CAMHS, GPs.</w:t>
      </w:r>
    </w:p>
    <w:p w14:paraId="0450E002" w14:textId="77777777" w:rsidR="009A21BF" w:rsidRDefault="009A21BF" w:rsidP="009A21BF">
      <w:pPr>
        <w:pStyle w:val="NormalWeb"/>
        <w:spacing w:before="0" w:beforeAutospacing="0" w:after="0" w:afterAutospacing="0" w:line="240" w:lineRule="auto"/>
        <w:ind w:left="360"/>
        <w:jc w:val="both"/>
        <w:rPr>
          <w:rFonts w:ascii="Verdana" w:hAnsi="Verdana"/>
          <w:sz w:val="20"/>
          <w:szCs w:val="20"/>
        </w:rPr>
      </w:pPr>
    </w:p>
    <w:p w14:paraId="5B198E86" w14:textId="0B21B00C" w:rsidR="009A21BF" w:rsidRPr="00FA5FBF" w:rsidRDefault="009A21BF" w:rsidP="006E7CA3">
      <w:pPr>
        <w:pStyle w:val="NormalWeb"/>
        <w:numPr>
          <w:ilvl w:val="0"/>
          <w:numId w:val="20"/>
        </w:numPr>
        <w:spacing w:before="0" w:beforeAutospacing="0" w:after="0" w:afterAutospacing="0" w:line="240" w:lineRule="auto"/>
        <w:jc w:val="both"/>
        <w:rPr>
          <w:rFonts w:ascii="Verdana" w:hAnsi="Verdana"/>
          <w:sz w:val="20"/>
          <w:szCs w:val="20"/>
        </w:rPr>
      </w:pPr>
      <w:r w:rsidRPr="00FA5FBF">
        <w:rPr>
          <w:rFonts w:ascii="Verdana" w:hAnsi="Verdana"/>
          <w:sz w:val="20"/>
          <w:szCs w:val="20"/>
        </w:rPr>
        <w:t>To attend regular line management meetings with the line manager.</w:t>
      </w:r>
      <w:r w:rsidR="00FA5FBF" w:rsidRPr="00FA5FBF">
        <w:rPr>
          <w:rFonts w:ascii="Verdana" w:hAnsi="Verdana"/>
          <w:sz w:val="20"/>
          <w:szCs w:val="20"/>
        </w:rPr>
        <w:t xml:space="preserve"> </w:t>
      </w:r>
      <w:r w:rsidRPr="00FA5FBF">
        <w:rPr>
          <w:rFonts w:ascii="Verdana" w:hAnsi="Verdana"/>
          <w:sz w:val="20"/>
          <w:szCs w:val="20"/>
        </w:rPr>
        <w:t>To bring any areas of concern to the line manager. To consult with the line manager if the school asks for services in addition to the individual face-to-face counselling</w:t>
      </w:r>
      <w:r w:rsidR="006C6EA0" w:rsidRPr="00FA5FBF">
        <w:rPr>
          <w:rFonts w:ascii="Verdana" w:hAnsi="Verdana"/>
          <w:sz w:val="20"/>
          <w:szCs w:val="20"/>
        </w:rPr>
        <w:t xml:space="preserve"> or any possible funding concerns.</w:t>
      </w:r>
    </w:p>
    <w:p w14:paraId="056EEBD0" w14:textId="77777777" w:rsidR="006C6EA0" w:rsidRDefault="006C6EA0" w:rsidP="006C6EA0">
      <w:pPr>
        <w:pStyle w:val="NormalWeb"/>
        <w:spacing w:before="0" w:beforeAutospacing="0" w:after="0" w:afterAutospacing="0" w:line="240" w:lineRule="auto"/>
        <w:ind w:left="360"/>
        <w:jc w:val="both"/>
        <w:outlineLvl w:val="0"/>
        <w:rPr>
          <w:rFonts w:ascii="Verdana" w:hAnsi="Verdana"/>
          <w:sz w:val="20"/>
          <w:szCs w:val="20"/>
        </w:rPr>
      </w:pPr>
    </w:p>
    <w:p w14:paraId="31574839" w14:textId="78A6445E" w:rsidR="009A21BF" w:rsidRDefault="009A21BF" w:rsidP="009A21BF">
      <w:pPr>
        <w:pStyle w:val="NormalWeb"/>
        <w:numPr>
          <w:ilvl w:val="0"/>
          <w:numId w:val="20"/>
        </w:numPr>
        <w:spacing w:before="0" w:beforeAutospacing="0" w:after="0" w:afterAutospacing="0" w:line="240" w:lineRule="auto"/>
        <w:jc w:val="both"/>
        <w:outlineLvl w:val="0"/>
        <w:rPr>
          <w:rFonts w:ascii="Verdana" w:hAnsi="Verdana"/>
          <w:sz w:val="20"/>
          <w:szCs w:val="20"/>
        </w:rPr>
      </w:pPr>
      <w:r>
        <w:rPr>
          <w:rFonts w:ascii="Verdana" w:hAnsi="Verdana"/>
          <w:sz w:val="20"/>
          <w:szCs w:val="20"/>
        </w:rPr>
        <w:t>To attend regular clinical supervision with the assigned Dialogue clinical supervisor. To not take Dialogue client work to any other clinical supervisor.</w:t>
      </w:r>
    </w:p>
    <w:p w14:paraId="2CA1D6B9" w14:textId="77777777" w:rsidR="00BA6B84" w:rsidRDefault="00BA6B84" w:rsidP="00BA6B84">
      <w:pPr>
        <w:pStyle w:val="ListParagraph"/>
        <w:rPr>
          <w:rFonts w:ascii="Verdana" w:hAnsi="Verdana"/>
          <w:sz w:val="20"/>
          <w:szCs w:val="20"/>
        </w:rPr>
      </w:pPr>
    </w:p>
    <w:p w14:paraId="1D99B42D" w14:textId="444A7787" w:rsidR="00BA6B84" w:rsidRDefault="00BA6B84" w:rsidP="009A21BF">
      <w:pPr>
        <w:pStyle w:val="NormalWeb"/>
        <w:numPr>
          <w:ilvl w:val="0"/>
          <w:numId w:val="20"/>
        </w:numPr>
        <w:spacing w:before="0" w:beforeAutospacing="0" w:after="0" w:afterAutospacing="0" w:line="240" w:lineRule="auto"/>
        <w:jc w:val="both"/>
        <w:outlineLvl w:val="0"/>
        <w:rPr>
          <w:rFonts w:ascii="Verdana" w:hAnsi="Verdana"/>
          <w:sz w:val="20"/>
          <w:szCs w:val="20"/>
        </w:rPr>
      </w:pPr>
      <w:r>
        <w:rPr>
          <w:rFonts w:ascii="Verdana" w:hAnsi="Verdana"/>
          <w:sz w:val="20"/>
          <w:szCs w:val="20"/>
        </w:rPr>
        <w:t>To provide regular clinical supervision in the school setting to volunteer counsellors on placement. To take supervision of supervision to the assigned Dialogue clinical supervisor.</w:t>
      </w:r>
    </w:p>
    <w:p w14:paraId="7C7A6E6C" w14:textId="77777777" w:rsidR="009A21BF" w:rsidRDefault="009A21BF" w:rsidP="009A21BF">
      <w:pPr>
        <w:pStyle w:val="NormalWeb"/>
        <w:spacing w:before="0" w:beforeAutospacing="0" w:after="0" w:afterAutospacing="0"/>
        <w:ind w:left="360"/>
        <w:jc w:val="both"/>
        <w:rPr>
          <w:rFonts w:ascii="Verdana" w:hAnsi="Verdana"/>
          <w:sz w:val="20"/>
          <w:szCs w:val="20"/>
        </w:rPr>
      </w:pPr>
    </w:p>
    <w:p w14:paraId="7FEB1C84" w14:textId="6DF78D6E" w:rsidR="009A21BF" w:rsidRDefault="009A21BF" w:rsidP="009A21BF">
      <w:pPr>
        <w:pStyle w:val="NormalWeb"/>
        <w:numPr>
          <w:ilvl w:val="0"/>
          <w:numId w:val="20"/>
        </w:numPr>
        <w:spacing w:before="0" w:beforeAutospacing="0" w:after="0" w:afterAutospacing="0" w:line="240" w:lineRule="auto"/>
        <w:jc w:val="both"/>
        <w:rPr>
          <w:rFonts w:ascii="Verdana" w:hAnsi="Verdana"/>
          <w:sz w:val="20"/>
          <w:szCs w:val="20"/>
        </w:rPr>
      </w:pPr>
      <w:r>
        <w:rPr>
          <w:rFonts w:ascii="Verdana" w:hAnsi="Verdana"/>
          <w:sz w:val="20"/>
          <w:szCs w:val="20"/>
        </w:rPr>
        <w:t>To keep suitable case records according to Dialogue policy</w:t>
      </w:r>
      <w:r w:rsidR="009F0490">
        <w:rPr>
          <w:rFonts w:ascii="Verdana" w:hAnsi="Verdana"/>
          <w:sz w:val="20"/>
          <w:szCs w:val="20"/>
        </w:rPr>
        <w:t xml:space="preserve"> and using the designated Dialogue systems, comply with</w:t>
      </w:r>
      <w:r>
        <w:rPr>
          <w:rFonts w:ascii="Verdana" w:hAnsi="Verdana"/>
          <w:sz w:val="20"/>
          <w:szCs w:val="20"/>
        </w:rPr>
        <w:t xml:space="preserve"> legal and other requirements, ensuring that all project case records and files are maintained and securely held</w:t>
      </w:r>
    </w:p>
    <w:p w14:paraId="79B1FABF" w14:textId="77777777" w:rsidR="009A21BF" w:rsidRDefault="009A21BF" w:rsidP="009A21BF">
      <w:pPr>
        <w:pStyle w:val="ListParagraph"/>
      </w:pPr>
    </w:p>
    <w:p w14:paraId="3BED68E6" w14:textId="7ACB160F" w:rsidR="009A21BF" w:rsidRPr="009A21BF" w:rsidRDefault="009A21BF" w:rsidP="009A21BF">
      <w:pPr>
        <w:pStyle w:val="NormalWeb"/>
        <w:numPr>
          <w:ilvl w:val="0"/>
          <w:numId w:val="20"/>
        </w:numPr>
        <w:spacing w:before="0" w:beforeAutospacing="0" w:after="0" w:afterAutospacing="0" w:line="240" w:lineRule="auto"/>
        <w:jc w:val="both"/>
      </w:pPr>
      <w:r>
        <w:rPr>
          <w:rFonts w:ascii="Verdana" w:hAnsi="Verdana"/>
          <w:sz w:val="20"/>
          <w:szCs w:val="20"/>
        </w:rPr>
        <w:t>To carry out administrative tasks associated with the counselling service; including monitoring and evaluation tools.</w:t>
      </w:r>
    </w:p>
    <w:p w14:paraId="0B5333EC" w14:textId="77777777" w:rsidR="009A21BF" w:rsidRDefault="009A21BF" w:rsidP="009A21BF">
      <w:pPr>
        <w:pStyle w:val="NoSpacing"/>
        <w:ind w:left="360"/>
        <w:rPr>
          <w:rFonts w:cstheme="minorHAnsi"/>
          <w:sz w:val="20"/>
          <w:szCs w:val="20"/>
        </w:rPr>
      </w:pPr>
    </w:p>
    <w:p w14:paraId="4EC0407C" w14:textId="0AA587B0" w:rsidR="009A21BF" w:rsidRPr="009A21BF" w:rsidRDefault="009A21BF" w:rsidP="009A21BF">
      <w:pPr>
        <w:pStyle w:val="NoSpacing"/>
        <w:numPr>
          <w:ilvl w:val="0"/>
          <w:numId w:val="20"/>
        </w:numPr>
        <w:rPr>
          <w:rFonts w:cstheme="minorHAnsi"/>
          <w:sz w:val="20"/>
          <w:szCs w:val="20"/>
        </w:rPr>
      </w:pPr>
      <w:r w:rsidRPr="009A21BF">
        <w:rPr>
          <w:rFonts w:cstheme="minorHAnsi"/>
          <w:sz w:val="20"/>
          <w:szCs w:val="20"/>
        </w:rPr>
        <w:t xml:space="preserve">Carry out any other appropriate duties as directed by the manager to support and promote the work of YMCA DLG in accordance with the post holder’s capabilities. </w:t>
      </w:r>
    </w:p>
    <w:p w14:paraId="5C1A3243" w14:textId="77777777" w:rsidR="009A21BF" w:rsidRDefault="009A21BF" w:rsidP="009A21BF">
      <w:pPr>
        <w:pStyle w:val="NormalWeb"/>
        <w:spacing w:before="0" w:beforeAutospacing="0" w:after="0" w:afterAutospacing="0" w:line="240" w:lineRule="auto"/>
        <w:ind w:left="360"/>
        <w:jc w:val="both"/>
      </w:pPr>
    </w:p>
    <w:p w14:paraId="18063417" w14:textId="6AE31BFC" w:rsidR="009A21BF" w:rsidRPr="009A21BF" w:rsidRDefault="009A21BF" w:rsidP="009A21BF">
      <w:pPr>
        <w:pStyle w:val="ListParagraph"/>
        <w:numPr>
          <w:ilvl w:val="0"/>
          <w:numId w:val="20"/>
        </w:numPr>
      </w:pPr>
      <w:r w:rsidRPr="009A21BF">
        <w:rPr>
          <w:rFonts w:ascii="Verdana" w:hAnsi="Verdana"/>
          <w:sz w:val="20"/>
          <w:szCs w:val="20"/>
        </w:rPr>
        <w:t>To take part in and encourage service user participation in accordance with YMCA DLG policy</w:t>
      </w:r>
    </w:p>
    <w:p w14:paraId="6AB7A189" w14:textId="77777777" w:rsidR="00E62082" w:rsidRPr="00D43BA4" w:rsidRDefault="00E62082" w:rsidP="00E62082">
      <w:pPr>
        <w:pStyle w:val="Heading1"/>
        <w:rPr>
          <w:rFonts w:ascii="Verdana" w:hAnsi="Verdana"/>
        </w:rPr>
      </w:pPr>
      <w:r w:rsidRPr="00D43BA4">
        <w:rPr>
          <w:rFonts w:ascii="Verdana" w:hAnsi="Verdana"/>
        </w:rPr>
        <w:t>Person Specification</w:t>
      </w:r>
    </w:p>
    <w:p w14:paraId="21BCE894" w14:textId="77777777" w:rsidR="00E62082" w:rsidRPr="00D43BA4" w:rsidRDefault="00E62082" w:rsidP="00E62082">
      <w:pPr>
        <w:pStyle w:val="Heading2"/>
        <w:rPr>
          <w:rFonts w:ascii="Verdana" w:hAnsi="Verdana"/>
        </w:rPr>
      </w:pPr>
      <w:r w:rsidRPr="00D43BA4">
        <w:rPr>
          <w:rFonts w:ascii="Verdana" w:hAnsi="Verdana"/>
        </w:rPr>
        <w:t>Experience</w:t>
      </w:r>
    </w:p>
    <w:p w14:paraId="307184D1" w14:textId="7638CA12" w:rsidR="001D102F" w:rsidRDefault="001D102F" w:rsidP="001D102F">
      <w:pPr>
        <w:pStyle w:val="NoSpacing"/>
        <w:numPr>
          <w:ilvl w:val="0"/>
          <w:numId w:val="14"/>
        </w:numPr>
        <w:rPr>
          <w:rFonts w:ascii="Verdana" w:eastAsia="Trebuchet MS" w:hAnsi="Verdana" w:cstheme="majorHAnsi"/>
        </w:rPr>
      </w:pPr>
      <w:r w:rsidRPr="00187F78">
        <w:rPr>
          <w:rFonts w:ascii="Verdana" w:eastAsia="Trebuchet MS" w:hAnsi="Verdana" w:cstheme="majorHAnsi"/>
        </w:rPr>
        <w:t>Proven experience in safeguarding children</w:t>
      </w:r>
      <w:r w:rsidR="00D351A2">
        <w:rPr>
          <w:rFonts w:ascii="Verdana" w:eastAsia="Trebuchet MS" w:hAnsi="Verdana" w:cstheme="majorHAnsi"/>
        </w:rPr>
        <w:t xml:space="preserve"> and young people; responding to, managing and referring safeguarding issues</w:t>
      </w:r>
    </w:p>
    <w:p w14:paraId="0890F9E9" w14:textId="2F77A9DC" w:rsidR="00D351A2" w:rsidRPr="00D351A2" w:rsidRDefault="00D351A2" w:rsidP="001D102F">
      <w:pPr>
        <w:pStyle w:val="NoSpacing"/>
        <w:numPr>
          <w:ilvl w:val="0"/>
          <w:numId w:val="14"/>
        </w:numPr>
        <w:rPr>
          <w:rFonts w:ascii="Verdana" w:eastAsia="Trebuchet MS" w:hAnsi="Verdana" w:cstheme="majorHAnsi"/>
        </w:rPr>
      </w:pPr>
      <w:r>
        <w:rPr>
          <w:rFonts w:cs="Arial"/>
        </w:rPr>
        <w:t>Individual counselling with children and or young people to include working with risk</w:t>
      </w:r>
    </w:p>
    <w:p w14:paraId="1CBC3AE2" w14:textId="79543B88" w:rsidR="00D351A2" w:rsidRPr="00D351A2" w:rsidRDefault="00D351A2" w:rsidP="001D102F">
      <w:pPr>
        <w:pStyle w:val="NoSpacing"/>
        <w:numPr>
          <w:ilvl w:val="0"/>
          <w:numId w:val="14"/>
        </w:numPr>
        <w:rPr>
          <w:rFonts w:ascii="Verdana" w:eastAsia="Trebuchet MS" w:hAnsi="Verdana" w:cstheme="majorHAnsi"/>
        </w:rPr>
      </w:pPr>
      <w:r>
        <w:rPr>
          <w:rFonts w:cs="Arial"/>
        </w:rPr>
        <w:t>Working creatively in sessions, as well as ‘talking therapies’ e.g. play, art, sand tray</w:t>
      </w:r>
    </w:p>
    <w:p w14:paraId="2F7CD987" w14:textId="17EE6E09" w:rsidR="00D351A2" w:rsidRPr="00D351A2" w:rsidRDefault="00D351A2" w:rsidP="001D102F">
      <w:pPr>
        <w:pStyle w:val="NoSpacing"/>
        <w:numPr>
          <w:ilvl w:val="0"/>
          <w:numId w:val="14"/>
        </w:numPr>
        <w:rPr>
          <w:rFonts w:ascii="Verdana" w:eastAsia="Trebuchet MS" w:hAnsi="Verdana" w:cstheme="majorHAnsi"/>
        </w:rPr>
      </w:pPr>
      <w:r>
        <w:rPr>
          <w:rFonts w:cs="Arial"/>
        </w:rPr>
        <w:t>Working in a school</w:t>
      </w:r>
    </w:p>
    <w:p w14:paraId="30FFFFAD" w14:textId="68F68B03" w:rsidR="00D351A2" w:rsidRDefault="00D351A2" w:rsidP="001D102F">
      <w:pPr>
        <w:pStyle w:val="NoSpacing"/>
        <w:numPr>
          <w:ilvl w:val="0"/>
          <w:numId w:val="14"/>
        </w:numPr>
        <w:rPr>
          <w:rFonts w:ascii="Verdana" w:eastAsia="Trebuchet MS" w:hAnsi="Verdana" w:cstheme="majorHAnsi"/>
        </w:rPr>
      </w:pPr>
      <w:r>
        <w:rPr>
          <w:rFonts w:ascii="Verdana" w:eastAsia="Trebuchet MS" w:hAnsi="Verdana" w:cstheme="majorHAnsi"/>
        </w:rPr>
        <w:t>Working in a multi-agency setting</w:t>
      </w:r>
    </w:p>
    <w:p w14:paraId="553FDDE9" w14:textId="603DB783" w:rsidR="00D351A2" w:rsidRDefault="00D351A2" w:rsidP="001D102F">
      <w:pPr>
        <w:pStyle w:val="NoSpacing"/>
        <w:numPr>
          <w:ilvl w:val="0"/>
          <w:numId w:val="14"/>
        </w:numPr>
        <w:rPr>
          <w:rFonts w:ascii="Verdana" w:eastAsia="Trebuchet MS" w:hAnsi="Verdana" w:cstheme="majorHAnsi"/>
        </w:rPr>
      </w:pPr>
      <w:r>
        <w:rPr>
          <w:rFonts w:ascii="Verdana" w:eastAsia="Trebuchet MS" w:hAnsi="Verdana" w:cstheme="majorHAnsi"/>
        </w:rPr>
        <w:lastRenderedPageBreak/>
        <w:t xml:space="preserve">Working independently as well as in a team </w:t>
      </w:r>
    </w:p>
    <w:p w14:paraId="7E66FB09" w14:textId="13FBE313" w:rsidR="00D351A2" w:rsidRDefault="00D351A2" w:rsidP="001D102F">
      <w:pPr>
        <w:pStyle w:val="NoSpacing"/>
        <w:numPr>
          <w:ilvl w:val="0"/>
          <w:numId w:val="14"/>
        </w:numPr>
        <w:rPr>
          <w:rFonts w:ascii="Verdana" w:eastAsia="Trebuchet MS" w:hAnsi="Verdana" w:cstheme="majorHAnsi"/>
        </w:rPr>
      </w:pPr>
      <w:r>
        <w:rPr>
          <w:rFonts w:ascii="Verdana" w:eastAsia="Trebuchet MS" w:hAnsi="Verdana" w:cstheme="majorHAnsi"/>
        </w:rPr>
        <w:t>Working with time limited counselling</w:t>
      </w:r>
    </w:p>
    <w:p w14:paraId="414316A3" w14:textId="65A7866D" w:rsidR="00591B8D" w:rsidRDefault="00591B8D" w:rsidP="001D102F">
      <w:pPr>
        <w:pStyle w:val="NoSpacing"/>
        <w:numPr>
          <w:ilvl w:val="0"/>
          <w:numId w:val="14"/>
        </w:numPr>
        <w:rPr>
          <w:rFonts w:ascii="Verdana" w:eastAsia="Trebuchet MS" w:hAnsi="Verdana" w:cstheme="majorHAnsi"/>
        </w:rPr>
      </w:pPr>
      <w:r>
        <w:rPr>
          <w:rFonts w:ascii="Verdana" w:eastAsia="Trebuchet MS" w:hAnsi="Verdana" w:cstheme="majorHAnsi"/>
        </w:rPr>
        <w:t>Experience of providing supervision</w:t>
      </w:r>
    </w:p>
    <w:p w14:paraId="7DBD7AFC" w14:textId="2754CF21" w:rsidR="00D351A2" w:rsidRDefault="00D351A2" w:rsidP="001D102F">
      <w:pPr>
        <w:pStyle w:val="NoSpacing"/>
        <w:numPr>
          <w:ilvl w:val="0"/>
          <w:numId w:val="14"/>
        </w:numPr>
        <w:rPr>
          <w:rFonts w:ascii="Verdana" w:eastAsia="Trebuchet MS" w:hAnsi="Verdana" w:cstheme="majorHAnsi"/>
        </w:rPr>
      </w:pPr>
      <w:r>
        <w:rPr>
          <w:rFonts w:ascii="Verdana" w:eastAsia="Trebuchet MS" w:hAnsi="Verdana" w:cstheme="majorHAnsi"/>
        </w:rPr>
        <w:t>Experience of being in counselling yourself</w:t>
      </w:r>
    </w:p>
    <w:p w14:paraId="0E4584A6" w14:textId="77777777" w:rsidR="00D351A2" w:rsidRPr="00187F78" w:rsidRDefault="00D351A2" w:rsidP="00D351A2">
      <w:pPr>
        <w:pStyle w:val="NoSpacing"/>
        <w:rPr>
          <w:rFonts w:ascii="Verdana" w:eastAsia="Trebuchet MS" w:hAnsi="Verdana" w:cstheme="majorHAnsi"/>
        </w:rPr>
      </w:pPr>
    </w:p>
    <w:p w14:paraId="0E011F9E" w14:textId="77777777" w:rsidR="00D43BA4" w:rsidRDefault="00D43BA4" w:rsidP="001D102F">
      <w:pPr>
        <w:pStyle w:val="NoSpacing"/>
        <w:ind w:left="360"/>
        <w:rPr>
          <w:rFonts w:ascii="Verdana" w:hAnsi="Verdana"/>
        </w:rPr>
      </w:pPr>
    </w:p>
    <w:p w14:paraId="5C26B422" w14:textId="02CE67D6" w:rsidR="00E62082" w:rsidRDefault="00E62082" w:rsidP="00D43BA4">
      <w:pPr>
        <w:pStyle w:val="Heading2"/>
      </w:pPr>
      <w:r w:rsidRPr="00D43BA4">
        <w:t>Skills &amp; Abilities</w:t>
      </w:r>
    </w:p>
    <w:p w14:paraId="36C42461" w14:textId="4AD80D6D" w:rsidR="0064635C" w:rsidRDefault="0064635C" w:rsidP="00240DDA">
      <w:pPr>
        <w:pStyle w:val="NoSpacing"/>
        <w:numPr>
          <w:ilvl w:val="0"/>
          <w:numId w:val="15"/>
        </w:numPr>
        <w:rPr>
          <w:rFonts w:ascii="Verdana" w:hAnsi="Verdana"/>
        </w:rPr>
      </w:pPr>
      <w:r>
        <w:rPr>
          <w:rFonts w:ascii="Verdana" w:hAnsi="Verdana"/>
        </w:rPr>
        <w:t>Excellent interpersonal attitude and excellent verbal communication and written s</w:t>
      </w:r>
      <w:r w:rsidR="009467DC">
        <w:rPr>
          <w:rFonts w:ascii="Verdana" w:hAnsi="Verdana"/>
        </w:rPr>
        <w:t>k</w:t>
      </w:r>
      <w:r>
        <w:rPr>
          <w:rFonts w:ascii="Verdana" w:hAnsi="Verdana"/>
        </w:rPr>
        <w:t>ills</w:t>
      </w:r>
    </w:p>
    <w:p w14:paraId="4A5E8DA2" w14:textId="77777777" w:rsidR="009467DC" w:rsidRPr="009467DC" w:rsidRDefault="009467DC" w:rsidP="009467DC">
      <w:pPr>
        <w:pStyle w:val="ListParagraph"/>
        <w:numPr>
          <w:ilvl w:val="0"/>
          <w:numId w:val="15"/>
        </w:numPr>
        <w:rPr>
          <w:lang w:eastAsia="en-GB"/>
        </w:rPr>
      </w:pPr>
      <w:r w:rsidRPr="009467DC">
        <w:t>Good IT skills e.g. using email, the Internet, mobile devices, word processing, attaching documents to emails etc</w:t>
      </w:r>
    </w:p>
    <w:p w14:paraId="54F75A06" w14:textId="77777777" w:rsidR="00E62082" w:rsidRPr="00D43BA4" w:rsidRDefault="00E62082" w:rsidP="00240DDA">
      <w:pPr>
        <w:pStyle w:val="Heading2"/>
      </w:pPr>
      <w:r w:rsidRPr="00D43BA4">
        <w:t>Education and Training</w:t>
      </w:r>
    </w:p>
    <w:p w14:paraId="30456AFA" w14:textId="5AF6B05D" w:rsidR="00E62082" w:rsidRDefault="0064635C" w:rsidP="00240DDA">
      <w:pPr>
        <w:pStyle w:val="NoSpacing"/>
        <w:numPr>
          <w:ilvl w:val="0"/>
          <w:numId w:val="15"/>
        </w:numPr>
        <w:rPr>
          <w:rFonts w:ascii="Verdana" w:hAnsi="Verdana"/>
        </w:rPr>
      </w:pPr>
      <w:r>
        <w:rPr>
          <w:rFonts w:ascii="Verdana" w:hAnsi="Verdana"/>
        </w:rPr>
        <w:t>Counselling or Psychotherapy qualification, minimum Level 4 and ideally Level 6</w:t>
      </w:r>
    </w:p>
    <w:p w14:paraId="49228E6A" w14:textId="2EE07A91" w:rsidR="0064635C" w:rsidRPr="0064635C" w:rsidRDefault="0064635C" w:rsidP="00240DDA">
      <w:pPr>
        <w:pStyle w:val="NoSpacing"/>
        <w:numPr>
          <w:ilvl w:val="0"/>
          <w:numId w:val="15"/>
        </w:numPr>
        <w:rPr>
          <w:rFonts w:ascii="Verdana" w:hAnsi="Verdana"/>
        </w:rPr>
      </w:pPr>
      <w:r>
        <w:rPr>
          <w:rFonts w:cs="Tahoma"/>
        </w:rPr>
        <w:t>BACP Membership; BACP Registered or Accredited. Or other professional body e.g HCPC</w:t>
      </w:r>
    </w:p>
    <w:p w14:paraId="74CAD1C2" w14:textId="66DCE9F3" w:rsidR="0064635C" w:rsidRPr="00591B8D" w:rsidRDefault="0064635C" w:rsidP="00240DDA">
      <w:pPr>
        <w:pStyle w:val="NoSpacing"/>
        <w:numPr>
          <w:ilvl w:val="0"/>
          <w:numId w:val="15"/>
        </w:numPr>
        <w:rPr>
          <w:rFonts w:ascii="Verdana" w:hAnsi="Verdana"/>
        </w:rPr>
      </w:pPr>
      <w:r>
        <w:rPr>
          <w:rFonts w:cs="Arial"/>
        </w:rPr>
        <w:t>Evidence of continuing professional development</w:t>
      </w:r>
    </w:p>
    <w:p w14:paraId="4407EDC3" w14:textId="2D9BBB53" w:rsidR="00591B8D" w:rsidRDefault="00591B8D" w:rsidP="00240DDA">
      <w:pPr>
        <w:pStyle w:val="NoSpacing"/>
        <w:numPr>
          <w:ilvl w:val="0"/>
          <w:numId w:val="15"/>
        </w:numPr>
        <w:rPr>
          <w:rFonts w:ascii="Verdana" w:hAnsi="Verdana"/>
        </w:rPr>
      </w:pPr>
      <w:r>
        <w:rPr>
          <w:rFonts w:cs="Arial"/>
        </w:rPr>
        <w:t>A clinical supervision training is desirable</w:t>
      </w:r>
    </w:p>
    <w:p w14:paraId="5D6FCE97" w14:textId="77777777" w:rsidR="0064635C" w:rsidRPr="00D43BA4" w:rsidRDefault="0064635C" w:rsidP="0064635C">
      <w:pPr>
        <w:pStyle w:val="NoSpacing"/>
        <w:rPr>
          <w:rFonts w:ascii="Verdana" w:hAnsi="Verdana"/>
        </w:rPr>
      </w:pPr>
    </w:p>
    <w:p w14:paraId="7225C7A4" w14:textId="77777777" w:rsidR="00E62082" w:rsidRPr="00D43BA4" w:rsidRDefault="00E62082" w:rsidP="00E62082">
      <w:pPr>
        <w:pStyle w:val="Heading2"/>
        <w:rPr>
          <w:rFonts w:ascii="Verdana" w:hAnsi="Verdana"/>
        </w:rPr>
      </w:pPr>
      <w:r w:rsidRPr="00D43BA4">
        <w:rPr>
          <w:rFonts w:ascii="Verdana" w:hAnsi="Verdana"/>
        </w:rPr>
        <w:t>Knowledge</w:t>
      </w:r>
    </w:p>
    <w:p w14:paraId="2E68E214" w14:textId="69FFB41D" w:rsidR="00240DDA" w:rsidRPr="00275298" w:rsidRDefault="00275298" w:rsidP="00240DDA">
      <w:pPr>
        <w:pStyle w:val="NoSpacing"/>
        <w:numPr>
          <w:ilvl w:val="0"/>
          <w:numId w:val="15"/>
        </w:numPr>
        <w:rPr>
          <w:rFonts w:ascii="Verdana" w:hAnsi="Verdana"/>
        </w:rPr>
      </w:pPr>
      <w:r>
        <w:rPr>
          <w:rFonts w:cs="Arial"/>
        </w:rPr>
        <w:t>A demonstrable understanding of Safeguarding Children</w:t>
      </w:r>
    </w:p>
    <w:p w14:paraId="27CE4603" w14:textId="40A9BFDD" w:rsidR="00275298" w:rsidRPr="00275298" w:rsidRDefault="00275298" w:rsidP="00240DDA">
      <w:pPr>
        <w:pStyle w:val="NoSpacing"/>
        <w:numPr>
          <w:ilvl w:val="0"/>
          <w:numId w:val="15"/>
        </w:numPr>
        <w:rPr>
          <w:rFonts w:ascii="Verdana" w:hAnsi="Verdana"/>
        </w:rPr>
      </w:pPr>
      <w:r>
        <w:rPr>
          <w:rFonts w:cs="Arial"/>
        </w:rPr>
        <w:t>A sound understanding of child development theory</w:t>
      </w:r>
    </w:p>
    <w:p w14:paraId="4B326371" w14:textId="11ADA969" w:rsidR="00275298" w:rsidRPr="00275298" w:rsidRDefault="00275298" w:rsidP="00240DDA">
      <w:pPr>
        <w:pStyle w:val="NoSpacing"/>
        <w:numPr>
          <w:ilvl w:val="0"/>
          <w:numId w:val="15"/>
        </w:numPr>
        <w:rPr>
          <w:rFonts w:ascii="Verdana" w:hAnsi="Verdana"/>
        </w:rPr>
      </w:pPr>
      <w:r>
        <w:rPr>
          <w:rFonts w:cs="Arial"/>
        </w:rPr>
        <w:t>A sound understanding of Attachment theory</w:t>
      </w:r>
    </w:p>
    <w:p w14:paraId="4E48D1B3" w14:textId="2E6B75EF" w:rsidR="00275298" w:rsidRPr="00275298" w:rsidRDefault="00275298" w:rsidP="00240DDA">
      <w:pPr>
        <w:pStyle w:val="NoSpacing"/>
        <w:numPr>
          <w:ilvl w:val="0"/>
          <w:numId w:val="15"/>
        </w:numPr>
        <w:rPr>
          <w:rFonts w:ascii="Verdana" w:hAnsi="Verdana"/>
        </w:rPr>
      </w:pPr>
      <w:r>
        <w:rPr>
          <w:rFonts w:cs="Arial"/>
        </w:rPr>
        <w:t>An understanding of equal opportunities as it applies to the context of this post</w:t>
      </w:r>
    </w:p>
    <w:p w14:paraId="6B980DEA" w14:textId="1239C6E4" w:rsidR="00275298" w:rsidRDefault="00275298" w:rsidP="00240DDA">
      <w:pPr>
        <w:pStyle w:val="NoSpacing"/>
        <w:numPr>
          <w:ilvl w:val="0"/>
          <w:numId w:val="15"/>
        </w:numPr>
        <w:rPr>
          <w:rFonts w:ascii="Verdana" w:hAnsi="Verdana"/>
        </w:rPr>
      </w:pPr>
      <w:r>
        <w:rPr>
          <w:rFonts w:cs="Arial"/>
        </w:rPr>
        <w:t>Knowledge of local statutory and voluntary agencies</w:t>
      </w:r>
    </w:p>
    <w:p w14:paraId="08B5EAB7" w14:textId="3E01E275" w:rsidR="001D102F" w:rsidRDefault="001D102F" w:rsidP="001D102F">
      <w:pPr>
        <w:pStyle w:val="Heading2"/>
      </w:pPr>
      <w:r>
        <w:t>General</w:t>
      </w:r>
    </w:p>
    <w:p w14:paraId="45FA32F7" w14:textId="77777777" w:rsidR="001D102F" w:rsidRPr="001D102F" w:rsidRDefault="001D102F" w:rsidP="001D102F">
      <w:pPr>
        <w:pStyle w:val="ListParagraph"/>
        <w:numPr>
          <w:ilvl w:val="0"/>
          <w:numId w:val="19"/>
        </w:numPr>
        <w:rPr>
          <w:rFonts w:eastAsiaTheme="minorHAnsi"/>
        </w:rPr>
      </w:pPr>
      <w:r>
        <w:t>A commitment to the aims and values of the YMCA DownsLink Group</w:t>
      </w:r>
    </w:p>
    <w:p w14:paraId="2A820852" w14:textId="77777777" w:rsidR="001D102F" w:rsidRDefault="001D102F" w:rsidP="001D102F">
      <w:pPr>
        <w:pStyle w:val="NoSpacing"/>
        <w:spacing w:line="276" w:lineRule="auto"/>
        <w:rPr>
          <w:rFonts w:ascii="Verdana" w:hAnsi="Verdana"/>
          <w:sz w:val="20"/>
        </w:rPr>
      </w:pPr>
    </w:p>
    <w:p w14:paraId="12FC50CA" w14:textId="62D714F6" w:rsidR="00275298" w:rsidRDefault="00275298" w:rsidP="00275298">
      <w:pPr>
        <w:pStyle w:val="Heading2"/>
      </w:pPr>
      <w:r>
        <w:t>Nature and Scope of the post</w:t>
      </w:r>
    </w:p>
    <w:p w14:paraId="60F2CC36" w14:textId="77777777" w:rsidR="00275298" w:rsidRDefault="00275298" w:rsidP="00275298">
      <w:pPr>
        <w:autoSpaceDE w:val="0"/>
        <w:autoSpaceDN w:val="0"/>
        <w:adjustRightInd w:val="0"/>
        <w:jc w:val="both"/>
        <w:rPr>
          <w:rFonts w:cs="TT188t00"/>
        </w:rPr>
      </w:pPr>
      <w:r>
        <w:rPr>
          <w:rFonts w:cs="TT188t00"/>
        </w:rPr>
        <w:t>T</w:t>
      </w:r>
      <w:r w:rsidRPr="00310D06">
        <w:rPr>
          <w:rFonts w:cs="TT188t00"/>
        </w:rPr>
        <w:t>o work with init</w:t>
      </w:r>
      <w:r>
        <w:rPr>
          <w:rFonts w:cs="TT188t00"/>
        </w:rPr>
        <w:t xml:space="preserve">iative to develop and represent </w:t>
      </w:r>
      <w:r w:rsidRPr="00310D06">
        <w:rPr>
          <w:rFonts w:cs="TT188t00"/>
        </w:rPr>
        <w:t xml:space="preserve">the service within the school. </w:t>
      </w:r>
      <w:r>
        <w:rPr>
          <w:rFonts w:cs="TT188t00"/>
        </w:rPr>
        <w:t xml:space="preserve">To promote the service to </w:t>
      </w:r>
      <w:r w:rsidRPr="00310D06">
        <w:rPr>
          <w:rFonts w:cs="TT188t00"/>
        </w:rPr>
        <w:t>school staff; this may involve attendin</w:t>
      </w:r>
      <w:r>
        <w:rPr>
          <w:rFonts w:cs="TT188t00"/>
        </w:rPr>
        <w:t xml:space="preserve">g staff meetings and/ or school </w:t>
      </w:r>
      <w:r w:rsidRPr="00310D06">
        <w:rPr>
          <w:rFonts w:cs="TT188t00"/>
        </w:rPr>
        <w:t>assemblies to talk about the counselling role.</w:t>
      </w:r>
    </w:p>
    <w:p w14:paraId="25869C16" w14:textId="77777777" w:rsidR="00275298" w:rsidRPr="000A1985" w:rsidRDefault="00275298" w:rsidP="00275298">
      <w:pPr>
        <w:autoSpaceDE w:val="0"/>
        <w:autoSpaceDN w:val="0"/>
        <w:adjustRightInd w:val="0"/>
        <w:jc w:val="both"/>
        <w:rPr>
          <w:rFonts w:cs="TT188t00"/>
        </w:rPr>
      </w:pPr>
      <w:r w:rsidRPr="000A1985">
        <w:rPr>
          <w:rFonts w:cs="TT188t00"/>
        </w:rPr>
        <w:t>T</w:t>
      </w:r>
      <w:r>
        <w:rPr>
          <w:rFonts w:cs="TT188t00"/>
        </w:rPr>
        <w:t>o</w:t>
      </w:r>
      <w:r w:rsidRPr="000A1985">
        <w:rPr>
          <w:rFonts w:cs="TT188t00"/>
        </w:rPr>
        <w:t xml:space="preserve"> provide ethical, professional counselling/therapy to children and young people in the school setting. To be able to provide creative therapies to meet individual children’s and young people’s needs e.g. art, play, activities, sand tray, puppets</w:t>
      </w:r>
      <w:r>
        <w:rPr>
          <w:rFonts w:cs="TT188t00"/>
        </w:rPr>
        <w:t>.</w:t>
      </w:r>
    </w:p>
    <w:p w14:paraId="0CF25D44" w14:textId="77777777" w:rsidR="00275298" w:rsidRDefault="00275298" w:rsidP="00275298">
      <w:pPr>
        <w:autoSpaceDE w:val="0"/>
        <w:autoSpaceDN w:val="0"/>
        <w:adjustRightInd w:val="0"/>
        <w:jc w:val="both"/>
        <w:rPr>
          <w:rFonts w:cs="TT188t00"/>
        </w:rPr>
      </w:pPr>
      <w:r>
        <w:rPr>
          <w:rFonts w:cs="TT188t00"/>
        </w:rPr>
        <w:t>T</w:t>
      </w:r>
      <w:r w:rsidRPr="00310D06">
        <w:rPr>
          <w:rFonts w:cs="TT188t00"/>
        </w:rPr>
        <w:t xml:space="preserve">o </w:t>
      </w:r>
      <w:r>
        <w:rPr>
          <w:rFonts w:cs="TT188t00"/>
        </w:rPr>
        <w:t xml:space="preserve">establish good professional working relationships with key school staff. This will include </w:t>
      </w:r>
      <w:r w:rsidRPr="00310D06">
        <w:rPr>
          <w:rFonts w:cs="TT188t00"/>
        </w:rPr>
        <w:t>discussion of referrals, managing a session time</w:t>
      </w:r>
      <w:r>
        <w:rPr>
          <w:rFonts w:cs="TT188t00"/>
        </w:rPr>
        <w:t xml:space="preserve">table within the school day and </w:t>
      </w:r>
      <w:r w:rsidRPr="00310D06">
        <w:rPr>
          <w:rFonts w:cs="TT188t00"/>
        </w:rPr>
        <w:t xml:space="preserve">agreeing a process for </w:t>
      </w:r>
      <w:r>
        <w:rPr>
          <w:rFonts w:cs="TT188t00"/>
        </w:rPr>
        <w:t>students</w:t>
      </w:r>
      <w:r w:rsidRPr="00310D06">
        <w:rPr>
          <w:rFonts w:cs="TT188t00"/>
        </w:rPr>
        <w:t xml:space="preserve"> coming to and from sessions.</w:t>
      </w:r>
    </w:p>
    <w:p w14:paraId="5738AC77" w14:textId="0F60F42F" w:rsidR="00275298" w:rsidRDefault="00275298" w:rsidP="00275298">
      <w:pPr>
        <w:autoSpaceDE w:val="0"/>
        <w:autoSpaceDN w:val="0"/>
        <w:adjustRightInd w:val="0"/>
        <w:jc w:val="both"/>
        <w:rPr>
          <w:rFonts w:cs="TT188t00"/>
        </w:rPr>
      </w:pPr>
      <w:r w:rsidRPr="000A1985">
        <w:rPr>
          <w:rFonts w:cs="TT188t00"/>
        </w:rPr>
        <w:t>To liaise and communicate with other professionals working in the school (e.g. P</w:t>
      </w:r>
      <w:r>
        <w:rPr>
          <w:rFonts w:cs="TT188t00"/>
        </w:rPr>
        <w:t>rimary Mental Health Worker</w:t>
      </w:r>
      <w:r w:rsidRPr="000A1985">
        <w:rPr>
          <w:rFonts w:cs="TT188t00"/>
        </w:rPr>
        <w:t>) on a regular basis, to build and develop relationships and to ensure good co-ordination of the service.</w:t>
      </w:r>
    </w:p>
    <w:p w14:paraId="11070291" w14:textId="1B9428FE" w:rsidR="00F24E60" w:rsidRPr="00BC4852" w:rsidRDefault="00117DAE" w:rsidP="00BC4852">
      <w:r>
        <w:t>To ensure service users are made aware of key processes e.g. complaints, information sharing, getting involved, and to make sure that they are asked about how they would prefer information; to ensure special information requirements (e.g. large print, language, braille etc) are clearly recorded on their files and that their needs are met</w:t>
      </w:r>
      <w:r w:rsidR="00F24E60">
        <w:t>.</w:t>
      </w:r>
    </w:p>
    <w:p w14:paraId="04316B6B" w14:textId="77777777" w:rsidR="00E62082" w:rsidRPr="00240DDA" w:rsidRDefault="00E62082" w:rsidP="00240DDA">
      <w:pPr>
        <w:pStyle w:val="Heading1"/>
      </w:pPr>
      <w:r w:rsidRPr="00240DDA">
        <w:lastRenderedPageBreak/>
        <w:t>Employee Declaration</w:t>
      </w:r>
    </w:p>
    <w:p w14:paraId="76F2937A" w14:textId="77777777" w:rsidR="00E62082" w:rsidRPr="00D43BA4" w:rsidRDefault="00E62082" w:rsidP="00240DDA">
      <w:pPr>
        <w:rPr>
          <w:rFonts w:eastAsia="Trebuchet MS"/>
        </w:rPr>
      </w:pPr>
      <w:r w:rsidRPr="00D43BA4">
        <w:rPr>
          <w:rFonts w:eastAsia="Trebuchet MS"/>
        </w:rPr>
        <w:t>I confirm that I have read, understood and agree to the expectations of the role as outlined in this job profile</w:t>
      </w:r>
    </w:p>
    <w:p w14:paraId="5310A495" w14:textId="77777777" w:rsidR="00E62082" w:rsidRPr="00D43BA4" w:rsidRDefault="00E62082" w:rsidP="00E62082">
      <w:pPr>
        <w:rPr>
          <w:rFonts w:ascii="Verdana" w:eastAsia="Trebuchet MS" w:hAnsi="Verdana" w:cs="Trebuchet MS"/>
          <w:b/>
        </w:rPr>
      </w:pPr>
      <w:permStart w:id="1800544607" w:edGrp="everyone"/>
      <w:r w:rsidRPr="00D43BA4">
        <w:rPr>
          <w:rFonts w:ascii="Verdana" w:eastAsia="Trebuchet MS" w:hAnsi="Verdana" w:cs="Trebuchet MS"/>
          <w:b/>
        </w:rPr>
        <w:t xml:space="preserve">Name:  </w:t>
      </w:r>
      <w:proofErr w:type="gramStart"/>
      <w:r w:rsidR="000B6DC5">
        <w:rPr>
          <w:rFonts w:ascii="Verdana" w:eastAsia="Trebuchet MS" w:hAnsi="Verdana" w:cs="Trebuchet MS"/>
          <w:b/>
        </w:rPr>
        <w:tab/>
      </w:r>
      <w:r w:rsidRPr="00D43BA4">
        <w:rPr>
          <w:rFonts w:ascii="Verdana" w:eastAsia="Trebuchet MS" w:hAnsi="Verdana" w:cs="Trebuchet MS"/>
          <w:b/>
        </w:rPr>
        <w:t xml:space="preserve">  </w:t>
      </w:r>
      <w:r w:rsidRPr="00D43BA4">
        <w:rPr>
          <w:rFonts w:ascii="Verdana" w:eastAsia="Trebuchet MS" w:hAnsi="Verdana" w:cs="Trebuchet MS"/>
          <w:b/>
        </w:rPr>
        <w:tab/>
      </w:r>
      <w:proofErr w:type="gramEnd"/>
      <w:r w:rsidRPr="00D43BA4">
        <w:rPr>
          <w:rFonts w:ascii="Verdana" w:eastAsia="Trebuchet MS" w:hAnsi="Verdana" w:cs="Trebuchet MS"/>
          <w:b/>
        </w:rPr>
        <w:t xml:space="preserve">Signed: </w:t>
      </w:r>
      <w:r w:rsidR="000B6DC5">
        <w:rPr>
          <w:rFonts w:ascii="Verdana" w:eastAsia="Trebuchet MS" w:hAnsi="Verdana" w:cs="Trebuchet MS"/>
          <w:b/>
        </w:rPr>
        <w:tab/>
      </w:r>
      <w:r w:rsidRPr="00D43BA4">
        <w:rPr>
          <w:rFonts w:ascii="Verdana" w:eastAsia="Trebuchet MS" w:hAnsi="Verdana" w:cs="Trebuchet MS"/>
          <w:b/>
        </w:rPr>
        <w:tab/>
        <w:t xml:space="preserve">Date: </w:t>
      </w:r>
      <w:r w:rsidR="000B6DC5">
        <w:rPr>
          <w:rFonts w:ascii="Verdana" w:eastAsia="Trebuchet MS" w:hAnsi="Verdana" w:cs="Trebuchet MS"/>
          <w:b/>
        </w:rPr>
        <w:tab/>
      </w:r>
      <w:r w:rsidRPr="00D43BA4">
        <w:rPr>
          <w:rFonts w:ascii="Verdana" w:eastAsia="Trebuchet MS" w:hAnsi="Verdana" w:cs="Trebuchet MS"/>
          <w:b/>
        </w:rPr>
        <w:tab/>
        <w:t xml:space="preserve">  </w:t>
      </w:r>
      <w:permEnd w:id="1800544607"/>
    </w:p>
    <w:p w14:paraId="4086CC4F" w14:textId="77777777" w:rsidR="00E62082" w:rsidRDefault="00E62082" w:rsidP="00E62082"/>
    <w:p w14:paraId="0E58C6EC" w14:textId="77777777" w:rsidR="001D102F" w:rsidRPr="001D102F" w:rsidRDefault="001D102F" w:rsidP="001D102F"/>
    <w:p w14:paraId="7ED40580" w14:textId="77777777" w:rsidR="001D102F" w:rsidRPr="001D102F" w:rsidRDefault="001D102F" w:rsidP="001D102F"/>
    <w:p w14:paraId="26E4016D" w14:textId="77777777" w:rsidR="001D102F" w:rsidRPr="001D102F" w:rsidRDefault="001D102F" w:rsidP="001D102F"/>
    <w:p w14:paraId="14178B3E" w14:textId="77777777" w:rsidR="001D102F" w:rsidRPr="001D102F" w:rsidRDefault="001D102F" w:rsidP="001D102F"/>
    <w:p w14:paraId="6645786D" w14:textId="77777777" w:rsidR="001D102F" w:rsidRPr="001D102F" w:rsidRDefault="001D102F" w:rsidP="001D102F"/>
    <w:p w14:paraId="1229E290" w14:textId="77777777" w:rsidR="001D102F" w:rsidRPr="001D102F" w:rsidRDefault="001D102F" w:rsidP="00B63C8A"/>
    <w:sectPr w:rsidR="001D102F" w:rsidRPr="001D102F" w:rsidSect="00E6208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30C5" w14:textId="77777777" w:rsidR="005B1949" w:rsidRDefault="005B1949" w:rsidP="00E62082">
      <w:pPr>
        <w:spacing w:after="0" w:line="240" w:lineRule="auto"/>
      </w:pPr>
      <w:r>
        <w:separator/>
      </w:r>
    </w:p>
  </w:endnote>
  <w:endnote w:type="continuationSeparator" w:id="0">
    <w:p w14:paraId="2C2A2F8D" w14:textId="77777777" w:rsidR="005B1949" w:rsidRDefault="005B1949" w:rsidP="00E6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T18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FB49" w14:textId="77777777" w:rsidR="00240DDA" w:rsidRPr="00240DDA" w:rsidRDefault="00240DDA">
    <w:pPr>
      <w:pStyle w:val="Footer"/>
      <w:rPr>
        <w:sz w:val="16"/>
      </w:rPr>
    </w:pPr>
    <w:r w:rsidRPr="00240DDA">
      <w:rPr>
        <w:sz w:val="16"/>
      </w:rPr>
      <w:t>Reviewed:</w:t>
    </w:r>
    <w:r w:rsidR="001D102F">
      <w:rPr>
        <w:sz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66F0" w14:textId="77777777" w:rsidR="005B1949" w:rsidRDefault="005B1949" w:rsidP="00E62082">
      <w:pPr>
        <w:spacing w:after="0" w:line="240" w:lineRule="auto"/>
      </w:pPr>
      <w:r>
        <w:separator/>
      </w:r>
    </w:p>
  </w:footnote>
  <w:footnote w:type="continuationSeparator" w:id="0">
    <w:p w14:paraId="212B9FEC" w14:textId="77777777" w:rsidR="005B1949" w:rsidRDefault="005B1949" w:rsidP="00E62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F0EC" w14:textId="77777777" w:rsidR="00E62082" w:rsidRDefault="00E62082" w:rsidP="00E62082">
    <w:pPr>
      <w:pStyle w:val="Header"/>
    </w:pPr>
    <w:r>
      <w:rPr>
        <w:noProof/>
      </w:rPr>
      <w:drawing>
        <wp:inline distT="0" distB="0" distL="0" distR="0" wp14:anchorId="035E9E10" wp14:editId="5FE277F2">
          <wp:extent cx="2750400" cy="241200"/>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DOWNSLIN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400" cy="241200"/>
                  </a:xfrm>
                  <a:prstGeom prst="rect">
                    <a:avLst/>
                  </a:prstGeom>
                </pic:spPr>
              </pic:pic>
            </a:graphicData>
          </a:graphic>
        </wp:inline>
      </w:drawing>
    </w:r>
    <w:r>
      <w:rPr>
        <w:noProof/>
      </w:rPr>
      <w:drawing>
        <wp:anchor distT="0" distB="0" distL="114300" distR="114300" simplePos="0" relativeHeight="251659264" behindDoc="0" locked="0" layoutInCell="1" allowOverlap="1" wp14:anchorId="0E20583B" wp14:editId="09E596B2">
          <wp:simplePos x="0" y="0"/>
          <wp:positionH relativeFrom="column">
            <wp:posOffset>4257675</wp:posOffset>
          </wp:positionH>
          <wp:positionV relativeFrom="page">
            <wp:posOffset>247650</wp:posOffset>
          </wp:positionV>
          <wp:extent cx="1887840" cy="55368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7840" cy="553680"/>
                  </a:xfrm>
                  <a:prstGeom prst="rect">
                    <a:avLst/>
                  </a:prstGeom>
                </pic:spPr>
              </pic:pic>
            </a:graphicData>
          </a:graphic>
          <wp14:sizeRelH relativeFrom="page">
            <wp14:pctWidth>0</wp14:pctWidth>
          </wp14:sizeRelH>
          <wp14:sizeRelV relativeFrom="page">
            <wp14:pctHeight>0</wp14:pctHeight>
          </wp14:sizeRelV>
        </wp:anchor>
      </w:drawing>
    </w:r>
  </w:p>
  <w:p w14:paraId="52675930" w14:textId="77777777" w:rsidR="00E62082" w:rsidRDefault="00E62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4A0"/>
    <w:multiLevelType w:val="hybridMultilevel"/>
    <w:tmpl w:val="486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86666"/>
    <w:multiLevelType w:val="hybridMultilevel"/>
    <w:tmpl w:val="4338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20710"/>
    <w:multiLevelType w:val="hybridMultilevel"/>
    <w:tmpl w:val="2D86ECCC"/>
    <w:lvl w:ilvl="0" w:tplc="086EB30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D660E"/>
    <w:multiLevelType w:val="hybridMultilevel"/>
    <w:tmpl w:val="4F222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B02FC7"/>
    <w:multiLevelType w:val="hybridMultilevel"/>
    <w:tmpl w:val="8B98D37E"/>
    <w:lvl w:ilvl="0" w:tplc="086EB30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B0FD5"/>
    <w:multiLevelType w:val="hybridMultilevel"/>
    <w:tmpl w:val="28940D4C"/>
    <w:lvl w:ilvl="0" w:tplc="C764F218">
      <w:start w:val="14"/>
      <w:numFmt w:val="decimal"/>
      <w:lvlText w:val="%1"/>
      <w:lvlJc w:val="left"/>
      <w:pPr>
        <w:ind w:left="720" w:hanging="360"/>
      </w:pPr>
      <w:rPr>
        <w:rFonts w:ascii="Calibri" w:eastAsia="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E0666A9"/>
    <w:multiLevelType w:val="hybridMultilevel"/>
    <w:tmpl w:val="6F72E470"/>
    <w:lvl w:ilvl="0" w:tplc="8960B32E">
      <w:start w:val="3"/>
      <w:numFmt w:val="decimal"/>
      <w:lvlText w:val="%1"/>
      <w:lvlJc w:val="left"/>
      <w:pPr>
        <w:ind w:left="720" w:hanging="360"/>
      </w:pPr>
      <w:rPr>
        <w:rFonts w:ascii="Calibri" w:eastAsia="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EA5BDE"/>
    <w:multiLevelType w:val="hybridMultilevel"/>
    <w:tmpl w:val="285E0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D2559C"/>
    <w:multiLevelType w:val="hybridMultilevel"/>
    <w:tmpl w:val="06CAB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92DC8"/>
    <w:multiLevelType w:val="hybridMultilevel"/>
    <w:tmpl w:val="409E5B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7240A"/>
    <w:multiLevelType w:val="hybridMultilevel"/>
    <w:tmpl w:val="ADFE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80A06"/>
    <w:multiLevelType w:val="hybridMultilevel"/>
    <w:tmpl w:val="76726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7A6884"/>
    <w:multiLevelType w:val="hybridMultilevel"/>
    <w:tmpl w:val="E068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07917"/>
    <w:multiLevelType w:val="hybridMultilevel"/>
    <w:tmpl w:val="80CEFE42"/>
    <w:lvl w:ilvl="0" w:tplc="086EB30A">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D63FE3"/>
    <w:multiLevelType w:val="hybridMultilevel"/>
    <w:tmpl w:val="2BB40F40"/>
    <w:lvl w:ilvl="0" w:tplc="086EB30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264C97"/>
    <w:multiLevelType w:val="hybridMultilevel"/>
    <w:tmpl w:val="169C9F9E"/>
    <w:lvl w:ilvl="0" w:tplc="DBAC03D0">
      <w:start w:val="1"/>
      <w:numFmt w:val="bullet"/>
      <w:lvlText w:val="▶"/>
      <w:lvlJc w:val="left"/>
      <w:pPr>
        <w:ind w:left="720" w:hanging="360"/>
      </w:pPr>
      <w:rPr>
        <w:rFonts w:ascii="Gulim" w:eastAsia="Gulim" w:hAnsi="Gulim" w:hint="eastAsi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BD7E39"/>
    <w:multiLevelType w:val="hybridMultilevel"/>
    <w:tmpl w:val="294CD24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9C101D"/>
    <w:multiLevelType w:val="hybridMultilevel"/>
    <w:tmpl w:val="BB124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316E8D"/>
    <w:multiLevelType w:val="hybridMultilevel"/>
    <w:tmpl w:val="D8105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C2482D"/>
    <w:multiLevelType w:val="hybridMultilevel"/>
    <w:tmpl w:val="3F642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B64"/>
    <w:multiLevelType w:val="hybridMultilevel"/>
    <w:tmpl w:val="5D94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3260E"/>
    <w:multiLevelType w:val="hybridMultilevel"/>
    <w:tmpl w:val="498CF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2A4322"/>
    <w:multiLevelType w:val="hybridMultilevel"/>
    <w:tmpl w:val="64B84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755232">
    <w:abstractNumId w:val="19"/>
  </w:num>
  <w:num w:numId="2" w16cid:durableId="198857462">
    <w:abstractNumId w:val="0"/>
  </w:num>
  <w:num w:numId="3" w16cid:durableId="1189416828">
    <w:abstractNumId w:val="1"/>
  </w:num>
  <w:num w:numId="4" w16cid:durableId="1067219605">
    <w:abstractNumId w:val="10"/>
  </w:num>
  <w:num w:numId="5" w16cid:durableId="1800297465">
    <w:abstractNumId w:val="17"/>
  </w:num>
  <w:num w:numId="6" w16cid:durableId="1382560953">
    <w:abstractNumId w:val="9"/>
  </w:num>
  <w:num w:numId="7" w16cid:durableId="1971545910">
    <w:abstractNumId w:val="20"/>
  </w:num>
  <w:num w:numId="8" w16cid:durableId="1331980087">
    <w:abstractNumId w:val="8"/>
  </w:num>
  <w:num w:numId="9" w16cid:durableId="2070765555">
    <w:abstractNumId w:val="18"/>
  </w:num>
  <w:num w:numId="10" w16cid:durableId="1574046413">
    <w:abstractNumId w:val="7"/>
  </w:num>
  <w:num w:numId="11" w16cid:durableId="720178668">
    <w:abstractNumId w:val="21"/>
  </w:num>
  <w:num w:numId="12" w16cid:durableId="1120149761">
    <w:abstractNumId w:val="12"/>
  </w:num>
  <w:num w:numId="13" w16cid:durableId="2129549234">
    <w:abstractNumId w:val="22"/>
  </w:num>
  <w:num w:numId="14" w16cid:durableId="256788319">
    <w:abstractNumId w:val="14"/>
  </w:num>
  <w:num w:numId="15" w16cid:durableId="69811106">
    <w:abstractNumId w:val="4"/>
  </w:num>
  <w:num w:numId="16" w16cid:durableId="870145603">
    <w:abstractNumId w:val="13"/>
  </w:num>
  <w:num w:numId="17" w16cid:durableId="320931448">
    <w:abstractNumId w:val="15"/>
  </w:num>
  <w:num w:numId="18" w16cid:durableId="2140802276">
    <w:abstractNumId w:val="16"/>
  </w:num>
  <w:num w:numId="19" w16cid:durableId="1991909120">
    <w:abstractNumId w:val="2"/>
  </w:num>
  <w:num w:numId="20" w16cid:durableId="68772335">
    <w:abstractNumId w:val="3"/>
  </w:num>
  <w:num w:numId="21" w16cid:durableId="120181824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799337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5749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cqDBr7kE2nFTrD5cxQ+AxBQ82L2ZxNtOIpJsLaQoOoIVojW2tGmF3sTMPoMKpGC9koZCaqg5XVMSqn+xuZZTA==" w:salt="h9kthAvln+GHyTzsST7Qu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82"/>
    <w:rsid w:val="000B6DC5"/>
    <w:rsid w:val="000D3BBA"/>
    <w:rsid w:val="00115A70"/>
    <w:rsid w:val="00117DAE"/>
    <w:rsid w:val="00156078"/>
    <w:rsid w:val="00177972"/>
    <w:rsid w:val="00187F78"/>
    <w:rsid w:val="001D102F"/>
    <w:rsid w:val="001F0B3D"/>
    <w:rsid w:val="002404F7"/>
    <w:rsid w:val="00240DDA"/>
    <w:rsid w:val="00275298"/>
    <w:rsid w:val="003048AC"/>
    <w:rsid w:val="003950DD"/>
    <w:rsid w:val="004563BE"/>
    <w:rsid w:val="0045755A"/>
    <w:rsid w:val="005517A4"/>
    <w:rsid w:val="00591B8D"/>
    <w:rsid w:val="005B1949"/>
    <w:rsid w:val="005D432B"/>
    <w:rsid w:val="0064635C"/>
    <w:rsid w:val="00665289"/>
    <w:rsid w:val="006C6EA0"/>
    <w:rsid w:val="0076548D"/>
    <w:rsid w:val="0086304B"/>
    <w:rsid w:val="008E33FA"/>
    <w:rsid w:val="009467DC"/>
    <w:rsid w:val="0097251A"/>
    <w:rsid w:val="009A21BF"/>
    <w:rsid w:val="009E377A"/>
    <w:rsid w:val="009F0490"/>
    <w:rsid w:val="00B63C8A"/>
    <w:rsid w:val="00BA6B84"/>
    <w:rsid w:val="00BC4852"/>
    <w:rsid w:val="00C5626D"/>
    <w:rsid w:val="00CE3943"/>
    <w:rsid w:val="00D351A2"/>
    <w:rsid w:val="00D43BA4"/>
    <w:rsid w:val="00DE7F63"/>
    <w:rsid w:val="00E12C26"/>
    <w:rsid w:val="00E62082"/>
    <w:rsid w:val="00F24E60"/>
    <w:rsid w:val="00FA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28DF2"/>
  <w15:chartTrackingRefBased/>
  <w15:docId w15:val="{464E8004-CFF8-4CA7-ADBB-11660EE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82"/>
  </w:style>
  <w:style w:type="paragraph" w:styleId="Heading1">
    <w:name w:val="heading 1"/>
    <w:basedOn w:val="Normal"/>
    <w:next w:val="Normal"/>
    <w:link w:val="Heading1Char"/>
    <w:uiPriority w:val="9"/>
    <w:qFormat/>
    <w:rsid w:val="00E62082"/>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uiPriority w:val="9"/>
    <w:unhideWhenUsed/>
    <w:qFormat/>
    <w:rsid w:val="00E62082"/>
    <w:pPr>
      <w:keepNext/>
      <w:keepLines/>
      <w:spacing w:before="200" w:after="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unhideWhenUsed/>
    <w:qFormat/>
    <w:rsid w:val="00E62082"/>
    <w:pPr>
      <w:keepNext/>
      <w:keepLines/>
      <w:spacing w:before="200" w:after="0"/>
      <w:outlineLvl w:val="2"/>
    </w:pPr>
    <w:rPr>
      <w:rFonts w:asciiTheme="majorHAnsi" w:eastAsiaTheme="majorEastAsia" w:hAnsiTheme="majorHAnsi" w:cstheme="majorBidi"/>
      <w:b/>
      <w:bCs/>
      <w:color w:val="F0A22E" w:themeColor="accent1"/>
    </w:rPr>
  </w:style>
  <w:style w:type="paragraph" w:styleId="Heading4">
    <w:name w:val="heading 4"/>
    <w:basedOn w:val="Normal"/>
    <w:next w:val="Normal"/>
    <w:link w:val="Heading4Char"/>
    <w:uiPriority w:val="9"/>
    <w:unhideWhenUsed/>
    <w:qFormat/>
    <w:rsid w:val="00E62082"/>
    <w:pPr>
      <w:keepNext/>
      <w:keepLines/>
      <w:spacing w:before="200" w:after="0"/>
      <w:outlineLvl w:val="3"/>
    </w:pPr>
    <w:rPr>
      <w:rFonts w:asciiTheme="majorHAnsi" w:eastAsiaTheme="majorEastAsia" w:hAnsiTheme="majorHAnsi" w:cstheme="majorBidi"/>
      <w:b/>
      <w:bCs/>
      <w:i/>
      <w:iCs/>
      <w:color w:val="F0A22E" w:themeColor="accent1"/>
    </w:rPr>
  </w:style>
  <w:style w:type="paragraph" w:styleId="Heading5">
    <w:name w:val="heading 5"/>
    <w:basedOn w:val="Normal"/>
    <w:next w:val="Normal"/>
    <w:link w:val="Heading5Char"/>
    <w:uiPriority w:val="9"/>
    <w:semiHidden/>
    <w:unhideWhenUsed/>
    <w:qFormat/>
    <w:rsid w:val="00E62082"/>
    <w:pPr>
      <w:keepNext/>
      <w:keepLines/>
      <w:spacing w:before="200" w:after="0"/>
      <w:outlineLvl w:val="4"/>
    </w:pPr>
    <w:rPr>
      <w:rFonts w:asciiTheme="majorHAnsi" w:eastAsiaTheme="majorEastAsia" w:hAnsiTheme="majorHAnsi" w:cstheme="majorBidi"/>
      <w:color w:val="845209" w:themeColor="accent1" w:themeShade="7F"/>
    </w:rPr>
  </w:style>
  <w:style w:type="paragraph" w:styleId="Heading6">
    <w:name w:val="heading 6"/>
    <w:basedOn w:val="Normal"/>
    <w:next w:val="Normal"/>
    <w:link w:val="Heading6Char"/>
    <w:uiPriority w:val="9"/>
    <w:semiHidden/>
    <w:unhideWhenUsed/>
    <w:qFormat/>
    <w:rsid w:val="00E62082"/>
    <w:pPr>
      <w:keepNext/>
      <w:keepLines/>
      <w:spacing w:before="200" w:after="0"/>
      <w:outlineLvl w:val="5"/>
    </w:pPr>
    <w:rPr>
      <w:rFonts w:asciiTheme="majorHAnsi" w:eastAsiaTheme="majorEastAsia" w:hAnsiTheme="majorHAnsi" w:cstheme="majorBidi"/>
      <w:i/>
      <w:iCs/>
      <w:color w:val="845209" w:themeColor="accent1" w:themeShade="7F"/>
    </w:rPr>
  </w:style>
  <w:style w:type="paragraph" w:styleId="Heading7">
    <w:name w:val="heading 7"/>
    <w:basedOn w:val="Normal"/>
    <w:next w:val="Normal"/>
    <w:link w:val="Heading7Char"/>
    <w:uiPriority w:val="9"/>
    <w:semiHidden/>
    <w:unhideWhenUsed/>
    <w:qFormat/>
    <w:rsid w:val="00E620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2082"/>
    <w:pPr>
      <w:keepNext/>
      <w:keepLines/>
      <w:spacing w:before="200" w:after="0"/>
      <w:outlineLvl w:val="7"/>
    </w:pPr>
    <w:rPr>
      <w:rFonts w:asciiTheme="majorHAnsi" w:eastAsiaTheme="majorEastAsia" w:hAnsiTheme="majorHAnsi" w:cstheme="majorBidi"/>
      <w:color w:val="F0A22E" w:themeColor="accent1"/>
      <w:sz w:val="20"/>
      <w:szCs w:val="20"/>
    </w:rPr>
  </w:style>
  <w:style w:type="paragraph" w:styleId="Heading9">
    <w:name w:val="heading 9"/>
    <w:basedOn w:val="Normal"/>
    <w:next w:val="Normal"/>
    <w:link w:val="Heading9Char"/>
    <w:uiPriority w:val="9"/>
    <w:semiHidden/>
    <w:unhideWhenUsed/>
    <w:qFormat/>
    <w:rsid w:val="00E620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082"/>
    <w:rPr>
      <w:rFonts w:asciiTheme="majorHAnsi" w:eastAsiaTheme="majorEastAsia" w:hAnsiTheme="majorHAnsi" w:cstheme="majorBidi"/>
      <w:b/>
      <w:bCs/>
      <w:color w:val="F0A22E" w:themeColor="accent1"/>
      <w:sz w:val="26"/>
      <w:szCs w:val="26"/>
    </w:rPr>
  </w:style>
  <w:style w:type="character" w:customStyle="1" w:styleId="Heading3Char">
    <w:name w:val="Heading 3 Char"/>
    <w:basedOn w:val="DefaultParagraphFont"/>
    <w:link w:val="Heading3"/>
    <w:uiPriority w:val="9"/>
    <w:rsid w:val="00E62082"/>
    <w:rPr>
      <w:rFonts w:asciiTheme="majorHAnsi" w:eastAsiaTheme="majorEastAsia" w:hAnsiTheme="majorHAnsi" w:cstheme="majorBidi"/>
      <w:b/>
      <w:bCs/>
      <w:color w:val="F0A22E" w:themeColor="accent1"/>
    </w:rPr>
  </w:style>
  <w:style w:type="paragraph" w:styleId="NormalWeb">
    <w:name w:val="Normal (Web)"/>
    <w:basedOn w:val="Normal"/>
    <w:rsid w:val="00E62082"/>
    <w:pPr>
      <w:spacing w:before="100" w:beforeAutospacing="1" w:after="100" w:afterAutospacing="1"/>
    </w:pPr>
    <w:rPr>
      <w:rFonts w:ascii="Times New Roman" w:hAnsi="Times New Roman" w:cs="Times New Roman"/>
      <w:bCs/>
      <w:sz w:val="24"/>
      <w:szCs w:val="24"/>
    </w:rPr>
  </w:style>
  <w:style w:type="paragraph" w:customStyle="1" w:styleId="Descriptor">
    <w:name w:val="Descriptor"/>
    <w:basedOn w:val="Normal"/>
    <w:next w:val="Normal"/>
    <w:rsid w:val="00E62082"/>
    <w:pPr>
      <w:tabs>
        <w:tab w:val="left" w:pos="3969"/>
      </w:tabs>
      <w:spacing w:line="280" w:lineRule="exact"/>
    </w:pPr>
    <w:rPr>
      <w:rFonts w:ascii="Times New Roman" w:hAnsi="Times New Roman" w:cs="Times New Roman"/>
      <w:b/>
      <w:bCs/>
      <w:sz w:val="23"/>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E62082"/>
    <w:pPr>
      <w:ind w:left="720"/>
      <w:contextualSpacing/>
    </w:pPr>
  </w:style>
  <w:style w:type="character" w:customStyle="1" w:styleId="Heading1Char">
    <w:name w:val="Heading 1 Char"/>
    <w:basedOn w:val="DefaultParagraphFont"/>
    <w:link w:val="Heading1"/>
    <w:uiPriority w:val="9"/>
    <w:rsid w:val="00E62082"/>
    <w:rPr>
      <w:rFonts w:asciiTheme="majorHAnsi" w:eastAsiaTheme="majorEastAsia" w:hAnsiTheme="majorHAnsi" w:cstheme="majorBidi"/>
      <w:b/>
      <w:bCs/>
      <w:color w:val="C77C0E" w:themeColor="accent1" w:themeShade="BF"/>
      <w:sz w:val="28"/>
      <w:szCs w:val="28"/>
    </w:rPr>
  </w:style>
  <w:style w:type="character" w:customStyle="1" w:styleId="Heading4Char">
    <w:name w:val="Heading 4 Char"/>
    <w:basedOn w:val="DefaultParagraphFont"/>
    <w:link w:val="Heading4"/>
    <w:uiPriority w:val="9"/>
    <w:rsid w:val="00E62082"/>
    <w:rPr>
      <w:rFonts w:asciiTheme="majorHAnsi" w:eastAsiaTheme="majorEastAsia" w:hAnsiTheme="majorHAnsi" w:cstheme="majorBidi"/>
      <w:b/>
      <w:bCs/>
      <w:i/>
      <w:iCs/>
      <w:color w:val="F0A22E" w:themeColor="accent1"/>
    </w:rPr>
  </w:style>
  <w:style w:type="character" w:customStyle="1" w:styleId="Heading5Char">
    <w:name w:val="Heading 5 Char"/>
    <w:basedOn w:val="DefaultParagraphFont"/>
    <w:link w:val="Heading5"/>
    <w:uiPriority w:val="9"/>
    <w:semiHidden/>
    <w:rsid w:val="00E62082"/>
    <w:rPr>
      <w:rFonts w:asciiTheme="majorHAnsi" w:eastAsiaTheme="majorEastAsia" w:hAnsiTheme="majorHAnsi" w:cstheme="majorBidi"/>
      <w:color w:val="845209" w:themeColor="accent1" w:themeShade="7F"/>
    </w:rPr>
  </w:style>
  <w:style w:type="character" w:customStyle="1" w:styleId="Heading6Char">
    <w:name w:val="Heading 6 Char"/>
    <w:basedOn w:val="DefaultParagraphFont"/>
    <w:link w:val="Heading6"/>
    <w:uiPriority w:val="9"/>
    <w:semiHidden/>
    <w:rsid w:val="00E62082"/>
    <w:rPr>
      <w:rFonts w:asciiTheme="majorHAnsi" w:eastAsiaTheme="majorEastAsia" w:hAnsiTheme="majorHAnsi" w:cstheme="majorBidi"/>
      <w:i/>
      <w:iCs/>
      <w:color w:val="845209" w:themeColor="accent1" w:themeShade="7F"/>
    </w:rPr>
  </w:style>
  <w:style w:type="character" w:customStyle="1" w:styleId="Heading7Char">
    <w:name w:val="Heading 7 Char"/>
    <w:basedOn w:val="DefaultParagraphFont"/>
    <w:link w:val="Heading7"/>
    <w:uiPriority w:val="9"/>
    <w:semiHidden/>
    <w:rsid w:val="00E620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2082"/>
    <w:rPr>
      <w:rFonts w:asciiTheme="majorHAnsi" w:eastAsiaTheme="majorEastAsia" w:hAnsiTheme="majorHAnsi" w:cstheme="majorBidi"/>
      <w:color w:val="F0A22E" w:themeColor="accent1"/>
      <w:sz w:val="20"/>
      <w:szCs w:val="20"/>
    </w:rPr>
  </w:style>
  <w:style w:type="character" w:customStyle="1" w:styleId="Heading9Char">
    <w:name w:val="Heading 9 Char"/>
    <w:basedOn w:val="DefaultParagraphFont"/>
    <w:link w:val="Heading9"/>
    <w:uiPriority w:val="9"/>
    <w:semiHidden/>
    <w:rsid w:val="00E620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2082"/>
    <w:pPr>
      <w:spacing w:line="240" w:lineRule="auto"/>
    </w:pPr>
    <w:rPr>
      <w:b/>
      <w:bCs/>
      <w:color w:val="F0A22E" w:themeColor="accent1"/>
      <w:sz w:val="18"/>
      <w:szCs w:val="18"/>
    </w:rPr>
  </w:style>
  <w:style w:type="paragraph" w:styleId="Title">
    <w:name w:val="Title"/>
    <w:basedOn w:val="Normal"/>
    <w:next w:val="Normal"/>
    <w:link w:val="TitleChar"/>
    <w:uiPriority w:val="10"/>
    <w:qFormat/>
    <w:rsid w:val="00E62082"/>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sz w:val="52"/>
      <w:szCs w:val="52"/>
    </w:rPr>
  </w:style>
  <w:style w:type="character" w:customStyle="1" w:styleId="TitleChar">
    <w:name w:val="Title Char"/>
    <w:basedOn w:val="DefaultParagraphFont"/>
    <w:link w:val="Title"/>
    <w:uiPriority w:val="10"/>
    <w:rsid w:val="00E62082"/>
    <w:rPr>
      <w:rFonts w:asciiTheme="majorHAnsi" w:eastAsiaTheme="majorEastAsia" w:hAnsiTheme="majorHAnsi" w:cstheme="majorBidi"/>
      <w:color w:val="3A2C24" w:themeColor="text2" w:themeShade="BF"/>
      <w:spacing w:val="5"/>
      <w:sz w:val="52"/>
      <w:szCs w:val="52"/>
    </w:rPr>
  </w:style>
  <w:style w:type="paragraph" w:styleId="Subtitle">
    <w:name w:val="Subtitle"/>
    <w:basedOn w:val="Normal"/>
    <w:next w:val="Normal"/>
    <w:link w:val="SubtitleChar"/>
    <w:uiPriority w:val="11"/>
    <w:qFormat/>
    <w:rsid w:val="00E62082"/>
    <w:pPr>
      <w:numPr>
        <w:ilvl w:val="1"/>
      </w:numPr>
    </w:pPr>
    <w:rPr>
      <w:rFonts w:asciiTheme="majorHAnsi" w:eastAsiaTheme="majorEastAsia" w:hAnsiTheme="majorHAnsi" w:cstheme="majorBidi"/>
      <w:i/>
      <w:iCs/>
      <w:color w:val="F0A22E" w:themeColor="accent1"/>
      <w:spacing w:val="15"/>
      <w:sz w:val="24"/>
      <w:szCs w:val="24"/>
    </w:rPr>
  </w:style>
  <w:style w:type="character" w:customStyle="1" w:styleId="SubtitleChar">
    <w:name w:val="Subtitle Char"/>
    <w:basedOn w:val="DefaultParagraphFont"/>
    <w:link w:val="Subtitle"/>
    <w:uiPriority w:val="11"/>
    <w:rsid w:val="00E62082"/>
    <w:rPr>
      <w:rFonts w:asciiTheme="majorHAnsi" w:eastAsiaTheme="majorEastAsia" w:hAnsiTheme="majorHAnsi" w:cstheme="majorBidi"/>
      <w:i/>
      <w:iCs/>
      <w:color w:val="F0A22E" w:themeColor="accent1"/>
      <w:spacing w:val="15"/>
      <w:sz w:val="24"/>
      <w:szCs w:val="24"/>
    </w:rPr>
  </w:style>
  <w:style w:type="character" w:styleId="Strong">
    <w:name w:val="Strong"/>
    <w:basedOn w:val="DefaultParagraphFont"/>
    <w:uiPriority w:val="22"/>
    <w:qFormat/>
    <w:rsid w:val="00E62082"/>
    <w:rPr>
      <w:b/>
      <w:bCs/>
    </w:rPr>
  </w:style>
  <w:style w:type="character" w:styleId="Emphasis">
    <w:name w:val="Emphasis"/>
    <w:basedOn w:val="DefaultParagraphFont"/>
    <w:uiPriority w:val="20"/>
    <w:qFormat/>
    <w:rsid w:val="00E62082"/>
    <w:rPr>
      <w:i/>
      <w:iCs/>
    </w:rPr>
  </w:style>
  <w:style w:type="paragraph" w:styleId="NoSpacing">
    <w:name w:val="No Spacing"/>
    <w:uiPriority w:val="1"/>
    <w:qFormat/>
    <w:rsid w:val="00E62082"/>
    <w:pPr>
      <w:spacing w:after="0" w:line="240" w:lineRule="auto"/>
    </w:pPr>
  </w:style>
  <w:style w:type="paragraph" w:styleId="Quote">
    <w:name w:val="Quote"/>
    <w:basedOn w:val="Normal"/>
    <w:next w:val="Normal"/>
    <w:link w:val="QuoteChar"/>
    <w:uiPriority w:val="29"/>
    <w:qFormat/>
    <w:rsid w:val="00E62082"/>
    <w:rPr>
      <w:i/>
      <w:iCs/>
      <w:color w:val="000000" w:themeColor="text1"/>
    </w:rPr>
  </w:style>
  <w:style w:type="character" w:customStyle="1" w:styleId="QuoteChar">
    <w:name w:val="Quote Char"/>
    <w:basedOn w:val="DefaultParagraphFont"/>
    <w:link w:val="Quote"/>
    <w:uiPriority w:val="29"/>
    <w:rsid w:val="00E62082"/>
    <w:rPr>
      <w:i/>
      <w:iCs/>
      <w:color w:val="000000" w:themeColor="text1"/>
    </w:rPr>
  </w:style>
  <w:style w:type="paragraph" w:styleId="IntenseQuote">
    <w:name w:val="Intense Quote"/>
    <w:basedOn w:val="Normal"/>
    <w:next w:val="Normal"/>
    <w:link w:val="IntenseQuoteChar"/>
    <w:uiPriority w:val="30"/>
    <w:qFormat/>
    <w:rsid w:val="00E62082"/>
    <w:pPr>
      <w:pBdr>
        <w:bottom w:val="single" w:sz="4" w:space="4" w:color="F0A22E" w:themeColor="accent1"/>
      </w:pBdr>
      <w:spacing w:before="200" w:after="280"/>
      <w:ind w:left="936" w:right="936"/>
    </w:pPr>
    <w:rPr>
      <w:b/>
      <w:bCs/>
      <w:i/>
      <w:iCs/>
      <w:color w:val="F0A22E" w:themeColor="accent1"/>
    </w:rPr>
  </w:style>
  <w:style w:type="character" w:customStyle="1" w:styleId="IntenseQuoteChar">
    <w:name w:val="Intense Quote Char"/>
    <w:basedOn w:val="DefaultParagraphFont"/>
    <w:link w:val="IntenseQuote"/>
    <w:uiPriority w:val="30"/>
    <w:rsid w:val="00E62082"/>
    <w:rPr>
      <w:b/>
      <w:bCs/>
      <w:i/>
      <w:iCs/>
      <w:color w:val="F0A22E" w:themeColor="accent1"/>
    </w:rPr>
  </w:style>
  <w:style w:type="character" w:styleId="SubtleEmphasis">
    <w:name w:val="Subtle Emphasis"/>
    <w:basedOn w:val="DefaultParagraphFont"/>
    <w:uiPriority w:val="19"/>
    <w:qFormat/>
    <w:rsid w:val="00E62082"/>
    <w:rPr>
      <w:i/>
      <w:iCs/>
      <w:color w:val="808080" w:themeColor="text1" w:themeTint="7F"/>
    </w:rPr>
  </w:style>
  <w:style w:type="character" w:styleId="IntenseEmphasis">
    <w:name w:val="Intense Emphasis"/>
    <w:basedOn w:val="DefaultParagraphFont"/>
    <w:uiPriority w:val="21"/>
    <w:qFormat/>
    <w:rsid w:val="00E62082"/>
    <w:rPr>
      <w:b/>
      <w:bCs/>
      <w:i/>
      <w:iCs/>
      <w:color w:val="F0A22E" w:themeColor="accent1"/>
    </w:rPr>
  </w:style>
  <w:style w:type="character" w:styleId="SubtleReference">
    <w:name w:val="Subtle Reference"/>
    <w:basedOn w:val="DefaultParagraphFont"/>
    <w:uiPriority w:val="31"/>
    <w:qFormat/>
    <w:rsid w:val="00E62082"/>
    <w:rPr>
      <w:smallCaps/>
      <w:color w:val="A5644E" w:themeColor="accent2"/>
      <w:u w:val="single"/>
    </w:rPr>
  </w:style>
  <w:style w:type="character" w:styleId="IntenseReference">
    <w:name w:val="Intense Reference"/>
    <w:basedOn w:val="DefaultParagraphFont"/>
    <w:uiPriority w:val="32"/>
    <w:qFormat/>
    <w:rsid w:val="00E62082"/>
    <w:rPr>
      <w:b/>
      <w:bCs/>
      <w:smallCaps/>
      <w:color w:val="A5644E" w:themeColor="accent2"/>
      <w:spacing w:val="5"/>
      <w:u w:val="single"/>
    </w:rPr>
  </w:style>
  <w:style w:type="character" w:styleId="BookTitle">
    <w:name w:val="Book Title"/>
    <w:basedOn w:val="DefaultParagraphFont"/>
    <w:uiPriority w:val="33"/>
    <w:qFormat/>
    <w:rsid w:val="00E62082"/>
    <w:rPr>
      <w:b/>
      <w:bCs/>
      <w:smallCaps/>
      <w:spacing w:val="5"/>
    </w:rPr>
  </w:style>
  <w:style w:type="paragraph" w:styleId="TOCHeading">
    <w:name w:val="TOC Heading"/>
    <w:basedOn w:val="Heading1"/>
    <w:next w:val="Normal"/>
    <w:uiPriority w:val="39"/>
    <w:semiHidden/>
    <w:unhideWhenUsed/>
    <w:qFormat/>
    <w:rsid w:val="00E62082"/>
    <w:pPr>
      <w:outlineLvl w:val="9"/>
    </w:pPr>
  </w:style>
  <w:style w:type="paragraph" w:styleId="Header">
    <w:name w:val="header"/>
    <w:basedOn w:val="Normal"/>
    <w:link w:val="HeaderChar"/>
    <w:uiPriority w:val="99"/>
    <w:unhideWhenUsed/>
    <w:rsid w:val="00E62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082"/>
  </w:style>
  <w:style w:type="paragraph" w:styleId="Footer">
    <w:name w:val="footer"/>
    <w:basedOn w:val="Normal"/>
    <w:link w:val="FooterChar"/>
    <w:uiPriority w:val="99"/>
    <w:unhideWhenUsed/>
    <w:rsid w:val="00E62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082"/>
  </w:style>
  <w:style w:type="paragraph" w:styleId="BalloonText">
    <w:name w:val="Balloon Text"/>
    <w:basedOn w:val="Normal"/>
    <w:link w:val="BalloonTextChar"/>
    <w:uiPriority w:val="99"/>
    <w:semiHidden/>
    <w:unhideWhenUsed/>
    <w:rsid w:val="00E62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82"/>
    <w:rPr>
      <w:rFonts w:ascii="Segoe UI" w:hAnsi="Segoe UI" w:cs="Segoe UI"/>
      <w:sz w:val="18"/>
      <w:szCs w:val="18"/>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locked/>
    <w:rsid w:val="001D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3832">
      <w:bodyDiv w:val="1"/>
      <w:marLeft w:val="0"/>
      <w:marRight w:val="0"/>
      <w:marTop w:val="0"/>
      <w:marBottom w:val="0"/>
      <w:divBdr>
        <w:top w:val="none" w:sz="0" w:space="0" w:color="auto"/>
        <w:left w:val="none" w:sz="0" w:space="0" w:color="auto"/>
        <w:bottom w:val="none" w:sz="0" w:space="0" w:color="auto"/>
        <w:right w:val="none" w:sz="0" w:space="0" w:color="auto"/>
      </w:divBdr>
    </w:div>
    <w:div w:id="359016900">
      <w:bodyDiv w:val="1"/>
      <w:marLeft w:val="0"/>
      <w:marRight w:val="0"/>
      <w:marTop w:val="0"/>
      <w:marBottom w:val="0"/>
      <w:divBdr>
        <w:top w:val="none" w:sz="0" w:space="0" w:color="auto"/>
        <w:left w:val="none" w:sz="0" w:space="0" w:color="auto"/>
        <w:bottom w:val="none" w:sz="0" w:space="0" w:color="auto"/>
        <w:right w:val="none" w:sz="0" w:space="0" w:color="auto"/>
      </w:divBdr>
    </w:div>
    <w:div w:id="464391244">
      <w:bodyDiv w:val="1"/>
      <w:marLeft w:val="0"/>
      <w:marRight w:val="0"/>
      <w:marTop w:val="0"/>
      <w:marBottom w:val="0"/>
      <w:divBdr>
        <w:top w:val="none" w:sz="0" w:space="0" w:color="auto"/>
        <w:left w:val="none" w:sz="0" w:space="0" w:color="auto"/>
        <w:bottom w:val="none" w:sz="0" w:space="0" w:color="auto"/>
        <w:right w:val="none" w:sz="0" w:space="0" w:color="auto"/>
      </w:divBdr>
    </w:div>
    <w:div w:id="970670649">
      <w:bodyDiv w:val="1"/>
      <w:marLeft w:val="0"/>
      <w:marRight w:val="0"/>
      <w:marTop w:val="0"/>
      <w:marBottom w:val="0"/>
      <w:divBdr>
        <w:top w:val="none" w:sz="0" w:space="0" w:color="auto"/>
        <w:left w:val="none" w:sz="0" w:space="0" w:color="auto"/>
        <w:bottom w:val="none" w:sz="0" w:space="0" w:color="auto"/>
        <w:right w:val="none" w:sz="0" w:space="0" w:color="auto"/>
      </w:divBdr>
    </w:div>
    <w:div w:id="17070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c4a858-df31-4a3c-93e5-0f187e9356fe">
      <Terms xmlns="http://schemas.microsoft.com/office/infopath/2007/PartnerControls"/>
    </lcf76f155ced4ddcb4097134ff3c332f>
    <TaxCatchAll xmlns="cc010a73-9711-4bf0-ad5a-e8ba9924d5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6" ma:contentTypeDescription="Create a new document." ma:contentTypeScope="" ma:versionID="bde57f36b062ac79fcef214519181229">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7a4b1c17a1b23b4b909782eb53702bda"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4b681c-c7fd-4588-b8a2-0ddc4ebc51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27e8f3-292c-4147-b4c6-477322753c93}"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9300A-DC09-47D3-A518-073E1C7CE723}">
  <ds:schemaRefs>
    <ds:schemaRef ds:uri="http://schemas.microsoft.com/office/2006/metadata/properties"/>
    <ds:schemaRef ds:uri="http://schemas.microsoft.com/office/infopath/2007/PartnerControls"/>
    <ds:schemaRef ds:uri="bec4a858-df31-4a3c-93e5-0f187e9356fe"/>
    <ds:schemaRef ds:uri="cc010a73-9711-4bf0-ad5a-e8ba9924d500"/>
  </ds:schemaRefs>
</ds:datastoreItem>
</file>

<file path=customXml/itemProps2.xml><?xml version="1.0" encoding="utf-8"?>
<ds:datastoreItem xmlns:ds="http://schemas.openxmlformats.org/officeDocument/2006/customXml" ds:itemID="{9336C357-4F4A-46A1-95F4-272F3B539AA5}">
  <ds:schemaRefs>
    <ds:schemaRef ds:uri="http://schemas.microsoft.com/sharepoint/v3/contenttype/forms"/>
  </ds:schemaRefs>
</ds:datastoreItem>
</file>

<file path=customXml/itemProps3.xml><?xml version="1.0" encoding="utf-8"?>
<ds:datastoreItem xmlns:ds="http://schemas.openxmlformats.org/officeDocument/2006/customXml" ds:itemID="{771EDBF3-13AF-44DB-A96C-9479B12B8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1069</Words>
  <Characters>6098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Roberts</dc:creator>
  <cp:keywords/>
  <dc:description/>
  <cp:lastModifiedBy>Michael Rennie</cp:lastModifiedBy>
  <cp:revision>5</cp:revision>
  <dcterms:created xsi:type="dcterms:W3CDTF">2022-07-27T14:22:00Z</dcterms:created>
  <dcterms:modified xsi:type="dcterms:W3CDTF">2022-07-27T14:25:00Z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y fmtid="{D5CDD505-2E9C-101B-9397-08002B2CF9AE}" pid="3" name="Order">
    <vt:r8>456700</vt:r8>
  </property>
  <property fmtid="{D5CDD505-2E9C-101B-9397-08002B2CF9AE}" pid="4" name="MediaServiceImageTags">
    <vt:lpwstr/>
  </property>
</Properties>
</file>