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C62C29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  <w:sz w:val="22"/>
          <w:szCs w:val="22"/>
        </w:rPr>
      </w:pPr>
      <w:r w:rsidRPr="00C62C29">
        <w:rPr>
          <w:rFonts w:ascii="Trebuchet MS" w:hAnsi="Trebuchet MS"/>
          <w:caps/>
          <w:sz w:val="22"/>
          <w:szCs w:val="22"/>
        </w:rPr>
        <w:t>EAST SUSSEX COUNTY COUNCI</w:t>
      </w:r>
      <w:r w:rsidRPr="00C62C29">
        <w:rPr>
          <w:rFonts w:ascii="Trebuchet MS" w:hAnsi="Trebuchet MS"/>
          <w:cap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C62C29">
        <w:rPr>
          <w:rFonts w:ascii="Trebuchet MS" w:hAnsi="Trebuchet MS"/>
          <w:caps/>
          <w:sz w:val="22"/>
          <w:szCs w:val="22"/>
        </w:rPr>
        <w:t>L JOB DESCRIPTION</w:t>
      </w:r>
    </w:p>
    <w:p w14:paraId="4FFB05CF" w14:textId="3380AAC3" w:rsidR="00702B37" w:rsidRPr="00C62C29" w:rsidRDefault="00702B37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J</w:t>
      </w:r>
      <w:r w:rsidR="00EA1283" w:rsidRPr="00C62C29">
        <w:rPr>
          <w:rFonts w:ascii="Trebuchet MS" w:hAnsi="Trebuchet MS"/>
          <w:sz w:val="22"/>
          <w:szCs w:val="22"/>
        </w:rPr>
        <w:t>ob Title</w:t>
      </w:r>
      <w:r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Support Worker Learning Disability Services</w:t>
      </w:r>
    </w:p>
    <w:p w14:paraId="30154517" w14:textId="51FC7E74" w:rsidR="00702B37" w:rsidRPr="00C62C29" w:rsidRDefault="00EA1283" w:rsidP="00D91BB1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Department</w:t>
      </w:r>
      <w:r w:rsidR="00702B37"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Adult Social Care and Health</w:t>
      </w:r>
    </w:p>
    <w:p w14:paraId="5BCC6FCD" w14:textId="1E2EFD1B" w:rsidR="00702B37" w:rsidRPr="00C62C29" w:rsidRDefault="00702B37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G</w:t>
      </w:r>
      <w:r w:rsidR="00EA1283" w:rsidRPr="00C62C29">
        <w:rPr>
          <w:rFonts w:ascii="Trebuchet MS" w:hAnsi="Trebuchet MS"/>
          <w:sz w:val="22"/>
          <w:szCs w:val="22"/>
        </w:rPr>
        <w:t>rade</w:t>
      </w:r>
      <w:r w:rsidRPr="00C62C29">
        <w:rPr>
          <w:rFonts w:ascii="Trebuchet MS" w:hAnsi="Trebuchet MS"/>
          <w:sz w:val="22"/>
          <w:szCs w:val="22"/>
        </w:rPr>
        <w:t>:</w:t>
      </w:r>
      <w:r w:rsidR="001D7F22" w:rsidRPr="00C62C29">
        <w:rPr>
          <w:rFonts w:ascii="Trebuchet MS" w:hAnsi="Trebuchet MS"/>
          <w:sz w:val="22"/>
          <w:szCs w:val="22"/>
        </w:rPr>
        <w:t xml:space="preserve"> </w:t>
      </w:r>
      <w:hyperlink r:id="rId14" w:history="1">
        <w:r w:rsidR="00C62C29" w:rsidRPr="002372B2">
          <w:rPr>
            <w:rStyle w:val="Hyperlink"/>
            <w:rFonts w:ascii="Trebuchet MS" w:hAnsi="Trebuchet MS"/>
            <w:b w:val="0"/>
            <w:bCs w:val="0"/>
            <w:sz w:val="22"/>
            <w:szCs w:val="22"/>
          </w:rPr>
          <w:t>East Sussex Single Status 5</w:t>
        </w:r>
      </w:hyperlink>
    </w:p>
    <w:p w14:paraId="38232885" w14:textId="07975E8E" w:rsidR="003B26AF" w:rsidRPr="00C62C29" w:rsidRDefault="00EA1283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Responsible to</w:t>
      </w:r>
      <w:r w:rsidR="00702B37"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Senior Support Worker or Team Leader</w:t>
      </w:r>
    </w:p>
    <w:p w14:paraId="37D647D7" w14:textId="77777777" w:rsidR="003B26AF" w:rsidRPr="00C62C29" w:rsidRDefault="003B26AF" w:rsidP="009106CE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Purpose of the Role:</w:t>
      </w:r>
    </w:p>
    <w:p w14:paraId="33D8E8A2" w14:textId="131C61C3" w:rsidR="001D7F22" w:rsidRPr="00C62C29" w:rsidRDefault="00C62C29" w:rsidP="00C62C29">
      <w:pPr>
        <w:spacing w:after="240"/>
        <w:jc w:val="both"/>
        <w:rPr>
          <w:rFonts w:ascii="Trebuchet MS" w:hAnsi="Trebuchet MS" w:cs="Arial"/>
          <w:b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encourage and enable people with learning disabilities to have control over all aspects of daily life and to provide practical support to people as required; this may include personal care, teaching people new skills, motivating and enabling people to be fully involved in their day.</w:t>
      </w:r>
    </w:p>
    <w:p w14:paraId="6AF1805C" w14:textId="77777777" w:rsidR="00CF3A59" w:rsidRPr="00C62C29" w:rsidRDefault="00CF3A59" w:rsidP="00CF3A59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Key tasks:</w:t>
      </w:r>
    </w:p>
    <w:p w14:paraId="16267B24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provide practical assistance for example in relation to personal tasks such as support when eating or helping a client to maintain a standard of personal hygiene, as well as, in some settings, domestic tasks such as meal preparation, laundry, cleaning and shopping.</w:t>
      </w:r>
    </w:p>
    <w:p w14:paraId="5D4EDC75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give personal and emotional support to promote clients’ health and </w:t>
      </w:r>
      <w:proofErr w:type="spellStart"/>
      <w:r w:rsidRPr="00C62C29">
        <w:rPr>
          <w:rFonts w:ascii="Trebuchet MS" w:hAnsi="Trebuchet MS" w:cs="Arial"/>
          <w:sz w:val="22"/>
          <w:szCs w:val="22"/>
        </w:rPr>
        <w:t>well being</w:t>
      </w:r>
      <w:proofErr w:type="spellEnd"/>
      <w:r w:rsidRPr="00C62C29">
        <w:rPr>
          <w:rFonts w:ascii="Trebuchet MS" w:hAnsi="Trebuchet MS" w:cs="Arial"/>
          <w:sz w:val="22"/>
          <w:szCs w:val="22"/>
        </w:rPr>
        <w:t>, keeping people safe from harm and protecting their possessions, as appropriate.</w:t>
      </w:r>
    </w:p>
    <w:p w14:paraId="356C602D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enable people to lead full lives by providing support and assistance in leisure activities, both within services and in the local area. </w:t>
      </w:r>
    </w:p>
    <w:p w14:paraId="19B278DD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encourage people to provide feedback about the support they receive to help services to improve.</w:t>
      </w:r>
    </w:p>
    <w:p w14:paraId="6ED379F1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act as a key worker for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a number of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identified clients, ensuring that support is carried out in accordance with an individual’s support plan and making sure that support plans are relevant and up to date.</w:t>
      </w:r>
    </w:p>
    <w:p w14:paraId="41FA1394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ensure that key information is clearly communicated,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recorded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and monitored.</w:t>
      </w:r>
    </w:p>
    <w:p w14:paraId="31CDE68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administer medication in keeping with the service’s requirements or assist clients to take medication in accordance with their individual support plan.</w:t>
      </w:r>
    </w:p>
    <w:p w14:paraId="43110FF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take responsibility for, and deal appropriately with, any emergencies that may arise. </w:t>
      </w:r>
    </w:p>
    <w:p w14:paraId="009DA76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liaise with clients’ families,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carers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and friends, as well as other people, including colleagues, who may be a feature of a client’s life.</w:t>
      </w:r>
    </w:p>
    <w:p w14:paraId="3B2B26BB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support clients to maintain good relations with neighbours and the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general public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to promote a better understanding of the needs of people who may be vulnerable or may have specific needs.</w:t>
      </w:r>
    </w:p>
    <w:p w14:paraId="01799C65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lastRenderedPageBreak/>
        <w:t>To work in conjunction with health care professionals to enable clients to maintain good health and comfort.</w:t>
      </w:r>
    </w:p>
    <w:p w14:paraId="3171801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positively support people who have unpredictable behaviour that may be challenging to the service and other clients.</w:t>
      </w:r>
    </w:p>
    <w:p w14:paraId="6A4B00EA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work as part of a team; with your colleagues you will provide the best service that is possible to a person. This may include supporting and training new staff members or acting as a champion within a specific aspect of the service delivered, by building your own skills and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knowledge .</w:t>
      </w:r>
      <w:proofErr w:type="gramEnd"/>
    </w:p>
    <w:p w14:paraId="5A6EF63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participate in training, staff meetings and supervision to ensure that your practice is up to date. </w:t>
      </w:r>
    </w:p>
    <w:p w14:paraId="6DE7D4F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work a shift pattern according to the needs of the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particular service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within which you work.  This may involve working weekends and evenings.</w:t>
      </w:r>
    </w:p>
    <w:p w14:paraId="71E1409F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work flexibly across Learning Disability services; this may involve covering support duties in other locations as required by your manager.</w:t>
      </w:r>
    </w:p>
    <w:p w14:paraId="2D1C9E08" w14:textId="0F2EBD82" w:rsidR="00CF3A59" w:rsidRPr="00C62C29" w:rsidRDefault="00CF3A59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  <w:sz w:val="22"/>
          <w:szCs w:val="22"/>
        </w:rPr>
        <w:sectPr w:rsidR="00CF3A59" w:rsidRPr="00C62C2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C62C29" w:rsidRDefault="00C374FD" w:rsidP="009106CE">
      <w:pPr>
        <w:pStyle w:val="Heading1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lastRenderedPageBreak/>
        <w:t>PERSON SPECIFICATION</w:t>
      </w:r>
    </w:p>
    <w:p w14:paraId="7B170436" w14:textId="3748E4E7" w:rsidR="003B26AF" w:rsidRPr="00C62C29" w:rsidRDefault="00307391" w:rsidP="009106CE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Essential key skills</w:t>
      </w:r>
      <w:r w:rsidR="00EA1283" w:rsidRPr="00C62C29">
        <w:rPr>
          <w:rFonts w:ascii="Trebuchet MS" w:hAnsi="Trebuchet MS"/>
          <w:sz w:val="22"/>
          <w:szCs w:val="22"/>
        </w:rPr>
        <w:t xml:space="preserve">, </w:t>
      </w:r>
      <w:r w:rsidRPr="00C62C29">
        <w:rPr>
          <w:rFonts w:ascii="Trebuchet MS" w:hAnsi="Trebuchet MS"/>
          <w:sz w:val="22"/>
          <w:szCs w:val="22"/>
        </w:rPr>
        <w:t>abilities</w:t>
      </w:r>
      <w:r w:rsidR="00EA1283" w:rsidRPr="00C62C29">
        <w:rPr>
          <w:rFonts w:ascii="Trebuchet MS" w:hAnsi="Trebuchet MS"/>
          <w:sz w:val="22"/>
          <w:szCs w:val="22"/>
        </w:rPr>
        <w:t xml:space="preserve">, knowledge, experience, </w:t>
      </w:r>
      <w:proofErr w:type="gramStart"/>
      <w:r w:rsidR="00EA1283" w:rsidRPr="00C62C29">
        <w:rPr>
          <w:rFonts w:ascii="Trebuchet MS" w:hAnsi="Trebuchet MS"/>
          <w:sz w:val="22"/>
          <w:szCs w:val="22"/>
        </w:rPr>
        <w:t>values</w:t>
      </w:r>
      <w:proofErr w:type="gramEnd"/>
      <w:r w:rsidR="00EA1283" w:rsidRPr="00C62C29">
        <w:rPr>
          <w:rFonts w:ascii="Trebuchet MS" w:hAnsi="Trebuchet MS"/>
          <w:sz w:val="22"/>
          <w:szCs w:val="22"/>
        </w:rPr>
        <w:t xml:space="preserve"> and behaviours</w:t>
      </w:r>
    </w:p>
    <w:p w14:paraId="4E43269C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convey information clearly and produce appropriate written communication. </w:t>
      </w:r>
    </w:p>
    <w:p w14:paraId="012D1A93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carry out personal care tasks with sensitivity and respect.</w:t>
      </w:r>
    </w:p>
    <w:p w14:paraId="3A611C18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 xml:space="preserve">Able to support someone in a non-intrusive way. </w:t>
      </w:r>
    </w:p>
    <w:p w14:paraId="3A7FA262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work as part of a team and to work independently.</w:t>
      </w:r>
    </w:p>
    <w:p w14:paraId="4D854A7D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complete efficient daily records and handle money appropriately.</w:t>
      </w:r>
    </w:p>
    <w:p w14:paraId="0D8782CB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46D19">
        <w:rPr>
          <w:rFonts w:ascii="Arial" w:hAnsi="Arial" w:cs="Arial"/>
        </w:rPr>
        <w:t>Ability to converse at ease with customer and provide advice in accurate spoken English</w:t>
      </w:r>
      <w:r>
        <w:rPr>
          <w:rFonts w:ascii="Arial" w:hAnsi="Arial" w:cs="Arial"/>
        </w:rPr>
        <w:t>.</w:t>
      </w:r>
    </w:p>
    <w:p w14:paraId="22B15002" w14:textId="77777777" w:rsidR="00C62C2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Able to judge when to act on own initiative and when to seek guidance.</w:t>
      </w:r>
    </w:p>
    <w:p w14:paraId="02823B5A" w14:textId="3D13B244" w:rsidR="00CF3A59" w:rsidRPr="00AE0A50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Effective organisation skills.</w:t>
      </w:r>
    </w:p>
    <w:p w14:paraId="78F2C26A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An understanding of the support needs of people with learning disab</w:t>
      </w:r>
      <w:r>
        <w:rPr>
          <w:rFonts w:ascii="Arial" w:hAnsi="Arial" w:cs="Arial"/>
        </w:rPr>
        <w:t>ilities.</w:t>
      </w:r>
    </w:p>
    <w:p w14:paraId="14195CE7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Knowledge and skills in positively involving and enabling people to take control.</w:t>
      </w:r>
    </w:p>
    <w:p w14:paraId="031496A7" w14:textId="5689CE31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of w</w:t>
      </w:r>
      <w:r w:rsidRPr="00BB4132">
        <w:rPr>
          <w:rFonts w:ascii="Arial" w:hAnsi="Arial" w:cs="Arial"/>
        </w:rPr>
        <w:t>orking on own initiative.</w:t>
      </w:r>
    </w:p>
    <w:p w14:paraId="37AAB30B" w14:textId="61D82345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of m</w:t>
      </w:r>
      <w:r w:rsidRPr="00256CF9">
        <w:rPr>
          <w:rFonts w:ascii="Arial" w:hAnsi="Arial" w:cs="Arial"/>
        </w:rPr>
        <w:t>anaging competing demands and prioritising effectively</w:t>
      </w:r>
    </w:p>
    <w:p w14:paraId="65A27CD0" w14:textId="77777777" w:rsidR="00AE0A50" w:rsidRPr="00256CF9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 positive attitude towards the rights of people with learning disabilities.</w:t>
      </w:r>
    </w:p>
    <w:p w14:paraId="259B2689" w14:textId="77777777" w:rsidR="00AE0A50" w:rsidRPr="00256CF9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B4132">
        <w:rPr>
          <w:rFonts w:ascii="Arial" w:hAnsi="Arial" w:cs="Arial"/>
        </w:rPr>
        <w:t>Self motivational</w:t>
      </w:r>
      <w:proofErr w:type="spellEnd"/>
      <w:r w:rsidRPr="00BB4132">
        <w:rPr>
          <w:rFonts w:ascii="Arial" w:hAnsi="Arial" w:cs="Arial"/>
        </w:rPr>
        <w:t>, inspirational</w:t>
      </w:r>
      <w:r>
        <w:rPr>
          <w:rFonts w:ascii="Arial" w:hAnsi="Arial" w:cs="Arial"/>
        </w:rPr>
        <w:t xml:space="preserve"> and a </w:t>
      </w:r>
      <w:r w:rsidRPr="00BB4132">
        <w:rPr>
          <w:rFonts w:ascii="Arial" w:hAnsi="Arial" w:cs="Arial"/>
        </w:rPr>
        <w:t>flexible and positive approach.</w:t>
      </w:r>
    </w:p>
    <w:p w14:paraId="4C22099F" w14:textId="77777777" w:rsid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Ability to meet travel requirements of the post.</w:t>
      </w:r>
      <w:r>
        <w:rPr>
          <w:rFonts w:ascii="Arial" w:hAnsi="Arial" w:cs="Arial"/>
        </w:rPr>
        <w:t xml:space="preserve"> Please </w:t>
      </w:r>
      <w:proofErr w:type="gramStart"/>
      <w:r>
        <w:rPr>
          <w:rFonts w:ascii="Arial" w:hAnsi="Arial" w:cs="Arial"/>
        </w:rPr>
        <w:t>note:</w:t>
      </w:r>
      <w:proofErr w:type="gramEnd"/>
      <w:r>
        <w:rPr>
          <w:rFonts w:ascii="Arial" w:hAnsi="Arial" w:cs="Arial"/>
        </w:rPr>
        <w:t xml:space="preserve"> for some posts a current driving licence and access to a car is required.</w:t>
      </w:r>
    </w:p>
    <w:p w14:paraId="50D7E6E9" w14:textId="77777777" w:rsid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Physically able to carry out all tasks as required including moving and handling tasks.</w:t>
      </w:r>
    </w:p>
    <w:p w14:paraId="3BCDEA4E" w14:textId="05C263CC" w:rsidR="00AE0A50" w:rsidRP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Commitment to training and personal development.</w:t>
      </w:r>
    </w:p>
    <w:p w14:paraId="2BC5116C" w14:textId="7413C38A" w:rsidR="00EA1283" w:rsidRPr="00C62C29" w:rsidRDefault="00EA1283" w:rsidP="00EA1283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 xml:space="preserve">Desirable key skills, abilities, knowledge, experience, </w:t>
      </w:r>
      <w:proofErr w:type="gramStart"/>
      <w:r w:rsidRPr="00C62C29">
        <w:rPr>
          <w:rFonts w:ascii="Trebuchet MS" w:hAnsi="Trebuchet MS"/>
          <w:sz w:val="22"/>
          <w:szCs w:val="22"/>
        </w:rPr>
        <w:t>values</w:t>
      </w:r>
      <w:proofErr w:type="gramEnd"/>
      <w:r w:rsidRPr="00C62C29">
        <w:rPr>
          <w:rFonts w:ascii="Trebuchet MS" w:hAnsi="Trebuchet MS"/>
          <w:sz w:val="22"/>
          <w:szCs w:val="22"/>
        </w:rPr>
        <w:t xml:space="preserve"> and behaviours</w:t>
      </w:r>
    </w:p>
    <w:p w14:paraId="5245CC27" w14:textId="2E7AD4E8" w:rsidR="005E0B6D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use a computer.</w:t>
      </w:r>
    </w:p>
    <w:p w14:paraId="625C783F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Educated to GCSE level or equivalent</w:t>
      </w:r>
      <w:r>
        <w:rPr>
          <w:rFonts w:ascii="Arial" w:hAnsi="Arial" w:cs="Arial"/>
        </w:rPr>
        <w:t>.</w:t>
      </w:r>
    </w:p>
    <w:p w14:paraId="107DFB75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Care Certificate</w:t>
      </w:r>
      <w:r>
        <w:rPr>
          <w:rFonts w:ascii="Arial" w:hAnsi="Arial" w:cs="Arial"/>
        </w:rPr>
        <w:t>.</w:t>
      </w:r>
    </w:p>
    <w:p w14:paraId="4C246090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Learning Disability Awards Framework</w:t>
      </w:r>
    </w:p>
    <w:p w14:paraId="39468B58" w14:textId="2DBF5F30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NVQ/QCF Level 2 in Care or other similar relevant qualification</w:t>
      </w:r>
    </w:p>
    <w:p w14:paraId="7BBE9111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Health &amp; Safety Awareness and First Aid.</w:t>
      </w:r>
    </w:p>
    <w:p w14:paraId="58D039F0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understanding of best practice in relation to </w:t>
      </w:r>
      <w:r w:rsidRPr="00BB4132">
        <w:rPr>
          <w:rFonts w:ascii="Arial" w:hAnsi="Arial" w:cs="Arial"/>
        </w:rPr>
        <w:t>Moving and Handling</w:t>
      </w:r>
      <w:r>
        <w:rPr>
          <w:rFonts w:ascii="Arial" w:hAnsi="Arial" w:cs="Arial"/>
        </w:rPr>
        <w:t>.</w:t>
      </w:r>
    </w:p>
    <w:p w14:paraId="21B36F39" w14:textId="5DBB8B84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Knowledge of the principles of Safeguarding Adults.</w:t>
      </w:r>
    </w:p>
    <w:p w14:paraId="1473F343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Working in</w:t>
      </w:r>
      <w:r>
        <w:rPr>
          <w:rFonts w:ascii="Arial" w:hAnsi="Arial" w:cs="Arial"/>
        </w:rPr>
        <w:t xml:space="preserve"> a social care environment.</w:t>
      </w:r>
    </w:p>
    <w:p w14:paraId="3F48039E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Working with people with learning disabilities.</w:t>
      </w:r>
    </w:p>
    <w:p w14:paraId="48BF99AB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Carrying out personal care tasks.</w:t>
      </w:r>
    </w:p>
    <w:p w14:paraId="7EE43937" w14:textId="69078DB3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Using BSL or Makaton</w:t>
      </w:r>
    </w:p>
    <w:p w14:paraId="61D40975" w14:textId="1E7BA9E5" w:rsidR="00AE0A50" w:rsidRP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Possession of current driving licence</w:t>
      </w:r>
      <w:r>
        <w:rPr>
          <w:rFonts w:ascii="Arial" w:hAnsi="Arial" w:cs="Arial"/>
        </w:rPr>
        <w:t xml:space="preserve"> Is desirable but not essential for some posts.</w:t>
      </w:r>
    </w:p>
    <w:p w14:paraId="0C1A2F7D" w14:textId="1C79E114" w:rsidR="005E0B6D" w:rsidRPr="00C62C29" w:rsidRDefault="00CF3A59" w:rsidP="009106CE">
      <w:pPr>
        <w:spacing w:before="240" w:line="360" w:lineRule="auto"/>
        <w:rPr>
          <w:rFonts w:ascii="Trebuchet MS" w:hAnsi="Trebuchet MS" w:cs="Arial"/>
          <w:b/>
          <w:bCs/>
          <w:sz w:val="22"/>
          <w:szCs w:val="22"/>
        </w:rPr>
      </w:pPr>
      <w:r w:rsidRPr="00C62C29">
        <w:rPr>
          <w:rFonts w:ascii="Trebuchet MS" w:hAnsi="Trebuchet MS" w:cs="Arial"/>
          <w:b/>
          <w:bCs/>
          <w:sz w:val="22"/>
          <w:szCs w:val="22"/>
        </w:rPr>
        <w:t>Document version control:</w:t>
      </w:r>
    </w:p>
    <w:p w14:paraId="755F6CBF" w14:textId="569F898A" w:rsidR="00CE013C" w:rsidRPr="00C62C29" w:rsidRDefault="00CE013C" w:rsidP="00CF3A59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Date </w:t>
      </w:r>
      <w:r w:rsidR="005E0B6D" w:rsidRPr="00C62C29">
        <w:rPr>
          <w:rFonts w:ascii="Trebuchet MS" w:hAnsi="Trebuchet MS" w:cs="Arial"/>
          <w:sz w:val="22"/>
          <w:szCs w:val="22"/>
        </w:rPr>
        <w:t>created/amended</w:t>
      </w:r>
      <w:r w:rsidRPr="00C62C29">
        <w:rPr>
          <w:rFonts w:ascii="Trebuchet MS" w:hAnsi="Trebuchet MS" w:cs="Arial"/>
          <w:sz w:val="22"/>
          <w:szCs w:val="22"/>
        </w:rPr>
        <w:t xml:space="preserve">: </w:t>
      </w:r>
    </w:p>
    <w:p w14:paraId="68DBCB2D" w14:textId="392002B3" w:rsidR="00CE013C" w:rsidRPr="00C62C29" w:rsidRDefault="000775BB" w:rsidP="009106CE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Name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 of </w:t>
      </w:r>
      <w:r w:rsidR="005E0B6D" w:rsidRPr="00C62C29">
        <w:rPr>
          <w:rFonts w:ascii="Trebuchet MS" w:hAnsi="Trebuchet MS" w:cs="Arial"/>
          <w:sz w:val="22"/>
          <w:szCs w:val="22"/>
        </w:rPr>
        <w:t>person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 </w:t>
      </w:r>
      <w:r w:rsidR="005E0B6D" w:rsidRPr="00C62C29">
        <w:rPr>
          <w:rFonts w:ascii="Trebuchet MS" w:hAnsi="Trebuchet MS" w:cs="Arial"/>
          <w:sz w:val="22"/>
          <w:szCs w:val="22"/>
        </w:rPr>
        <w:t>created/amended document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: </w:t>
      </w:r>
    </w:p>
    <w:p w14:paraId="4B50C559" w14:textId="2A84FDC7" w:rsidR="000775BB" w:rsidRPr="00C62C29" w:rsidRDefault="000775BB" w:rsidP="009106CE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Job Evaluation Reference: </w:t>
      </w:r>
    </w:p>
    <w:p w14:paraId="5D32E1F7" w14:textId="77777777" w:rsidR="005C772C" w:rsidRPr="00C62C29" w:rsidRDefault="005C772C" w:rsidP="009106CE">
      <w:pPr>
        <w:spacing w:line="360" w:lineRule="auto"/>
        <w:rPr>
          <w:rFonts w:ascii="Trebuchet MS" w:hAnsi="Trebuchet MS"/>
          <w:sz w:val="22"/>
          <w:szCs w:val="22"/>
        </w:rPr>
        <w:sectPr w:rsidR="005C772C" w:rsidRPr="00C62C29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C62C29" w:rsidRDefault="005C772C" w:rsidP="009106CE">
      <w:pPr>
        <w:spacing w:line="360" w:lineRule="auto"/>
        <w:ind w:left="1440" w:firstLine="720"/>
        <w:rPr>
          <w:rFonts w:ascii="Trebuchet MS" w:hAnsi="Trebuchet MS" w:cs="Arial"/>
          <w:b/>
          <w:bCs/>
          <w:sz w:val="22"/>
          <w:szCs w:val="22"/>
        </w:rPr>
      </w:pPr>
      <w:r w:rsidRPr="00C62C29">
        <w:rPr>
          <w:rFonts w:ascii="Trebuchet MS" w:hAnsi="Trebuchet MS" w:cs="Arial"/>
          <w:b/>
          <w:bCs/>
          <w:sz w:val="22"/>
          <w:szCs w:val="22"/>
        </w:rPr>
        <w:lastRenderedPageBreak/>
        <w:tab/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  <w:t xml:space="preserve"> </w:t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</w:r>
    </w:p>
    <w:p w14:paraId="13AB51C3" w14:textId="77777777" w:rsidR="005C772C" w:rsidRPr="00C62C29" w:rsidRDefault="005C772C" w:rsidP="009106CE">
      <w:pPr>
        <w:pStyle w:val="Title"/>
        <w:spacing w:line="360" w:lineRule="auto"/>
        <w:outlineLvl w:val="0"/>
        <w:rPr>
          <w:rFonts w:ascii="Trebuchet MS" w:hAnsi="Trebuchet MS"/>
          <w:sz w:val="22"/>
          <w:szCs w:val="22"/>
          <w:u w:val="none"/>
        </w:rPr>
      </w:pPr>
      <w:r w:rsidRPr="00C62C29">
        <w:rPr>
          <w:rFonts w:ascii="Trebuchet MS" w:hAnsi="Trebuchet MS"/>
          <w:sz w:val="22"/>
          <w:szCs w:val="22"/>
          <w:u w:val="none"/>
        </w:rPr>
        <w:t>Health &amp; Safety Functions</w:t>
      </w:r>
    </w:p>
    <w:p w14:paraId="2E6C53C6" w14:textId="77777777" w:rsidR="005C772C" w:rsidRPr="00C62C29" w:rsidRDefault="005C772C" w:rsidP="009106CE">
      <w:pPr>
        <w:pStyle w:val="Title"/>
        <w:tabs>
          <w:tab w:val="left" w:pos="316"/>
        </w:tabs>
        <w:spacing w:line="360" w:lineRule="auto"/>
        <w:jc w:val="left"/>
        <w:outlineLvl w:val="0"/>
        <w:rPr>
          <w:rFonts w:ascii="Trebuchet MS" w:hAnsi="Trebuchet MS"/>
          <w:sz w:val="22"/>
          <w:szCs w:val="22"/>
          <w:u w:val="none"/>
        </w:rPr>
      </w:pPr>
      <w:r w:rsidRPr="00C62C29">
        <w:rPr>
          <w:rFonts w:ascii="Trebuchet MS" w:hAnsi="Trebuchet MS"/>
          <w:sz w:val="22"/>
          <w:szCs w:val="22"/>
          <w:u w:val="none"/>
        </w:rPr>
        <w:tab/>
      </w:r>
    </w:p>
    <w:p w14:paraId="59C6132D" w14:textId="0ABC8AB8" w:rsidR="005C772C" w:rsidRPr="00C62C2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sz w:val="22"/>
          <w:szCs w:val="22"/>
          <w:u w:val="none"/>
        </w:rPr>
      </w:pP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>are applying</w:t>
      </w: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 for. This information will help you if successful in your application identify any </w:t>
      </w:r>
      <w:r w:rsidR="00595D51"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>health-related</w:t>
      </w: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788"/>
        <w:gridCol w:w="1292"/>
      </w:tblGrid>
      <w:tr w:rsidR="005C772C" w:rsidRPr="00C62C29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C62C29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Applicable to role </w:t>
            </w:r>
          </w:p>
        </w:tc>
      </w:tr>
      <w:tr w:rsidR="005C772C" w:rsidRPr="00C62C29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5F178B6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1E9E3FCD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01C90D1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44776F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2B33C07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4DD2E83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74CBC0BF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2CEBD807" w:rsidR="005C772C" w:rsidRPr="00C62C29" w:rsidRDefault="00101F20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5DB36FC1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4229D8A7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3D5C60D7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13C6144A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</w:tbl>
    <w:p w14:paraId="246B8967" w14:textId="77777777" w:rsidR="005C772C" w:rsidRPr="00C62C29" w:rsidRDefault="005C772C" w:rsidP="009106CE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281DC9A" w14:textId="53040B50" w:rsidR="005C772C" w:rsidRPr="00C62C29" w:rsidRDefault="005C772C" w:rsidP="009106CE">
      <w:pPr>
        <w:spacing w:line="360" w:lineRule="auto"/>
        <w:rPr>
          <w:rFonts w:ascii="Trebuchet MS" w:hAnsi="Trebuchet MS"/>
          <w:sz w:val="22"/>
          <w:szCs w:val="22"/>
        </w:rPr>
      </w:pPr>
    </w:p>
    <w:sectPr w:rsidR="005C772C" w:rsidRPr="00C62C29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1C4"/>
    <w:multiLevelType w:val="hybridMultilevel"/>
    <w:tmpl w:val="48E0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55E8"/>
    <w:multiLevelType w:val="hybridMultilevel"/>
    <w:tmpl w:val="00B68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112"/>
    <w:multiLevelType w:val="hybridMultilevel"/>
    <w:tmpl w:val="E5FC9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520A"/>
    <w:multiLevelType w:val="hybridMultilevel"/>
    <w:tmpl w:val="FD9A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0379"/>
    <w:multiLevelType w:val="hybridMultilevel"/>
    <w:tmpl w:val="75E2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8"/>
  </w:num>
  <w:num w:numId="2" w16cid:durableId="8263889">
    <w:abstractNumId w:val="0"/>
  </w:num>
  <w:num w:numId="3" w16cid:durableId="1884094964">
    <w:abstractNumId w:val="4"/>
  </w:num>
  <w:num w:numId="4" w16cid:durableId="1782335435">
    <w:abstractNumId w:val="9"/>
  </w:num>
  <w:num w:numId="5" w16cid:durableId="59640539">
    <w:abstractNumId w:val="6"/>
  </w:num>
  <w:num w:numId="6" w16cid:durableId="58022626">
    <w:abstractNumId w:val="2"/>
  </w:num>
  <w:num w:numId="7" w16cid:durableId="242031841">
    <w:abstractNumId w:val="3"/>
  </w:num>
  <w:num w:numId="8" w16cid:durableId="2028948131">
    <w:abstractNumId w:val="5"/>
  </w:num>
  <w:num w:numId="9" w16cid:durableId="24452651">
    <w:abstractNumId w:val="1"/>
  </w:num>
  <w:num w:numId="10" w16cid:durableId="1112893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0C4A8D"/>
    <w:rsid w:val="00101F20"/>
    <w:rsid w:val="00141FA5"/>
    <w:rsid w:val="00153804"/>
    <w:rsid w:val="001D13CE"/>
    <w:rsid w:val="001D7F22"/>
    <w:rsid w:val="002372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2310D"/>
    <w:rsid w:val="00702B37"/>
    <w:rsid w:val="00726AC3"/>
    <w:rsid w:val="00747B16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A34D9B"/>
    <w:rsid w:val="00A42132"/>
    <w:rsid w:val="00AE0A50"/>
    <w:rsid w:val="00AE4FEB"/>
    <w:rsid w:val="00B05B0B"/>
    <w:rsid w:val="00B82E31"/>
    <w:rsid w:val="00C374FD"/>
    <w:rsid w:val="00C5268E"/>
    <w:rsid w:val="00C62C29"/>
    <w:rsid w:val="00C63B5F"/>
    <w:rsid w:val="00CE013C"/>
    <w:rsid w:val="00CF3A59"/>
    <w:rsid w:val="00D91BB1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37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82</Value>
      <Value>4</Value>
    </TaxCatchAll>
    <Protective_x0020_Marking xmlns="0edbdf58-cbf2-428a-80ab-aedffcd2a497">OFFICIAL – DISCLOSABLE</Protective_x0020_Marking>
    <Document_x0020_Date xmlns="0edbdf58-cbf2-428a-80ab-aedffcd2a497">2022-10-24T23:00:00+00:00</Document_x0020_Date>
    <Document_x0020_Owner xmlns="0edbdf58-cbf2-428a-80ab-aedffcd2a497">
      <UserInfo>
        <DisplayName>Ruth Wilson</DisplayName>
        <AccountId>44</AccountId>
        <AccountType/>
      </UserInfo>
    </Document_x0020_Owner>
    <_dlc_DocId xmlns="e18ac22e-938f-4c8d-b5b4-55b12139ff05">HRJE-1703782868-3060</_dlc_DocId>
    <_dlc_DocIdUrl xmlns="e18ac22e-938f-4c8d-b5b4-55b12139ff05">
      <Url>https://services.escc.gov.uk/sites/HRJobEvaluation/_layouts/15/DocIdRedir.aspx?ID=HRJE-1703782868-3060</Url>
      <Description>HRJE-1703782868-3060</Description>
    </_dlc_DocIdUrl>
    <JE_x0020_number xmlns="e18ac22e-938f-4c8d-b5b4-55b12139ff05">9169</JE_x0020_number>
    <Document_x0020_name xmlns="e18ac22e-938f-4c8d-b5b4-55b12139ff05">Support Worker - Learning Disability Services JD</Document_x0020_name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SS5</TermName>
          <TermId xmlns="http://schemas.microsoft.com/office/infopath/2007/PartnerControls">06cb4ee8-69af-41a8-997d-e5ba3336c250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content_x0020_type xmlns="1319745a-ba8a-4bbb-9672-6934039391ef" xsi:nil="true"/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333C-58CD-4A87-B7BE-CF948219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http://purl.org/dc/dcmitype/"/>
    <ds:schemaRef ds:uri="http://purl.org/dc/terms/"/>
    <ds:schemaRef ds:uri="0edbdf58-cbf2-428a-80ab-aedffcd2a497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319745a-ba8a-4bbb-9672-6934039391ef"/>
    <ds:schemaRef ds:uri="e18ac22e-938f-4c8d-b5b4-55b12139ff05"/>
  </ds:schemaRefs>
</ds:datastoreItem>
</file>

<file path=customXml/itemProps5.xml><?xml version="1.0" encoding="utf-8"?>
<ds:datastoreItem xmlns:ds="http://schemas.openxmlformats.org/officeDocument/2006/customXml" ds:itemID="{03ABFCD5-DC92-49EC-A99D-417FA40B4D0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Olivia Hatfield</cp:lastModifiedBy>
  <cp:revision>2</cp:revision>
  <cp:lastPrinted>2021-01-14T11:57:00Z</cp:lastPrinted>
  <dcterms:created xsi:type="dcterms:W3CDTF">2023-01-18T14:59:00Z</dcterms:created>
  <dcterms:modified xsi:type="dcterms:W3CDTF">2023-01-18T14:59:00Z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694e2f3f-904d-4f96-98e6-4f8107882144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https://services.escc.gov.uk/sites/HRJobEvaluation/ESCCJELib/9169 Support Worker - Learning Disability Services JD v2.1.docx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2</vt:lpwstr>
  </property>
  <property fmtid="{D5CDD505-2E9C-101B-9397-08002B2CF9AE}" pid="67" name="Initiative and independenc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2</vt:lpwstr>
  </property>
  <property fmtid="{D5CDD505-2E9C-101B-9397-08002B2CF9AE}" pid="71" name="Physical demands">
    <vt:lpwstr>3</vt:lpwstr>
  </property>
  <property fmtid="{D5CDD505-2E9C-101B-9397-08002B2CF9AE}" pid="72" name="Responsibility for people">
    <vt:lpwstr>2</vt:lpwstr>
  </property>
  <property fmtid="{D5CDD505-2E9C-101B-9397-08002B2CF9AE}" pid="73" name="Total score">
    <vt:lpwstr>394</vt:lpwstr>
  </property>
  <property fmtid="{D5CDD505-2E9C-101B-9397-08002B2CF9AE}" pid="74" name="Mental demands">
    <vt:lpwstr>2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3</vt:lpwstr>
  </property>
  <property fmtid="{D5CDD505-2E9C-101B-9397-08002B2CF9AE}" pid="77" name="Profile">
    <vt:lpwstr/>
  </property>
</Properties>
</file>