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029E" w14:textId="172C7F51" w:rsidR="000F5D7C" w:rsidRPr="00707143" w:rsidRDefault="000F5D7C" w:rsidP="00707143">
      <w:pPr>
        <w:keepNext/>
        <w:spacing w:before="240" w:after="60" w:line="360" w:lineRule="auto"/>
        <w:jc w:val="center"/>
        <w:outlineLvl w:val="0"/>
        <w:rPr>
          <w:rFonts w:ascii="Trebuchet MS" w:hAnsi="Trebuchet MS" w:cs="Arial"/>
          <w:caps/>
          <w:kern w:val="32"/>
          <w:szCs w:val="32"/>
        </w:rPr>
      </w:pPr>
      <w:r w:rsidRPr="00707143">
        <w:rPr>
          <w:rFonts w:ascii="Trebuchet MS" w:hAnsi="Trebuchet MS" w:cs="Arial"/>
          <w:b/>
          <w:bCs/>
          <w:caps/>
          <w:kern w:val="32"/>
        </w:rPr>
        <w:t>EAST SUSSEX COUNTY COUNCI</w:t>
      </w:r>
      <w:r w:rsidRPr="00707143">
        <w:rPr>
          <w:rFonts w:ascii="Trebuchet MS" w:hAnsi="Trebuchet MS"/>
          <w:noProof/>
        </w:rPr>
        <w:drawing>
          <wp:anchor distT="0" distB="0" distL="114300" distR="114300" simplePos="0" relativeHeight="251659264" behindDoc="1" locked="0" layoutInCell="1" allowOverlap="1" wp14:anchorId="63C5FCB1" wp14:editId="11F5A0F5">
            <wp:simplePos x="0" y="0"/>
            <wp:positionH relativeFrom="column">
              <wp:posOffset>5048250</wp:posOffset>
            </wp:positionH>
            <wp:positionV relativeFrom="paragraph">
              <wp:posOffset>-350520</wp:posOffset>
            </wp:positionV>
            <wp:extent cx="1259840" cy="914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143">
        <w:rPr>
          <w:rFonts w:ascii="Trebuchet MS" w:hAnsi="Trebuchet MS" w:cs="Arial"/>
          <w:b/>
          <w:bCs/>
          <w:caps/>
          <w:kern w:val="32"/>
        </w:rPr>
        <w:t>L JOB DESCRIPTION</w:t>
      </w:r>
    </w:p>
    <w:p w14:paraId="597D4BF3" w14:textId="2006C8D8" w:rsidR="000F5D7C" w:rsidRPr="00707143" w:rsidRDefault="000F5D7C" w:rsidP="00707143">
      <w:pPr>
        <w:keepNext/>
        <w:spacing w:before="240" w:after="60" w:line="276" w:lineRule="auto"/>
        <w:outlineLvl w:val="0"/>
        <w:rPr>
          <w:rFonts w:ascii="Trebuchet MS" w:hAnsi="Trebuchet MS" w:cs="Arial"/>
          <w:b/>
          <w:bCs/>
          <w:kern w:val="32"/>
          <w:szCs w:val="32"/>
        </w:rPr>
      </w:pPr>
      <w:r w:rsidRPr="00707143">
        <w:rPr>
          <w:rFonts w:ascii="Trebuchet MS" w:hAnsi="Trebuchet MS" w:cs="Arial"/>
          <w:b/>
          <w:bCs/>
          <w:kern w:val="32"/>
          <w:szCs w:val="32"/>
        </w:rPr>
        <w:t>JOB TITLE:</w:t>
      </w:r>
      <w:r w:rsidRPr="00707143">
        <w:rPr>
          <w:rFonts w:ascii="Trebuchet MS" w:hAnsi="Trebuchet MS" w:cs="Arial"/>
        </w:rPr>
        <w:t xml:space="preserve"> </w:t>
      </w:r>
      <w:r w:rsidR="00707143" w:rsidRPr="00707143">
        <w:rPr>
          <w:rFonts w:ascii="Trebuchet MS" w:hAnsi="Trebuchet MS" w:cs="Arial"/>
        </w:rPr>
        <w:t>Secure Residential Youth Practitioner</w:t>
      </w:r>
    </w:p>
    <w:p w14:paraId="36D7A057" w14:textId="378E7EB6" w:rsidR="000F5D7C" w:rsidRPr="00707143" w:rsidRDefault="000F5D7C" w:rsidP="00707143">
      <w:pPr>
        <w:keepNext/>
        <w:spacing w:before="240" w:after="60" w:line="276" w:lineRule="auto"/>
        <w:outlineLvl w:val="0"/>
        <w:rPr>
          <w:rFonts w:ascii="Trebuchet MS" w:hAnsi="Trebuchet MS" w:cs="Arial"/>
          <w:b/>
          <w:bCs/>
          <w:kern w:val="32"/>
          <w:szCs w:val="32"/>
        </w:rPr>
      </w:pPr>
      <w:r w:rsidRPr="00707143">
        <w:rPr>
          <w:rFonts w:ascii="Trebuchet MS" w:hAnsi="Trebuchet MS" w:cs="Arial"/>
          <w:b/>
          <w:bCs/>
          <w:kern w:val="32"/>
          <w:szCs w:val="32"/>
        </w:rPr>
        <w:t xml:space="preserve">DEPARTMENT: </w:t>
      </w:r>
      <w:r w:rsidRPr="00707143">
        <w:rPr>
          <w:rFonts w:ascii="Trebuchet MS" w:hAnsi="Trebuchet MS" w:cs="Arial"/>
        </w:rPr>
        <w:t>Children’s Services</w:t>
      </w:r>
    </w:p>
    <w:p w14:paraId="092EF523" w14:textId="33CC574C" w:rsidR="000F5D7C" w:rsidRPr="00707143" w:rsidRDefault="000F5D7C" w:rsidP="00707143">
      <w:pPr>
        <w:keepNext/>
        <w:spacing w:before="240" w:after="60" w:line="276" w:lineRule="auto"/>
        <w:outlineLvl w:val="0"/>
        <w:rPr>
          <w:rFonts w:ascii="Trebuchet MS" w:hAnsi="Trebuchet MS" w:cs="Arial"/>
          <w:b/>
          <w:bCs/>
          <w:kern w:val="32"/>
          <w:szCs w:val="32"/>
        </w:rPr>
      </w:pPr>
      <w:r w:rsidRPr="00707143">
        <w:rPr>
          <w:rFonts w:ascii="Trebuchet MS" w:hAnsi="Trebuchet MS" w:cs="Arial"/>
          <w:b/>
          <w:bCs/>
          <w:kern w:val="32"/>
          <w:szCs w:val="32"/>
        </w:rPr>
        <w:t xml:space="preserve">LOCATION: </w:t>
      </w:r>
      <w:r w:rsidR="00CF39F0" w:rsidRPr="00707143">
        <w:rPr>
          <w:rFonts w:ascii="Trebuchet MS" w:hAnsi="Trebuchet MS" w:cs="Arial"/>
        </w:rPr>
        <w:t xml:space="preserve"> East Sussex – assigned work centre with the flexibility to work at other locations when required</w:t>
      </w:r>
    </w:p>
    <w:p w14:paraId="697EF6C9" w14:textId="3679B255" w:rsidR="000F5D7C" w:rsidRPr="00707143" w:rsidRDefault="000F5D7C" w:rsidP="00707143">
      <w:pPr>
        <w:keepNext/>
        <w:spacing w:before="240" w:after="60" w:line="276" w:lineRule="auto"/>
        <w:outlineLvl w:val="0"/>
        <w:rPr>
          <w:rFonts w:ascii="Trebuchet MS" w:hAnsi="Trebuchet MS" w:cs="Arial"/>
          <w:b/>
          <w:bCs/>
          <w:kern w:val="32"/>
          <w:szCs w:val="32"/>
        </w:rPr>
      </w:pPr>
      <w:r w:rsidRPr="00707143">
        <w:rPr>
          <w:rFonts w:ascii="Trebuchet MS" w:hAnsi="Trebuchet MS" w:cs="Arial"/>
          <w:b/>
          <w:bCs/>
          <w:kern w:val="32"/>
          <w:szCs w:val="32"/>
        </w:rPr>
        <w:t xml:space="preserve">GRADE: </w:t>
      </w:r>
      <w:hyperlink r:id="rId12" w:history="1">
        <w:r w:rsidR="00E36ED4" w:rsidRPr="00707143">
          <w:rPr>
            <w:rStyle w:val="Hyperlink"/>
            <w:rFonts w:ascii="Trebuchet MS" w:hAnsi="Trebuchet MS" w:cs="Arial"/>
            <w:kern w:val="32"/>
            <w:szCs w:val="32"/>
          </w:rPr>
          <w:t>East Sussex</w:t>
        </w:r>
        <w:r w:rsidR="00E36ED4" w:rsidRPr="00707143">
          <w:rPr>
            <w:rStyle w:val="Hyperlink"/>
            <w:rFonts w:ascii="Trebuchet MS" w:hAnsi="Trebuchet MS" w:cs="Arial"/>
            <w:b/>
            <w:bCs/>
            <w:kern w:val="32"/>
            <w:szCs w:val="32"/>
          </w:rPr>
          <w:t xml:space="preserve"> </w:t>
        </w:r>
        <w:r w:rsidRPr="00707143">
          <w:rPr>
            <w:rStyle w:val="Hyperlink"/>
            <w:rFonts w:ascii="Trebuchet MS" w:hAnsi="Trebuchet MS" w:cs="Arial"/>
          </w:rPr>
          <w:t xml:space="preserve">Single Status </w:t>
        </w:r>
        <w:r w:rsidR="00E36ED4" w:rsidRPr="00707143">
          <w:rPr>
            <w:rStyle w:val="Hyperlink"/>
            <w:rFonts w:ascii="Trebuchet MS" w:hAnsi="Trebuchet MS" w:cs="Arial"/>
          </w:rPr>
          <w:t xml:space="preserve">Grade </w:t>
        </w:r>
        <w:r w:rsidR="000054F5" w:rsidRPr="00707143">
          <w:rPr>
            <w:rStyle w:val="Hyperlink"/>
            <w:rFonts w:ascii="Trebuchet MS" w:hAnsi="Trebuchet MS" w:cs="Arial"/>
          </w:rPr>
          <w:t>8</w:t>
        </w:r>
        <w:r w:rsidRPr="00707143">
          <w:rPr>
            <w:rStyle w:val="Hyperlink"/>
            <w:rFonts w:ascii="Trebuchet MS" w:hAnsi="Trebuchet MS" w:cs="Arial"/>
          </w:rPr>
          <w:t>/</w:t>
        </w:r>
        <w:r w:rsidR="000054F5" w:rsidRPr="00707143">
          <w:rPr>
            <w:rStyle w:val="Hyperlink"/>
            <w:rFonts w:ascii="Trebuchet MS" w:hAnsi="Trebuchet MS" w:cs="Arial"/>
          </w:rPr>
          <w:t>9</w:t>
        </w:r>
      </w:hyperlink>
    </w:p>
    <w:p w14:paraId="46CE6A44" w14:textId="413DC292" w:rsidR="000F5D7C" w:rsidRPr="00707143" w:rsidRDefault="000F5D7C" w:rsidP="00707143">
      <w:pPr>
        <w:keepNext/>
        <w:spacing w:before="240" w:line="276" w:lineRule="auto"/>
        <w:outlineLvl w:val="0"/>
        <w:rPr>
          <w:rFonts w:ascii="Trebuchet MS" w:hAnsi="Trebuchet MS" w:cs="Arial"/>
          <w:b/>
          <w:bCs/>
          <w:kern w:val="32"/>
          <w:szCs w:val="32"/>
        </w:rPr>
      </w:pPr>
      <w:r w:rsidRPr="00707143">
        <w:rPr>
          <w:rFonts w:ascii="Trebuchet MS" w:hAnsi="Trebuchet MS" w:cs="Arial"/>
          <w:b/>
          <w:bCs/>
          <w:kern w:val="32"/>
          <w:szCs w:val="32"/>
        </w:rPr>
        <w:t xml:space="preserve">RESPONSIBLE TO: </w:t>
      </w:r>
      <w:r w:rsidR="001E36D4" w:rsidRPr="00707143">
        <w:rPr>
          <w:rFonts w:ascii="Trebuchet MS" w:hAnsi="Trebuchet MS" w:cs="Arial"/>
          <w:kern w:val="32"/>
          <w:szCs w:val="32"/>
        </w:rPr>
        <w:t xml:space="preserve">Senior Residential Youth Worker </w:t>
      </w:r>
    </w:p>
    <w:p w14:paraId="52105A72" w14:textId="77777777" w:rsidR="000F5D7C" w:rsidRPr="00707143" w:rsidRDefault="000F5D7C" w:rsidP="00707143">
      <w:pPr>
        <w:pStyle w:val="Heading1"/>
        <w:spacing w:line="360" w:lineRule="auto"/>
        <w:rPr>
          <w:rFonts w:ascii="Trebuchet MS" w:hAnsi="Trebuchet MS"/>
        </w:rPr>
      </w:pPr>
      <w:r w:rsidRPr="00707143">
        <w:rPr>
          <w:rFonts w:ascii="Trebuchet MS" w:hAnsi="Trebuchet MS"/>
        </w:rPr>
        <w:t>MAIN PURPOSE OF THE ROLE:</w:t>
      </w:r>
    </w:p>
    <w:p w14:paraId="6650B8BA" w14:textId="50C82270" w:rsidR="00DD5A16" w:rsidRPr="00707143" w:rsidRDefault="0025146C" w:rsidP="00707143">
      <w:pPr>
        <w:pStyle w:val="Heading1"/>
        <w:spacing w:line="360" w:lineRule="auto"/>
        <w:rPr>
          <w:rFonts w:ascii="Trebuchet MS" w:hAnsi="Trebuchet MS"/>
          <w:b w:val="0"/>
          <w:bCs w:val="0"/>
        </w:rPr>
      </w:pPr>
      <w:r w:rsidRPr="00707143">
        <w:rPr>
          <w:rFonts w:ascii="Trebuchet MS" w:hAnsi="Trebuchet MS"/>
          <w:b w:val="0"/>
          <w:bCs w:val="0"/>
        </w:rPr>
        <w:t xml:space="preserve">Lansdowne secure children’s home is one of </w:t>
      </w:r>
      <w:r w:rsidR="00DD5A16" w:rsidRPr="00707143">
        <w:rPr>
          <w:rFonts w:ascii="Trebuchet MS" w:hAnsi="Trebuchet MS"/>
          <w:b w:val="0"/>
          <w:bCs w:val="0"/>
        </w:rPr>
        <w:t>12</w:t>
      </w:r>
      <w:r w:rsidRPr="00707143">
        <w:rPr>
          <w:rFonts w:ascii="Trebuchet MS" w:hAnsi="Trebuchet MS"/>
          <w:b w:val="0"/>
          <w:bCs w:val="0"/>
        </w:rPr>
        <w:t xml:space="preserve"> secure units in England and Wales. </w:t>
      </w:r>
      <w:r w:rsidR="000054F5" w:rsidRPr="00707143">
        <w:rPr>
          <w:rFonts w:ascii="Trebuchet MS" w:hAnsi="Trebuchet MS"/>
          <w:b w:val="0"/>
          <w:bCs w:val="0"/>
        </w:rPr>
        <w:t>We</w:t>
      </w:r>
      <w:r w:rsidR="003355EA" w:rsidRPr="00707143">
        <w:rPr>
          <w:rFonts w:ascii="Trebuchet MS" w:hAnsi="Trebuchet MS"/>
          <w:b w:val="0"/>
          <w:bCs w:val="0"/>
        </w:rPr>
        <w:t xml:space="preserve"> </w:t>
      </w:r>
      <w:r w:rsidRPr="00707143">
        <w:rPr>
          <w:rFonts w:ascii="Trebuchet MS" w:hAnsi="Trebuchet MS"/>
          <w:b w:val="0"/>
          <w:bCs w:val="0"/>
        </w:rPr>
        <w:t xml:space="preserve">care for the most vulnerable </w:t>
      </w:r>
      <w:r w:rsidR="003355EA" w:rsidRPr="00707143">
        <w:rPr>
          <w:rFonts w:ascii="Trebuchet MS" w:hAnsi="Trebuchet MS"/>
          <w:b w:val="0"/>
          <w:bCs w:val="0"/>
        </w:rPr>
        <w:t>young people</w:t>
      </w:r>
      <w:r w:rsidRPr="00707143">
        <w:rPr>
          <w:rFonts w:ascii="Trebuchet MS" w:hAnsi="Trebuchet MS"/>
          <w:b w:val="0"/>
          <w:bCs w:val="0"/>
        </w:rPr>
        <w:t xml:space="preserve"> across the country who pose a significant risk to themselves. Most of the </w:t>
      </w:r>
      <w:r w:rsidR="003355EA" w:rsidRPr="00707143">
        <w:rPr>
          <w:rFonts w:ascii="Trebuchet MS" w:hAnsi="Trebuchet MS"/>
          <w:b w:val="0"/>
          <w:bCs w:val="0"/>
        </w:rPr>
        <w:t>young people</w:t>
      </w:r>
      <w:r w:rsidRPr="00707143">
        <w:rPr>
          <w:rFonts w:ascii="Trebuchet MS" w:hAnsi="Trebuchet MS"/>
          <w:b w:val="0"/>
          <w:bCs w:val="0"/>
        </w:rPr>
        <w:t xml:space="preserve"> are in care</w:t>
      </w:r>
      <w:r w:rsidR="00B3480F" w:rsidRPr="00707143">
        <w:rPr>
          <w:rFonts w:ascii="Trebuchet MS" w:hAnsi="Trebuchet MS"/>
          <w:b w:val="0"/>
          <w:bCs w:val="0"/>
        </w:rPr>
        <w:t xml:space="preserve"> and </w:t>
      </w:r>
      <w:r w:rsidRPr="00707143">
        <w:rPr>
          <w:rFonts w:ascii="Trebuchet MS" w:hAnsi="Trebuchet MS"/>
          <w:b w:val="0"/>
          <w:bCs w:val="0"/>
        </w:rPr>
        <w:t>will have experienced significant trauma and extensive abuse/exploitation during their childhood.</w:t>
      </w:r>
      <w:r w:rsidR="006421D9" w:rsidRPr="00707143">
        <w:rPr>
          <w:rFonts w:ascii="Trebuchet MS" w:hAnsi="Trebuchet MS"/>
          <w:b w:val="0"/>
          <w:bCs w:val="0"/>
        </w:rPr>
        <w:t xml:space="preserve"> </w:t>
      </w:r>
    </w:p>
    <w:p w14:paraId="388B3CB9" w14:textId="0637638C" w:rsidR="00DD5A16" w:rsidRPr="00707143" w:rsidRDefault="00DD5A16" w:rsidP="00707143">
      <w:pPr>
        <w:pStyle w:val="Heading1"/>
        <w:spacing w:line="360" w:lineRule="auto"/>
        <w:rPr>
          <w:rFonts w:ascii="Trebuchet MS" w:hAnsi="Trebuchet MS"/>
          <w:b w:val="0"/>
          <w:bCs w:val="0"/>
        </w:rPr>
      </w:pPr>
      <w:bookmarkStart w:id="0" w:name="_Hlk93489962"/>
      <w:r w:rsidRPr="00707143">
        <w:rPr>
          <w:rFonts w:ascii="Trebuchet MS" w:hAnsi="Trebuchet MS"/>
          <w:b w:val="0"/>
          <w:bCs w:val="0"/>
        </w:rPr>
        <w:t>The team</w:t>
      </w:r>
      <w:r w:rsidR="006421D9" w:rsidRPr="00707143">
        <w:rPr>
          <w:rFonts w:ascii="Trebuchet MS" w:hAnsi="Trebuchet MS"/>
          <w:b w:val="0"/>
          <w:bCs w:val="0"/>
        </w:rPr>
        <w:t xml:space="preserve"> provide</w:t>
      </w:r>
      <w:r w:rsidRPr="00707143">
        <w:rPr>
          <w:rFonts w:ascii="Trebuchet MS" w:hAnsi="Trebuchet MS"/>
          <w:b w:val="0"/>
          <w:bCs w:val="0"/>
        </w:rPr>
        <w:t>s</w:t>
      </w:r>
      <w:r w:rsidR="006421D9" w:rsidRPr="00707143">
        <w:rPr>
          <w:rFonts w:ascii="Trebuchet MS" w:hAnsi="Trebuchet MS"/>
          <w:b w:val="0"/>
          <w:bCs w:val="0"/>
        </w:rPr>
        <w:t xml:space="preserve"> therapeutic care, </w:t>
      </w:r>
      <w:proofErr w:type="gramStart"/>
      <w:r w:rsidR="006421D9" w:rsidRPr="00707143">
        <w:rPr>
          <w:rFonts w:ascii="Trebuchet MS" w:hAnsi="Trebuchet MS"/>
          <w:b w:val="0"/>
          <w:bCs w:val="0"/>
        </w:rPr>
        <w:t>interventions</w:t>
      </w:r>
      <w:proofErr w:type="gramEnd"/>
      <w:r w:rsidR="006421D9" w:rsidRPr="00707143">
        <w:rPr>
          <w:rFonts w:ascii="Trebuchet MS" w:hAnsi="Trebuchet MS"/>
          <w:b w:val="0"/>
          <w:bCs w:val="0"/>
        </w:rPr>
        <w:t xml:space="preserve"> and support in line with their care plans.</w:t>
      </w:r>
      <w:r w:rsidR="0025146C" w:rsidRPr="00707143">
        <w:rPr>
          <w:rFonts w:ascii="Trebuchet MS" w:hAnsi="Trebuchet MS"/>
          <w:b w:val="0"/>
          <w:bCs w:val="0"/>
        </w:rPr>
        <w:t xml:space="preserve"> </w:t>
      </w:r>
      <w:r w:rsidR="000054F5" w:rsidRPr="00707143">
        <w:rPr>
          <w:rFonts w:ascii="Trebuchet MS" w:hAnsi="Trebuchet MS"/>
          <w:b w:val="0"/>
          <w:bCs w:val="0"/>
        </w:rPr>
        <w:t>We</w:t>
      </w:r>
      <w:r w:rsidR="00DD4F3C" w:rsidRPr="00707143">
        <w:rPr>
          <w:rFonts w:ascii="Trebuchet MS" w:hAnsi="Trebuchet MS"/>
          <w:b w:val="0"/>
          <w:bCs w:val="0"/>
        </w:rPr>
        <w:t xml:space="preserve"> work as part of a skilled </w:t>
      </w:r>
      <w:r w:rsidR="000F5D7C" w:rsidRPr="00707143">
        <w:rPr>
          <w:rFonts w:ascii="Trebuchet MS" w:hAnsi="Trebuchet MS"/>
          <w:b w:val="0"/>
          <w:bCs w:val="0"/>
        </w:rPr>
        <w:t xml:space="preserve">multi-disciplinary team </w:t>
      </w:r>
      <w:r w:rsidR="00B3480F" w:rsidRPr="00707143">
        <w:rPr>
          <w:rFonts w:ascii="Trebuchet MS" w:hAnsi="Trebuchet MS"/>
          <w:b w:val="0"/>
          <w:bCs w:val="0"/>
        </w:rPr>
        <w:t xml:space="preserve">working with clinical psychologists, mental and physical nurses, general practitioners, substance misuse services, </w:t>
      </w:r>
      <w:proofErr w:type="gramStart"/>
      <w:r w:rsidR="00B3480F" w:rsidRPr="00707143">
        <w:rPr>
          <w:rFonts w:ascii="Trebuchet MS" w:hAnsi="Trebuchet MS"/>
          <w:b w:val="0"/>
          <w:bCs w:val="0"/>
        </w:rPr>
        <w:t>teachers</w:t>
      </w:r>
      <w:proofErr w:type="gramEnd"/>
      <w:r w:rsidR="00B3480F" w:rsidRPr="00707143">
        <w:rPr>
          <w:rFonts w:ascii="Trebuchet MS" w:hAnsi="Trebuchet MS"/>
          <w:b w:val="0"/>
          <w:bCs w:val="0"/>
        </w:rPr>
        <w:t xml:space="preserve"> and coaches, together with the placing local authority from where the child originally resides</w:t>
      </w:r>
      <w:r w:rsidR="000054F5" w:rsidRPr="00707143">
        <w:rPr>
          <w:rFonts w:ascii="Trebuchet MS" w:hAnsi="Trebuchet MS"/>
          <w:b w:val="0"/>
          <w:bCs w:val="0"/>
        </w:rPr>
        <w:t xml:space="preserve"> to provide the best care and achieve the best outcomes for the </w:t>
      </w:r>
      <w:r w:rsidR="003355EA" w:rsidRPr="00707143">
        <w:rPr>
          <w:rFonts w:ascii="Trebuchet MS" w:hAnsi="Trebuchet MS"/>
          <w:b w:val="0"/>
          <w:bCs w:val="0"/>
        </w:rPr>
        <w:t>young people</w:t>
      </w:r>
      <w:r w:rsidR="00B3480F" w:rsidRPr="00707143">
        <w:rPr>
          <w:rFonts w:ascii="Trebuchet MS" w:hAnsi="Trebuchet MS"/>
          <w:b w:val="0"/>
          <w:bCs w:val="0"/>
        </w:rPr>
        <w:t xml:space="preserve">.  </w:t>
      </w:r>
      <w:bookmarkStart w:id="1" w:name="_Hlk93506517"/>
      <w:bookmarkEnd w:id="0"/>
      <w:r w:rsidR="00BA22A5" w:rsidRPr="00707143">
        <w:rPr>
          <w:rFonts w:ascii="Trebuchet MS" w:hAnsi="Trebuchet MS"/>
          <w:b w:val="0"/>
          <w:bCs w:val="0"/>
          <w:lang w:eastAsia="en-GB"/>
        </w:rPr>
        <w:t xml:space="preserve">The home has an integrated Health and Emotional Wellbeing services and School. </w:t>
      </w:r>
      <w:bookmarkEnd w:id="1"/>
    </w:p>
    <w:p w14:paraId="73FCB85D" w14:textId="6FCA010E" w:rsidR="00DD5A16" w:rsidRPr="00707143" w:rsidRDefault="00B3480F" w:rsidP="00707143">
      <w:pPr>
        <w:pStyle w:val="Heading1"/>
        <w:spacing w:line="360" w:lineRule="auto"/>
        <w:rPr>
          <w:rFonts w:ascii="Trebuchet MS" w:hAnsi="Trebuchet MS"/>
          <w:b w:val="0"/>
          <w:bCs w:val="0"/>
        </w:rPr>
      </w:pPr>
      <w:r w:rsidRPr="00707143">
        <w:rPr>
          <w:rFonts w:ascii="Trebuchet MS" w:hAnsi="Trebuchet MS"/>
          <w:b w:val="0"/>
          <w:bCs w:val="0"/>
        </w:rPr>
        <w:t xml:space="preserve">As part of the multi-disciplinary </w:t>
      </w:r>
      <w:r w:rsidR="00806177" w:rsidRPr="00707143">
        <w:rPr>
          <w:rFonts w:ascii="Trebuchet MS" w:hAnsi="Trebuchet MS"/>
          <w:b w:val="0"/>
          <w:bCs w:val="0"/>
        </w:rPr>
        <w:t>team,</w:t>
      </w:r>
      <w:r w:rsidRPr="00707143">
        <w:rPr>
          <w:rFonts w:ascii="Trebuchet MS" w:hAnsi="Trebuchet MS"/>
          <w:b w:val="0"/>
          <w:bCs w:val="0"/>
        </w:rPr>
        <w:t xml:space="preserve"> you will contribute to specialised assessments, and deliver therapeutic and </w:t>
      </w:r>
      <w:r w:rsidR="00806177" w:rsidRPr="00707143">
        <w:rPr>
          <w:rFonts w:ascii="Trebuchet MS" w:hAnsi="Trebuchet MS"/>
          <w:b w:val="0"/>
          <w:bCs w:val="0"/>
        </w:rPr>
        <w:t>trauma-based</w:t>
      </w:r>
      <w:r w:rsidRPr="00707143">
        <w:rPr>
          <w:rFonts w:ascii="Trebuchet MS" w:hAnsi="Trebuchet MS"/>
          <w:b w:val="0"/>
          <w:bCs w:val="0"/>
        </w:rPr>
        <w:t xml:space="preserve"> interventions</w:t>
      </w:r>
      <w:r w:rsidR="008C6B44" w:rsidRPr="00707143">
        <w:rPr>
          <w:rFonts w:ascii="Trebuchet MS" w:hAnsi="Trebuchet MS"/>
          <w:b w:val="0"/>
          <w:bCs w:val="0"/>
        </w:rPr>
        <w:t xml:space="preserve"> </w:t>
      </w:r>
      <w:r w:rsidR="000F5D7C" w:rsidRPr="00707143">
        <w:rPr>
          <w:rFonts w:ascii="Trebuchet MS" w:hAnsi="Trebuchet MS"/>
          <w:b w:val="0"/>
          <w:bCs w:val="0"/>
        </w:rPr>
        <w:t xml:space="preserve">and support for </w:t>
      </w:r>
      <w:r w:rsidR="003355EA" w:rsidRPr="00707143">
        <w:rPr>
          <w:rFonts w:ascii="Trebuchet MS" w:hAnsi="Trebuchet MS"/>
          <w:b w:val="0"/>
          <w:bCs w:val="0"/>
        </w:rPr>
        <w:t>young people</w:t>
      </w:r>
      <w:r w:rsidR="000F5D7C" w:rsidRPr="00707143">
        <w:rPr>
          <w:rFonts w:ascii="Trebuchet MS" w:hAnsi="Trebuchet MS"/>
          <w:b w:val="0"/>
          <w:bCs w:val="0"/>
        </w:rPr>
        <w:t xml:space="preserve"> in </w:t>
      </w:r>
      <w:r w:rsidR="008C6B44" w:rsidRPr="00707143">
        <w:rPr>
          <w:rFonts w:ascii="Trebuchet MS" w:hAnsi="Trebuchet MS"/>
          <w:b w:val="0"/>
          <w:bCs w:val="0"/>
        </w:rPr>
        <w:t xml:space="preserve">the </w:t>
      </w:r>
      <w:r w:rsidR="000F5D7C" w:rsidRPr="00707143">
        <w:rPr>
          <w:rFonts w:ascii="Trebuchet MS" w:hAnsi="Trebuchet MS"/>
          <w:b w:val="0"/>
          <w:bCs w:val="0"/>
        </w:rPr>
        <w:t xml:space="preserve">secure residential home. </w:t>
      </w:r>
      <w:r w:rsidR="004E24CC" w:rsidRPr="00707143">
        <w:rPr>
          <w:rFonts w:ascii="Trebuchet MS" w:hAnsi="Trebuchet MS"/>
          <w:b w:val="0"/>
          <w:bCs w:val="0"/>
        </w:rPr>
        <w:t xml:space="preserve">You will support the </w:t>
      </w:r>
      <w:r w:rsidR="003355EA" w:rsidRPr="00707143">
        <w:rPr>
          <w:rFonts w:ascii="Trebuchet MS" w:hAnsi="Trebuchet MS"/>
          <w:b w:val="0"/>
          <w:bCs w:val="0"/>
        </w:rPr>
        <w:t>young people</w:t>
      </w:r>
      <w:r w:rsidR="004E24CC" w:rsidRPr="00707143">
        <w:rPr>
          <w:rFonts w:ascii="Trebuchet MS" w:hAnsi="Trebuchet MS"/>
          <w:b w:val="0"/>
          <w:bCs w:val="0"/>
        </w:rPr>
        <w:t xml:space="preserve"> to identify their triggers to previous trauma, build their resilience and improve their physical, </w:t>
      </w:r>
      <w:r w:rsidR="00806177" w:rsidRPr="00707143">
        <w:rPr>
          <w:rFonts w:ascii="Trebuchet MS" w:hAnsi="Trebuchet MS"/>
          <w:b w:val="0"/>
          <w:bCs w:val="0"/>
        </w:rPr>
        <w:t>physiological,</w:t>
      </w:r>
      <w:r w:rsidR="004E24CC" w:rsidRPr="00707143">
        <w:rPr>
          <w:rFonts w:ascii="Trebuchet MS" w:hAnsi="Trebuchet MS"/>
          <w:b w:val="0"/>
          <w:bCs w:val="0"/>
        </w:rPr>
        <w:t xml:space="preserve"> </w:t>
      </w:r>
      <w:r w:rsidR="00806177" w:rsidRPr="00707143">
        <w:rPr>
          <w:rFonts w:ascii="Trebuchet MS" w:hAnsi="Trebuchet MS"/>
          <w:b w:val="0"/>
          <w:bCs w:val="0"/>
        </w:rPr>
        <w:t>emotional, educational</w:t>
      </w:r>
      <w:r w:rsidR="004E24CC" w:rsidRPr="00707143">
        <w:rPr>
          <w:rFonts w:ascii="Trebuchet MS" w:hAnsi="Trebuchet MS"/>
          <w:b w:val="0"/>
          <w:bCs w:val="0"/>
        </w:rPr>
        <w:t>, social wellbeing</w:t>
      </w:r>
      <w:r w:rsidR="00806177" w:rsidRPr="00707143">
        <w:rPr>
          <w:rFonts w:ascii="Trebuchet MS" w:hAnsi="Trebuchet MS"/>
          <w:b w:val="0"/>
          <w:bCs w:val="0"/>
        </w:rPr>
        <w:t xml:space="preserve">. You will work with the </w:t>
      </w:r>
      <w:r w:rsidR="003355EA" w:rsidRPr="00707143">
        <w:rPr>
          <w:rFonts w:ascii="Trebuchet MS" w:hAnsi="Trebuchet MS"/>
          <w:b w:val="0"/>
          <w:bCs w:val="0"/>
        </w:rPr>
        <w:t>young people</w:t>
      </w:r>
      <w:r w:rsidR="00806177" w:rsidRPr="00707143">
        <w:rPr>
          <w:rFonts w:ascii="Trebuchet MS" w:hAnsi="Trebuchet MS"/>
          <w:b w:val="0"/>
          <w:bCs w:val="0"/>
        </w:rPr>
        <w:t xml:space="preserve"> on their exit plans alongside family members, the placing local authority and their identified placement. </w:t>
      </w:r>
    </w:p>
    <w:p w14:paraId="77582CA0" w14:textId="77777777" w:rsidR="00707143" w:rsidRDefault="00707143" w:rsidP="00707143">
      <w:pPr>
        <w:spacing w:line="360" w:lineRule="auto"/>
        <w:rPr>
          <w:rFonts w:ascii="Trebuchet MS" w:hAnsi="Trebuchet MS"/>
        </w:rPr>
        <w:sectPr w:rsidR="00707143">
          <w:pgSz w:w="11906" w:h="16838"/>
          <w:pgMar w:top="1440" w:right="1440" w:bottom="1440" w:left="1440" w:header="708" w:footer="708" w:gutter="0"/>
          <w:cols w:space="708"/>
          <w:docGrid w:linePitch="360"/>
        </w:sectPr>
      </w:pPr>
    </w:p>
    <w:p w14:paraId="6F778E67" w14:textId="589EEE77" w:rsidR="000F5D7C" w:rsidRPr="00707143" w:rsidRDefault="000F5D7C" w:rsidP="00707143">
      <w:pPr>
        <w:spacing w:line="360" w:lineRule="auto"/>
        <w:rPr>
          <w:rFonts w:ascii="Trebuchet MS" w:hAnsi="Trebuchet MS"/>
        </w:rPr>
      </w:pPr>
    </w:p>
    <w:p w14:paraId="037F493E" w14:textId="77777777" w:rsidR="000F5D7C" w:rsidRPr="00707143" w:rsidRDefault="000F5D7C" w:rsidP="00707143">
      <w:pPr>
        <w:spacing w:line="360" w:lineRule="auto"/>
        <w:jc w:val="both"/>
        <w:rPr>
          <w:rFonts w:ascii="Trebuchet MS" w:hAnsi="Trebuchet MS" w:cs="Arial"/>
          <w:b/>
          <w:bCs/>
        </w:rPr>
      </w:pPr>
      <w:r w:rsidRPr="00707143">
        <w:rPr>
          <w:rFonts w:ascii="Trebuchet MS" w:hAnsi="Trebuchet MS" w:cs="Arial"/>
          <w:b/>
          <w:bCs/>
        </w:rPr>
        <w:t xml:space="preserve">Key Tasks    </w:t>
      </w:r>
    </w:p>
    <w:p w14:paraId="080431CE" w14:textId="1A0C7228" w:rsidR="005A3F5B" w:rsidRPr="00707143" w:rsidRDefault="008C6B44"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Be a</w:t>
      </w:r>
      <w:r w:rsidR="000F5D7C" w:rsidRPr="00707143">
        <w:rPr>
          <w:rFonts w:ascii="Trebuchet MS" w:hAnsi="Trebuchet MS" w:cs="Arial"/>
          <w:lang w:eastAsia="en-GB"/>
        </w:rPr>
        <w:t xml:space="preserve"> keyworker </w:t>
      </w:r>
      <w:r w:rsidRPr="00707143">
        <w:rPr>
          <w:rFonts w:ascii="Trebuchet MS" w:hAnsi="Trebuchet MS" w:cs="Arial"/>
          <w:lang w:eastAsia="en-GB"/>
        </w:rPr>
        <w:t xml:space="preserve">for </w:t>
      </w:r>
      <w:r w:rsidR="000F5D7C" w:rsidRPr="00707143">
        <w:rPr>
          <w:rFonts w:ascii="Trebuchet MS" w:hAnsi="Trebuchet MS" w:cs="Arial"/>
          <w:lang w:eastAsia="en-GB"/>
        </w:rPr>
        <w:t xml:space="preserve">individual young people </w:t>
      </w:r>
      <w:r w:rsidR="005A3F5B" w:rsidRPr="00707143">
        <w:rPr>
          <w:rFonts w:ascii="Trebuchet MS" w:hAnsi="Trebuchet MS" w:cs="Arial"/>
          <w:lang w:eastAsia="en-GB"/>
        </w:rPr>
        <w:t>in the</w:t>
      </w:r>
      <w:r w:rsidR="000F5D7C" w:rsidRPr="00707143">
        <w:rPr>
          <w:rFonts w:ascii="Trebuchet MS" w:hAnsi="Trebuchet MS" w:cs="Arial"/>
          <w:lang w:eastAsia="en-GB"/>
        </w:rPr>
        <w:t xml:space="preserve"> secure setting. </w:t>
      </w:r>
      <w:r w:rsidR="005A3F5B" w:rsidRPr="00707143">
        <w:rPr>
          <w:rFonts w:ascii="Trebuchet MS" w:hAnsi="Trebuchet MS" w:cs="Arial"/>
          <w:lang w:eastAsia="en-GB"/>
        </w:rPr>
        <w:t>For each young person you support you will be responsible for their case management, i</w:t>
      </w:r>
      <w:r w:rsidR="000F5D7C" w:rsidRPr="00707143">
        <w:rPr>
          <w:rFonts w:ascii="Trebuchet MS" w:hAnsi="Trebuchet MS" w:cs="Arial"/>
          <w:lang w:eastAsia="en-GB"/>
        </w:rPr>
        <w:t>mplement</w:t>
      </w:r>
      <w:r w:rsidR="005A3F5B" w:rsidRPr="00707143">
        <w:rPr>
          <w:rFonts w:ascii="Trebuchet MS" w:hAnsi="Trebuchet MS" w:cs="Arial"/>
          <w:lang w:eastAsia="en-GB"/>
        </w:rPr>
        <w:t>ing</w:t>
      </w:r>
      <w:r w:rsidR="000F5D7C" w:rsidRPr="00707143">
        <w:rPr>
          <w:rFonts w:ascii="Trebuchet MS" w:hAnsi="Trebuchet MS" w:cs="Arial"/>
          <w:lang w:eastAsia="en-GB"/>
        </w:rPr>
        <w:t xml:space="preserve"> therapeutic interventions deriv</w:t>
      </w:r>
      <w:r w:rsidR="005A3F5B" w:rsidRPr="00707143">
        <w:rPr>
          <w:rFonts w:ascii="Trebuchet MS" w:hAnsi="Trebuchet MS" w:cs="Arial"/>
          <w:lang w:eastAsia="en-GB"/>
        </w:rPr>
        <w:t>ed</w:t>
      </w:r>
      <w:r w:rsidR="000F5D7C" w:rsidRPr="00707143">
        <w:rPr>
          <w:rFonts w:ascii="Trebuchet MS" w:hAnsi="Trebuchet MS" w:cs="Arial"/>
          <w:lang w:eastAsia="en-GB"/>
        </w:rPr>
        <w:t xml:space="preserve"> from formulation plans</w:t>
      </w:r>
      <w:r w:rsidR="005A3F5B" w:rsidRPr="00707143">
        <w:rPr>
          <w:rFonts w:ascii="Trebuchet MS" w:hAnsi="Trebuchet MS" w:cs="Arial"/>
          <w:lang w:eastAsia="en-GB"/>
        </w:rPr>
        <w:t xml:space="preserve">, for </w:t>
      </w:r>
      <w:r w:rsidR="000F5D7C" w:rsidRPr="00707143">
        <w:rPr>
          <w:rFonts w:ascii="Trebuchet MS" w:hAnsi="Trebuchet MS" w:cs="Arial"/>
          <w:lang w:eastAsia="en-GB"/>
        </w:rPr>
        <w:t>co-ordinat</w:t>
      </w:r>
      <w:r w:rsidR="005A3F5B" w:rsidRPr="00707143">
        <w:rPr>
          <w:rFonts w:ascii="Trebuchet MS" w:hAnsi="Trebuchet MS" w:cs="Arial"/>
          <w:lang w:eastAsia="en-GB"/>
        </w:rPr>
        <w:t>ing</w:t>
      </w:r>
      <w:r w:rsidR="000F5D7C" w:rsidRPr="00707143">
        <w:rPr>
          <w:rFonts w:ascii="Trebuchet MS" w:hAnsi="Trebuchet MS" w:cs="Arial"/>
          <w:lang w:eastAsia="en-GB"/>
        </w:rPr>
        <w:t xml:space="preserve"> the care plan and lead</w:t>
      </w:r>
      <w:r w:rsidR="005A3F5B" w:rsidRPr="00707143">
        <w:rPr>
          <w:rFonts w:ascii="Trebuchet MS" w:hAnsi="Trebuchet MS" w:cs="Arial"/>
          <w:lang w:eastAsia="en-GB"/>
        </w:rPr>
        <w:t>ing</w:t>
      </w:r>
      <w:r w:rsidR="000F5D7C" w:rsidRPr="00707143">
        <w:rPr>
          <w:rFonts w:ascii="Trebuchet MS" w:hAnsi="Trebuchet MS" w:cs="Arial"/>
          <w:lang w:eastAsia="en-GB"/>
        </w:rPr>
        <w:t xml:space="preserve"> on multi agency and family communications. </w:t>
      </w:r>
    </w:p>
    <w:p w14:paraId="239B7802" w14:textId="6B94AEFB" w:rsidR="000F5D7C" w:rsidRPr="00707143" w:rsidRDefault="005A3F5B"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Take a l</w:t>
      </w:r>
      <w:r w:rsidR="000F5D7C" w:rsidRPr="00707143">
        <w:rPr>
          <w:rFonts w:ascii="Trebuchet MS" w:hAnsi="Trebuchet MS" w:cs="Arial"/>
          <w:lang w:eastAsia="en-GB"/>
        </w:rPr>
        <w:t xml:space="preserve">ead </w:t>
      </w:r>
      <w:r w:rsidR="00EC5286" w:rsidRPr="00707143">
        <w:rPr>
          <w:rFonts w:ascii="Trebuchet MS" w:hAnsi="Trebuchet MS" w:cs="Arial"/>
          <w:lang w:eastAsia="en-GB"/>
        </w:rPr>
        <w:t>o</w:t>
      </w:r>
      <w:r w:rsidR="000F5D7C" w:rsidRPr="00707143">
        <w:rPr>
          <w:rFonts w:ascii="Trebuchet MS" w:hAnsi="Trebuchet MS" w:cs="Arial"/>
          <w:lang w:eastAsia="en-GB"/>
        </w:rPr>
        <w:t xml:space="preserve">n key tasks of the home </w:t>
      </w:r>
      <w:r w:rsidR="00EC5286" w:rsidRPr="00707143">
        <w:rPr>
          <w:rFonts w:ascii="Trebuchet MS" w:hAnsi="Trebuchet MS" w:cs="Arial"/>
          <w:lang w:eastAsia="en-GB"/>
        </w:rPr>
        <w:t xml:space="preserve">to meet the needs of the </w:t>
      </w:r>
      <w:r w:rsidR="003355EA" w:rsidRPr="00707143">
        <w:rPr>
          <w:rFonts w:ascii="Trebuchet MS" w:hAnsi="Trebuchet MS" w:cs="Arial"/>
          <w:lang w:eastAsia="en-GB"/>
        </w:rPr>
        <w:t>young people</w:t>
      </w:r>
      <w:r w:rsidR="00EC5286" w:rsidRPr="00707143">
        <w:rPr>
          <w:rFonts w:ascii="Trebuchet MS" w:hAnsi="Trebuchet MS" w:cs="Arial"/>
          <w:lang w:eastAsia="en-GB"/>
        </w:rPr>
        <w:t xml:space="preserve"> such as supporting</w:t>
      </w:r>
      <w:r w:rsidR="000F5D7C" w:rsidRPr="00707143">
        <w:rPr>
          <w:rFonts w:ascii="Trebuchet MS" w:hAnsi="Trebuchet MS" w:cs="Arial"/>
          <w:lang w:eastAsia="en-GB"/>
        </w:rPr>
        <w:t xml:space="preserve"> healthy living and eating, organis</w:t>
      </w:r>
      <w:r w:rsidRPr="00707143">
        <w:rPr>
          <w:rFonts w:ascii="Trebuchet MS" w:hAnsi="Trebuchet MS" w:cs="Arial"/>
          <w:lang w:eastAsia="en-GB"/>
        </w:rPr>
        <w:t>ing</w:t>
      </w:r>
      <w:r w:rsidR="000F5D7C" w:rsidRPr="00707143">
        <w:rPr>
          <w:rFonts w:ascii="Trebuchet MS" w:hAnsi="Trebuchet MS" w:cs="Arial"/>
          <w:lang w:eastAsia="en-GB"/>
        </w:rPr>
        <w:t xml:space="preserve"> recreational and educational activities, </w:t>
      </w:r>
      <w:r w:rsidRPr="00707143">
        <w:rPr>
          <w:rFonts w:ascii="Trebuchet MS" w:hAnsi="Trebuchet MS" w:cs="Arial"/>
          <w:lang w:eastAsia="en-GB"/>
        </w:rPr>
        <w:t xml:space="preserve">encouraging </w:t>
      </w:r>
      <w:r w:rsidR="003355EA" w:rsidRPr="00707143">
        <w:rPr>
          <w:rFonts w:ascii="Trebuchet MS" w:hAnsi="Trebuchet MS" w:cs="Arial"/>
          <w:lang w:eastAsia="en-GB"/>
        </w:rPr>
        <w:t>young people</w:t>
      </w:r>
      <w:r w:rsidRPr="00707143">
        <w:rPr>
          <w:rFonts w:ascii="Trebuchet MS" w:hAnsi="Trebuchet MS" w:cs="Arial"/>
          <w:lang w:eastAsia="en-GB"/>
        </w:rPr>
        <w:t xml:space="preserve">’s participation </w:t>
      </w:r>
      <w:proofErr w:type="gramStart"/>
      <w:r w:rsidRPr="00707143">
        <w:rPr>
          <w:rFonts w:ascii="Trebuchet MS" w:hAnsi="Trebuchet MS" w:cs="Arial"/>
          <w:lang w:eastAsia="en-GB"/>
        </w:rPr>
        <w:t>meetings</w:t>
      </w:r>
      <w:proofErr w:type="gramEnd"/>
      <w:r w:rsidRPr="00707143">
        <w:rPr>
          <w:rFonts w:ascii="Trebuchet MS" w:hAnsi="Trebuchet MS" w:cs="Arial"/>
          <w:lang w:eastAsia="en-GB"/>
        </w:rPr>
        <w:t xml:space="preserve"> and </w:t>
      </w:r>
      <w:r w:rsidR="00EC5286" w:rsidRPr="00707143">
        <w:rPr>
          <w:rFonts w:ascii="Trebuchet MS" w:hAnsi="Trebuchet MS" w:cs="Arial"/>
          <w:lang w:eastAsia="en-GB"/>
        </w:rPr>
        <w:t xml:space="preserve">overseeing </w:t>
      </w:r>
      <w:r w:rsidRPr="00707143">
        <w:rPr>
          <w:rFonts w:ascii="Trebuchet MS" w:hAnsi="Trebuchet MS" w:cs="Arial"/>
          <w:lang w:eastAsia="en-GB"/>
        </w:rPr>
        <w:t xml:space="preserve">their </w:t>
      </w:r>
      <w:r w:rsidR="000F5D7C" w:rsidRPr="00707143">
        <w:rPr>
          <w:rFonts w:ascii="Trebuchet MS" w:hAnsi="Trebuchet MS" w:cs="Arial"/>
          <w:lang w:eastAsia="en-GB"/>
        </w:rPr>
        <w:t>health and safety.</w:t>
      </w:r>
    </w:p>
    <w:p w14:paraId="7DFA765D" w14:textId="1D9C584F" w:rsidR="00BA22A5" w:rsidRPr="00707143" w:rsidRDefault="000F5D7C"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 xml:space="preserve">Responsible for the safeguarding of </w:t>
      </w:r>
      <w:r w:rsidR="003355EA" w:rsidRPr="00707143">
        <w:rPr>
          <w:rFonts w:ascii="Trebuchet MS" w:hAnsi="Trebuchet MS" w:cs="Arial"/>
          <w:lang w:eastAsia="en-GB"/>
        </w:rPr>
        <w:t>young people</w:t>
      </w:r>
      <w:r w:rsidRPr="00707143">
        <w:rPr>
          <w:rFonts w:ascii="Trebuchet MS" w:hAnsi="Trebuchet MS" w:cs="Arial"/>
          <w:lang w:eastAsia="en-GB"/>
        </w:rPr>
        <w:t xml:space="preserve"> within the </w:t>
      </w:r>
      <w:proofErr w:type="gramStart"/>
      <w:r w:rsidRPr="00707143">
        <w:rPr>
          <w:rFonts w:ascii="Trebuchet MS" w:hAnsi="Trebuchet MS" w:cs="Arial"/>
          <w:lang w:eastAsia="en-GB"/>
        </w:rPr>
        <w:t xml:space="preserve">home,  </w:t>
      </w:r>
      <w:r w:rsidR="005A3F5B" w:rsidRPr="00707143">
        <w:rPr>
          <w:rFonts w:ascii="Trebuchet MS" w:hAnsi="Trebuchet MS" w:cs="Arial"/>
          <w:lang w:eastAsia="en-GB"/>
        </w:rPr>
        <w:t>implementing</w:t>
      </w:r>
      <w:proofErr w:type="gramEnd"/>
      <w:r w:rsidRPr="00707143">
        <w:rPr>
          <w:rFonts w:ascii="Trebuchet MS" w:hAnsi="Trebuchet MS" w:cs="Arial"/>
          <w:lang w:eastAsia="en-GB"/>
        </w:rPr>
        <w:t xml:space="preserve"> risk assessments</w:t>
      </w:r>
      <w:r w:rsidR="00BA22A5" w:rsidRPr="00707143">
        <w:rPr>
          <w:rFonts w:ascii="Trebuchet MS" w:hAnsi="Trebuchet MS" w:cs="Arial"/>
          <w:lang w:eastAsia="en-GB"/>
        </w:rPr>
        <w:t xml:space="preserve">, undertaking </w:t>
      </w:r>
      <w:r w:rsidR="00707143">
        <w:rPr>
          <w:rFonts w:ascii="Trebuchet MS" w:hAnsi="Trebuchet MS" w:cs="Arial"/>
          <w:lang w:eastAsia="en-GB"/>
        </w:rPr>
        <w:t>(</w:t>
      </w:r>
      <w:r w:rsidR="00BA22A5" w:rsidRPr="00707143">
        <w:rPr>
          <w:rFonts w:ascii="Trebuchet MS" w:hAnsi="Trebuchet MS" w:cs="Arial"/>
          <w:highlight w:val="yellow"/>
          <w:lang w:eastAsia="en-GB"/>
        </w:rPr>
        <w:t>THRIVE</w:t>
      </w:r>
      <w:r w:rsidR="00707143">
        <w:rPr>
          <w:rFonts w:ascii="Trebuchet MS" w:hAnsi="Trebuchet MS" w:cs="Arial"/>
          <w:highlight w:val="yellow"/>
          <w:lang w:eastAsia="en-GB"/>
        </w:rPr>
        <w:t>)</w:t>
      </w:r>
      <w:r w:rsidR="00BA22A5" w:rsidRPr="00707143">
        <w:rPr>
          <w:rFonts w:ascii="Trebuchet MS" w:hAnsi="Trebuchet MS" w:cs="Arial"/>
          <w:highlight w:val="yellow"/>
          <w:lang w:eastAsia="en-GB"/>
        </w:rPr>
        <w:t xml:space="preserve"> assessment </w:t>
      </w:r>
      <w:r w:rsidRPr="00707143">
        <w:rPr>
          <w:rFonts w:ascii="Trebuchet MS" w:hAnsi="Trebuchet MS" w:cs="Arial"/>
          <w:lang w:eastAsia="en-GB"/>
        </w:rPr>
        <w:t>and positive behaviour support plans.</w:t>
      </w:r>
    </w:p>
    <w:p w14:paraId="5BBFC54C" w14:textId="1DDF2359" w:rsidR="000F5D7C" w:rsidRPr="00707143" w:rsidRDefault="00F00D0C"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I</w:t>
      </w:r>
      <w:r w:rsidR="000F5D7C" w:rsidRPr="00707143">
        <w:rPr>
          <w:rFonts w:ascii="Trebuchet MS" w:hAnsi="Trebuchet MS" w:cs="Arial"/>
          <w:lang w:eastAsia="en-GB"/>
        </w:rPr>
        <w:t>dentify triggers for each young perso</w:t>
      </w:r>
      <w:r w:rsidRPr="00707143">
        <w:rPr>
          <w:rFonts w:ascii="Trebuchet MS" w:hAnsi="Trebuchet MS" w:cs="Arial"/>
          <w:lang w:eastAsia="en-GB"/>
        </w:rPr>
        <w:t>n and</w:t>
      </w:r>
      <w:r w:rsidR="002E3CEE" w:rsidRPr="00707143">
        <w:rPr>
          <w:rFonts w:ascii="Trebuchet MS" w:hAnsi="Trebuchet MS" w:cs="Arial"/>
          <w:lang w:eastAsia="en-GB"/>
        </w:rPr>
        <w:t xml:space="preserve"> </w:t>
      </w:r>
      <w:r w:rsidRPr="00707143">
        <w:rPr>
          <w:rFonts w:ascii="Trebuchet MS" w:hAnsi="Trebuchet MS" w:cs="Arial"/>
          <w:lang w:eastAsia="en-GB"/>
        </w:rPr>
        <w:t>u</w:t>
      </w:r>
      <w:r w:rsidR="000F5D7C" w:rsidRPr="00707143">
        <w:rPr>
          <w:rFonts w:ascii="Trebuchet MS" w:hAnsi="Trebuchet MS" w:cs="Arial"/>
          <w:lang w:eastAsia="en-GB"/>
        </w:rPr>
        <w:t>tilise de-escalation strategies to regulate the behaviours of the young people. Where needed you will be required to physically intervene when appropriate using secure P</w:t>
      </w:r>
      <w:r w:rsidR="00DD5A16" w:rsidRPr="00707143">
        <w:rPr>
          <w:rFonts w:ascii="Trebuchet MS" w:hAnsi="Trebuchet MS" w:cs="Arial"/>
          <w:lang w:eastAsia="en-GB"/>
        </w:rPr>
        <w:t xml:space="preserve">rotecting </w:t>
      </w:r>
      <w:r w:rsidR="000F5D7C" w:rsidRPr="00707143">
        <w:rPr>
          <w:rFonts w:ascii="Trebuchet MS" w:hAnsi="Trebuchet MS" w:cs="Arial"/>
          <w:lang w:eastAsia="en-GB"/>
        </w:rPr>
        <w:t>R</w:t>
      </w:r>
      <w:r w:rsidR="00DD5A16" w:rsidRPr="00707143">
        <w:rPr>
          <w:rFonts w:ascii="Trebuchet MS" w:hAnsi="Trebuchet MS" w:cs="Arial"/>
          <w:lang w:eastAsia="en-GB"/>
        </w:rPr>
        <w:t xml:space="preserve">ights </w:t>
      </w:r>
      <w:r w:rsidR="002A56AD" w:rsidRPr="00707143">
        <w:rPr>
          <w:rFonts w:ascii="Trebuchet MS" w:hAnsi="Trebuchet MS" w:cs="Arial"/>
          <w:lang w:eastAsia="en-GB"/>
        </w:rPr>
        <w:t>i</w:t>
      </w:r>
      <w:r w:rsidR="00DD5A16" w:rsidRPr="00707143">
        <w:rPr>
          <w:rFonts w:ascii="Trebuchet MS" w:hAnsi="Trebuchet MS" w:cs="Arial"/>
          <w:lang w:eastAsia="en-GB"/>
        </w:rPr>
        <w:t xml:space="preserve">n a </w:t>
      </w:r>
      <w:r w:rsidR="000F5D7C" w:rsidRPr="00707143">
        <w:rPr>
          <w:rFonts w:ascii="Trebuchet MS" w:hAnsi="Trebuchet MS" w:cs="Arial"/>
          <w:lang w:eastAsia="en-GB"/>
        </w:rPr>
        <w:t>C</w:t>
      </w:r>
      <w:r w:rsidR="00DD5A16" w:rsidRPr="00707143">
        <w:rPr>
          <w:rFonts w:ascii="Trebuchet MS" w:hAnsi="Trebuchet MS" w:cs="Arial"/>
          <w:lang w:eastAsia="en-GB"/>
        </w:rPr>
        <w:t xml:space="preserve">aring </w:t>
      </w:r>
      <w:r w:rsidR="000F5D7C" w:rsidRPr="00707143">
        <w:rPr>
          <w:rFonts w:ascii="Trebuchet MS" w:hAnsi="Trebuchet MS" w:cs="Arial"/>
          <w:lang w:eastAsia="en-GB"/>
        </w:rPr>
        <w:t>E</w:t>
      </w:r>
      <w:r w:rsidR="00DD5A16" w:rsidRPr="00707143">
        <w:rPr>
          <w:rFonts w:ascii="Trebuchet MS" w:hAnsi="Trebuchet MS" w:cs="Arial"/>
          <w:lang w:eastAsia="en-GB"/>
        </w:rPr>
        <w:t>nvironment</w:t>
      </w:r>
      <w:r w:rsidR="000F5D7C" w:rsidRPr="00707143">
        <w:rPr>
          <w:rFonts w:ascii="Trebuchet MS" w:hAnsi="Trebuchet MS" w:cs="Arial"/>
          <w:lang w:eastAsia="en-GB"/>
        </w:rPr>
        <w:t xml:space="preserve"> </w:t>
      </w:r>
      <w:r w:rsidR="00102B8F" w:rsidRPr="00707143">
        <w:rPr>
          <w:rFonts w:ascii="Trebuchet MS" w:hAnsi="Trebuchet MS" w:cs="Arial"/>
          <w:lang w:eastAsia="en-GB"/>
        </w:rPr>
        <w:t>(</w:t>
      </w:r>
      <w:r w:rsidR="00DD5A16" w:rsidRPr="00707143">
        <w:rPr>
          <w:rFonts w:ascii="Trebuchet MS" w:hAnsi="Trebuchet MS" w:cs="Arial"/>
          <w:lang w:eastAsia="en-GB"/>
        </w:rPr>
        <w:t>PRICE)</w:t>
      </w:r>
      <w:r w:rsidR="00DD5A16" w:rsidRPr="00707143">
        <w:rPr>
          <w:rFonts w:ascii="Trebuchet MS" w:hAnsi="Trebuchet MS" w:cs="Arial"/>
          <w:b/>
          <w:bCs/>
          <w:lang w:eastAsia="en-GB"/>
        </w:rPr>
        <w:t xml:space="preserve"> </w:t>
      </w:r>
      <w:r w:rsidR="000F5D7C" w:rsidRPr="00707143">
        <w:rPr>
          <w:rFonts w:ascii="Trebuchet MS" w:hAnsi="Trebuchet MS" w:cs="Arial"/>
          <w:lang w:eastAsia="en-GB"/>
        </w:rPr>
        <w:t>physical intervention techniques to minimise aggressive behaviours.</w:t>
      </w:r>
    </w:p>
    <w:p w14:paraId="26FF6C4D" w14:textId="564EB0D7" w:rsidR="000F5D7C" w:rsidRPr="00707143" w:rsidRDefault="000F5D7C" w:rsidP="009D276A">
      <w:pPr>
        <w:pStyle w:val="ListParagraph"/>
        <w:numPr>
          <w:ilvl w:val="0"/>
          <w:numId w:val="1"/>
        </w:numPr>
        <w:spacing w:after="200" w:line="360" w:lineRule="auto"/>
        <w:ind w:left="357" w:hanging="357"/>
        <w:rPr>
          <w:rFonts w:ascii="Trebuchet MS" w:hAnsi="Trebuchet MS" w:cs="Arial"/>
          <w:lang w:eastAsia="en-GB"/>
        </w:rPr>
      </w:pPr>
      <w:bookmarkStart w:id="2" w:name="_Hlk93492978"/>
      <w:r w:rsidRPr="00707143">
        <w:rPr>
          <w:rFonts w:ascii="Trebuchet MS" w:hAnsi="Trebuchet MS" w:cs="Arial"/>
          <w:lang w:eastAsia="en-GB"/>
        </w:rPr>
        <w:t xml:space="preserve">Deliver evidence-based programmes of interventions which will include therapeutic and trauma-based interventions to young people who present with the most challenging and complex needs. </w:t>
      </w:r>
    </w:p>
    <w:p w14:paraId="251E3DD7" w14:textId="7019B4EF" w:rsidR="005A3F5B" w:rsidRPr="00707143" w:rsidRDefault="000F5D7C"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 xml:space="preserve">Develop and deliver group work programmes with partner agencies focusing on themes and skills relevant to positive outcomes of traumatised young people in a secure setting. </w:t>
      </w:r>
    </w:p>
    <w:p w14:paraId="756251B8" w14:textId="29C3D8E9" w:rsidR="000F5D7C" w:rsidRPr="00707143" w:rsidRDefault="005A3F5B"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Implement exit plans together with the young person’s local authority ensuring that the young persons’ view is considered, and that appropriate support is in place for when they leave a secure setting.</w:t>
      </w:r>
    </w:p>
    <w:bookmarkEnd w:id="2"/>
    <w:p w14:paraId="0DF69A53" w14:textId="77777777" w:rsidR="000F5D7C" w:rsidRPr="00707143" w:rsidRDefault="000F5D7C"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 xml:space="preserve">Keep careful records including daily logs and weekly summary reports for other local authorities. Monitor the young people’s progress, both prior to and </w:t>
      </w:r>
      <w:r w:rsidRPr="00707143">
        <w:rPr>
          <w:rFonts w:ascii="Trebuchet MS" w:hAnsi="Trebuchet MS" w:cs="Arial"/>
          <w:lang w:eastAsia="en-GB"/>
        </w:rPr>
        <w:lastRenderedPageBreak/>
        <w:t>following intervention. Write and present reports for Secure Accommodation Reviews and LAC Reviews. Contribute to court reports regarding renewal of secure accommodation hearings and other statutory recording requirements. Record on the NHS recording system (System One) for administration of medication.</w:t>
      </w:r>
    </w:p>
    <w:p w14:paraId="00EDB90B" w14:textId="253F28BE" w:rsidR="000F5D7C" w:rsidRPr="00707143" w:rsidRDefault="000F5D7C" w:rsidP="009D276A">
      <w:pPr>
        <w:pStyle w:val="ListParagraph"/>
        <w:numPr>
          <w:ilvl w:val="0"/>
          <w:numId w:val="1"/>
        </w:numPr>
        <w:spacing w:after="200" w:line="360" w:lineRule="auto"/>
        <w:ind w:left="357" w:hanging="357"/>
        <w:rPr>
          <w:rFonts w:ascii="Trebuchet MS" w:hAnsi="Trebuchet MS" w:cs="Arial"/>
          <w:lang w:eastAsia="en-GB"/>
        </w:rPr>
      </w:pPr>
      <w:bookmarkStart w:id="3" w:name="_Hlk93493014"/>
      <w:r w:rsidRPr="00707143">
        <w:rPr>
          <w:rFonts w:ascii="Trebuchet MS" w:hAnsi="Trebuchet MS" w:cs="Arial"/>
          <w:lang w:eastAsia="en-GB"/>
        </w:rPr>
        <w:t xml:space="preserve">The working environment is a secure building moving from room to room requires keys and codes. You will be responsible for the security of the building and moving young people around safely within it. You will be responsible for ensuring a safe environment including secure storage of the home’s equipment and all </w:t>
      </w:r>
      <w:r w:rsidR="003355EA" w:rsidRPr="00707143">
        <w:rPr>
          <w:rFonts w:ascii="Trebuchet MS" w:hAnsi="Trebuchet MS" w:cs="Arial"/>
          <w:lang w:eastAsia="en-GB"/>
        </w:rPr>
        <w:t>young people</w:t>
      </w:r>
      <w:r w:rsidRPr="00707143">
        <w:rPr>
          <w:rFonts w:ascii="Trebuchet MS" w:hAnsi="Trebuchet MS" w:cs="Arial"/>
          <w:lang w:eastAsia="en-GB"/>
        </w:rPr>
        <w:t>’s personal items based on young people’s risk assessments.</w:t>
      </w:r>
    </w:p>
    <w:bookmarkEnd w:id="3"/>
    <w:p w14:paraId="5292F778" w14:textId="3E23A37F" w:rsidR="000F5D7C" w:rsidRPr="00707143" w:rsidRDefault="00BA22A5" w:rsidP="009D276A">
      <w:pPr>
        <w:pStyle w:val="ListParagraph"/>
        <w:numPr>
          <w:ilvl w:val="0"/>
          <w:numId w:val="1"/>
        </w:numPr>
        <w:spacing w:after="200" w:line="360" w:lineRule="auto"/>
        <w:ind w:left="357" w:hanging="357"/>
        <w:rPr>
          <w:rFonts w:ascii="Trebuchet MS" w:hAnsi="Trebuchet MS" w:cs="Arial"/>
          <w:lang w:eastAsia="en-GB"/>
        </w:rPr>
      </w:pPr>
      <w:r w:rsidRPr="00707143">
        <w:rPr>
          <w:rFonts w:ascii="Trebuchet MS" w:hAnsi="Trebuchet MS" w:cs="Arial"/>
          <w:lang w:eastAsia="en-GB"/>
        </w:rPr>
        <w:t>C</w:t>
      </w:r>
      <w:r w:rsidR="000F5D7C" w:rsidRPr="00707143">
        <w:rPr>
          <w:rFonts w:ascii="Trebuchet MS" w:hAnsi="Trebuchet MS" w:cs="Arial"/>
          <w:lang w:eastAsia="en-GB"/>
        </w:rPr>
        <w:t>ontribute and deliver actions from multidisciplinary team meetings.</w:t>
      </w:r>
    </w:p>
    <w:p w14:paraId="78DC7462" w14:textId="77777777" w:rsidR="00192AA3" w:rsidRPr="00707143" w:rsidRDefault="000F5D7C" w:rsidP="009D276A">
      <w:pPr>
        <w:pStyle w:val="ListParagraph"/>
        <w:numPr>
          <w:ilvl w:val="0"/>
          <w:numId w:val="1"/>
        </w:numPr>
        <w:spacing w:after="200" w:line="360" w:lineRule="auto"/>
        <w:ind w:left="360"/>
        <w:rPr>
          <w:rFonts w:ascii="Trebuchet MS" w:hAnsi="Trebuchet MS" w:cs="Arial"/>
          <w:lang w:eastAsia="en-GB"/>
        </w:rPr>
      </w:pPr>
      <w:r w:rsidRPr="00707143">
        <w:rPr>
          <w:rFonts w:ascii="Trebuchet MS" w:hAnsi="Trebuchet MS" w:cs="Arial"/>
          <w:lang w:eastAsia="en-GB"/>
        </w:rPr>
        <w:t>Apply sensitive approaches when handing issues of pertaining to confidentiality, information sharing, human rights, and the responsibilities of other professionals</w:t>
      </w:r>
    </w:p>
    <w:p w14:paraId="6C8D2CE9" w14:textId="77777777" w:rsidR="00E36ED4" w:rsidRPr="00707143" w:rsidRDefault="00E36ED4" w:rsidP="00707143">
      <w:pPr>
        <w:pStyle w:val="ListParagraph"/>
        <w:spacing w:line="360" w:lineRule="auto"/>
        <w:jc w:val="both"/>
        <w:rPr>
          <w:rFonts w:ascii="Trebuchet MS" w:hAnsi="Trebuchet MS" w:cs="Arial"/>
          <w:sz w:val="22"/>
          <w:szCs w:val="22"/>
        </w:rPr>
      </w:pPr>
    </w:p>
    <w:p w14:paraId="03FC8AA8" w14:textId="6BE9346D" w:rsidR="000F5D7C" w:rsidRPr="00707143" w:rsidRDefault="000F5D7C" w:rsidP="00707143">
      <w:pPr>
        <w:spacing w:line="360" w:lineRule="auto"/>
        <w:jc w:val="both"/>
        <w:rPr>
          <w:rFonts w:ascii="Trebuchet MS" w:hAnsi="Trebuchet MS" w:cs="Arial"/>
          <w:sz w:val="22"/>
          <w:szCs w:val="22"/>
        </w:rPr>
      </w:pPr>
      <w:r w:rsidRPr="00707143">
        <w:rPr>
          <w:rFonts w:ascii="Trebuchet MS" w:hAnsi="Trebuchet MS"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6B7246AE" w14:textId="1A0E79FF" w:rsidR="005208E4" w:rsidRPr="00707143" w:rsidRDefault="005208E4" w:rsidP="00707143">
      <w:pPr>
        <w:spacing w:line="360" w:lineRule="auto"/>
        <w:jc w:val="both"/>
        <w:rPr>
          <w:rFonts w:ascii="Trebuchet MS" w:hAnsi="Trebuchet MS" w:cs="Arial"/>
          <w:sz w:val="22"/>
          <w:szCs w:val="22"/>
        </w:rPr>
      </w:pPr>
    </w:p>
    <w:p w14:paraId="224CF1EB" w14:textId="77777777" w:rsidR="005208E4" w:rsidRPr="00707143" w:rsidRDefault="005208E4" w:rsidP="00707143">
      <w:pPr>
        <w:spacing w:line="360" w:lineRule="auto"/>
        <w:jc w:val="both"/>
        <w:rPr>
          <w:rFonts w:ascii="Trebuchet MS" w:hAnsi="Trebuchet MS" w:cs="Arial"/>
          <w:sz w:val="22"/>
          <w:szCs w:val="22"/>
        </w:rPr>
        <w:sectPr w:rsidR="005208E4" w:rsidRPr="00707143">
          <w:pgSz w:w="11906" w:h="16838"/>
          <w:pgMar w:top="1440" w:right="1440" w:bottom="1440" w:left="1440" w:header="708" w:footer="708" w:gutter="0"/>
          <w:cols w:space="708"/>
          <w:docGrid w:linePitch="360"/>
        </w:sectPr>
      </w:pPr>
    </w:p>
    <w:p w14:paraId="7CE99178" w14:textId="77777777" w:rsidR="005208E4" w:rsidRPr="00707143" w:rsidRDefault="005208E4" w:rsidP="00707143">
      <w:pPr>
        <w:pStyle w:val="Heading1"/>
        <w:spacing w:line="360" w:lineRule="auto"/>
        <w:jc w:val="center"/>
        <w:rPr>
          <w:rFonts w:ascii="Trebuchet MS" w:hAnsi="Trebuchet MS"/>
        </w:rPr>
      </w:pPr>
      <w:r w:rsidRPr="00707143">
        <w:rPr>
          <w:rFonts w:ascii="Trebuchet MS" w:hAnsi="Trebuchet MS"/>
        </w:rPr>
        <w:lastRenderedPageBreak/>
        <w:t>EAST SUSSEX COUNTY COUNCIL PERSON SPECIFICATION</w:t>
      </w:r>
    </w:p>
    <w:p w14:paraId="2B9618E1" w14:textId="6CBAA9E1" w:rsidR="005208E4" w:rsidRPr="00707143" w:rsidRDefault="005208E4" w:rsidP="00707143">
      <w:pPr>
        <w:pStyle w:val="Heading1"/>
        <w:spacing w:line="360" w:lineRule="auto"/>
        <w:rPr>
          <w:rFonts w:ascii="Trebuchet MS" w:hAnsi="Trebuchet MS"/>
        </w:rPr>
      </w:pPr>
      <w:bookmarkStart w:id="4" w:name="_Hlk90892196"/>
      <w:r w:rsidRPr="00707143">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5208E4" w:rsidRPr="00707143" w14:paraId="53B494FE" w14:textId="77777777" w:rsidTr="00FC1D2D">
        <w:tc>
          <w:tcPr>
            <w:tcW w:w="5000" w:type="pct"/>
            <w:shd w:val="clear" w:color="auto" w:fill="D9D9D9" w:themeFill="background1" w:themeFillShade="D9"/>
          </w:tcPr>
          <w:p w14:paraId="38453FFD" w14:textId="77777777" w:rsidR="005208E4" w:rsidRPr="00707143" w:rsidRDefault="005208E4" w:rsidP="00707143">
            <w:pPr>
              <w:spacing w:after="240" w:line="360" w:lineRule="auto"/>
              <w:rPr>
                <w:rFonts w:ascii="Trebuchet MS" w:hAnsi="Trebuchet MS" w:cs="Arial"/>
              </w:rPr>
            </w:pPr>
            <w:r w:rsidRPr="00707143">
              <w:rPr>
                <w:rFonts w:ascii="Trebuchet MS" w:hAnsi="Trebuchet MS" w:cs="Arial"/>
              </w:rPr>
              <w:t>These criteria will be assessed at the application and interview stage</w:t>
            </w:r>
          </w:p>
        </w:tc>
      </w:tr>
      <w:tr w:rsidR="005208E4" w:rsidRPr="00707143" w14:paraId="7FD73188" w14:textId="77777777" w:rsidTr="00FC1D2D">
        <w:tc>
          <w:tcPr>
            <w:tcW w:w="5000" w:type="pct"/>
          </w:tcPr>
          <w:p w14:paraId="63C9CAC0" w14:textId="31AFBA8E"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 xml:space="preserve">Excellent interpersonal and communication skills </w:t>
            </w:r>
            <w:r w:rsidR="00875FD6" w:rsidRPr="00707143">
              <w:rPr>
                <w:rFonts w:ascii="Trebuchet MS" w:hAnsi="Trebuchet MS" w:cs="Arial"/>
              </w:rPr>
              <w:t xml:space="preserve">with the </w:t>
            </w:r>
            <w:r w:rsidRPr="00707143">
              <w:rPr>
                <w:rFonts w:ascii="Trebuchet MS" w:hAnsi="Trebuchet MS" w:cs="Arial"/>
              </w:rPr>
              <w:t xml:space="preserve">ability to engage with </w:t>
            </w:r>
            <w:r w:rsidR="00875FD6" w:rsidRPr="00707143">
              <w:rPr>
                <w:rFonts w:ascii="Trebuchet MS" w:hAnsi="Trebuchet MS" w:cs="Arial"/>
              </w:rPr>
              <w:t xml:space="preserve">a wide range of audiences verbally and in writing and to give constructive feedback. This will include </w:t>
            </w:r>
            <w:r w:rsidR="00E13E59" w:rsidRPr="00707143">
              <w:rPr>
                <w:rFonts w:ascii="Trebuchet MS" w:hAnsi="Trebuchet MS" w:cs="Arial"/>
              </w:rPr>
              <w:t xml:space="preserve">young people, families, </w:t>
            </w:r>
            <w:r w:rsidRPr="00707143">
              <w:rPr>
                <w:rFonts w:ascii="Trebuchet MS" w:hAnsi="Trebuchet MS" w:cs="Arial"/>
              </w:rPr>
              <w:t xml:space="preserve">other professionals </w:t>
            </w:r>
            <w:r w:rsidR="00875FD6" w:rsidRPr="00707143">
              <w:rPr>
                <w:rFonts w:ascii="Trebuchet MS" w:hAnsi="Trebuchet MS" w:cs="Arial"/>
              </w:rPr>
              <w:t xml:space="preserve">inside and outside of the Council. </w:t>
            </w:r>
          </w:p>
          <w:p w14:paraId="32C3B4A1" w14:textId="6A0D82DC" w:rsidR="005208E4" w:rsidRPr="00707143" w:rsidRDefault="00532767"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Ability to d</w:t>
            </w:r>
            <w:r w:rsidR="005208E4" w:rsidRPr="00707143">
              <w:rPr>
                <w:rFonts w:ascii="Trebuchet MS" w:hAnsi="Trebuchet MS" w:cs="Arial"/>
              </w:rPr>
              <w:t>raw up detailed assessments for young people and act as key worker to help address issues of need and concern.</w:t>
            </w:r>
          </w:p>
          <w:p w14:paraId="162565BA" w14:textId="35CBD035" w:rsidR="005208E4" w:rsidRPr="00707143" w:rsidRDefault="00532767"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Excellent</w:t>
            </w:r>
            <w:r w:rsidR="005208E4" w:rsidRPr="00707143">
              <w:rPr>
                <w:rFonts w:ascii="Trebuchet MS" w:hAnsi="Trebuchet MS" w:cs="Arial"/>
              </w:rPr>
              <w:t xml:space="preserve"> organisational </w:t>
            </w:r>
            <w:r w:rsidRPr="00707143">
              <w:rPr>
                <w:rFonts w:ascii="Trebuchet MS" w:hAnsi="Trebuchet MS" w:cs="Arial"/>
              </w:rPr>
              <w:t xml:space="preserve">and time management </w:t>
            </w:r>
            <w:r w:rsidR="005208E4" w:rsidRPr="00707143">
              <w:rPr>
                <w:rFonts w:ascii="Trebuchet MS" w:hAnsi="Trebuchet MS" w:cs="Arial"/>
              </w:rPr>
              <w:t>skills</w:t>
            </w:r>
            <w:r w:rsidR="00875FD6" w:rsidRPr="00707143">
              <w:rPr>
                <w:rFonts w:ascii="Trebuchet MS" w:hAnsi="Trebuchet MS" w:cs="Arial"/>
              </w:rPr>
              <w:t xml:space="preserve"> to meet targets and deadlines</w:t>
            </w:r>
            <w:r w:rsidR="005208E4" w:rsidRPr="00707143">
              <w:rPr>
                <w:rFonts w:ascii="Trebuchet MS" w:hAnsi="Trebuchet MS" w:cs="Arial"/>
              </w:rPr>
              <w:t>.</w:t>
            </w:r>
          </w:p>
          <w:p w14:paraId="6950E256" w14:textId="40F6B2AE"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 xml:space="preserve">The ability to assess and manage risk within </w:t>
            </w:r>
            <w:r w:rsidR="00DD5A16" w:rsidRPr="00707143">
              <w:rPr>
                <w:rFonts w:ascii="Trebuchet MS" w:hAnsi="Trebuchet MS" w:cs="Arial"/>
              </w:rPr>
              <w:t>a residential</w:t>
            </w:r>
            <w:r w:rsidRPr="00707143">
              <w:rPr>
                <w:rFonts w:ascii="Trebuchet MS" w:hAnsi="Trebuchet MS" w:cs="Arial"/>
              </w:rPr>
              <w:t xml:space="preserve"> setting and in the community by utilising reflective supervision and support from a multi- disciplinary </w:t>
            </w:r>
            <w:r w:rsidR="00875FD6" w:rsidRPr="00707143">
              <w:rPr>
                <w:rFonts w:ascii="Trebuchet MS" w:hAnsi="Trebuchet MS" w:cs="Arial"/>
              </w:rPr>
              <w:t>team</w:t>
            </w:r>
          </w:p>
          <w:p w14:paraId="5F07E64A" w14:textId="26614615" w:rsidR="005208E4" w:rsidRPr="00707143" w:rsidRDefault="00D52CD8"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 xml:space="preserve">Working knowledge of Microsoft Office </w:t>
            </w:r>
            <w:r w:rsidR="00475687" w:rsidRPr="00707143">
              <w:rPr>
                <w:rFonts w:ascii="Trebuchet MS" w:hAnsi="Trebuchet MS" w:cs="Arial"/>
              </w:rPr>
              <w:t>(</w:t>
            </w:r>
            <w:r w:rsidR="00844D2B" w:rsidRPr="00707143">
              <w:rPr>
                <w:rFonts w:ascii="Trebuchet MS" w:hAnsi="Trebuchet MS" w:cs="Arial"/>
              </w:rPr>
              <w:t>Outlook</w:t>
            </w:r>
            <w:r w:rsidRPr="00707143">
              <w:rPr>
                <w:rFonts w:ascii="Trebuchet MS" w:hAnsi="Trebuchet MS" w:cs="Arial"/>
              </w:rPr>
              <w:t xml:space="preserve">, </w:t>
            </w:r>
            <w:proofErr w:type="gramStart"/>
            <w:r w:rsidR="00475687" w:rsidRPr="00707143">
              <w:rPr>
                <w:rFonts w:ascii="Trebuchet MS" w:hAnsi="Trebuchet MS" w:cs="Arial"/>
              </w:rPr>
              <w:t>W</w:t>
            </w:r>
            <w:r w:rsidRPr="00707143">
              <w:rPr>
                <w:rFonts w:ascii="Trebuchet MS" w:hAnsi="Trebuchet MS" w:cs="Arial"/>
              </w:rPr>
              <w:t>ord</w:t>
            </w:r>
            <w:proofErr w:type="gramEnd"/>
            <w:r w:rsidRPr="00707143">
              <w:rPr>
                <w:rFonts w:ascii="Trebuchet MS" w:hAnsi="Trebuchet MS" w:cs="Arial"/>
              </w:rPr>
              <w:t xml:space="preserve"> and </w:t>
            </w:r>
            <w:r w:rsidR="00475687" w:rsidRPr="00707143">
              <w:rPr>
                <w:rFonts w:ascii="Trebuchet MS" w:hAnsi="Trebuchet MS" w:cs="Arial"/>
              </w:rPr>
              <w:t>E</w:t>
            </w:r>
            <w:r w:rsidRPr="00707143">
              <w:rPr>
                <w:rFonts w:ascii="Trebuchet MS" w:hAnsi="Trebuchet MS" w:cs="Arial"/>
              </w:rPr>
              <w:t xml:space="preserve">xcel), as well as an ability to record on </w:t>
            </w:r>
            <w:r w:rsidR="00475687" w:rsidRPr="00707143">
              <w:rPr>
                <w:rFonts w:ascii="Trebuchet MS" w:hAnsi="Trebuchet MS" w:cs="Arial"/>
              </w:rPr>
              <w:t xml:space="preserve">electronic </w:t>
            </w:r>
            <w:r w:rsidRPr="00707143">
              <w:rPr>
                <w:rFonts w:ascii="Trebuchet MS" w:hAnsi="Trebuchet MS" w:cs="Arial"/>
              </w:rPr>
              <w:t>file</w:t>
            </w:r>
            <w:r w:rsidR="00875FD6" w:rsidRPr="00707143">
              <w:rPr>
                <w:rFonts w:ascii="Trebuchet MS" w:hAnsi="Trebuchet MS" w:cs="Arial"/>
              </w:rPr>
              <w:t>s</w:t>
            </w:r>
            <w:r w:rsidRPr="00707143">
              <w:rPr>
                <w:rFonts w:ascii="Trebuchet MS" w:hAnsi="Trebuchet MS" w:cs="Arial"/>
              </w:rPr>
              <w:t xml:space="preserve">. </w:t>
            </w:r>
          </w:p>
          <w:p w14:paraId="51C4A412" w14:textId="778103B1"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 xml:space="preserve">The ability to embrace new ways of working and to contribute to </w:t>
            </w:r>
            <w:r w:rsidR="00875FD6" w:rsidRPr="00707143">
              <w:rPr>
                <w:rFonts w:ascii="Trebuchet MS" w:hAnsi="Trebuchet MS" w:cs="Arial"/>
              </w:rPr>
              <w:t>making improvements</w:t>
            </w:r>
            <w:r w:rsidRPr="00707143">
              <w:rPr>
                <w:rFonts w:ascii="Trebuchet MS" w:hAnsi="Trebuchet MS" w:cs="Arial"/>
              </w:rPr>
              <w:t>.</w:t>
            </w:r>
          </w:p>
        </w:tc>
      </w:tr>
    </w:tbl>
    <w:p w14:paraId="34060CA9" w14:textId="50140ABB" w:rsidR="005208E4" w:rsidRPr="00707143" w:rsidRDefault="005208E4" w:rsidP="00707143">
      <w:pPr>
        <w:pStyle w:val="Heading1"/>
        <w:spacing w:line="360" w:lineRule="auto"/>
        <w:rPr>
          <w:rFonts w:ascii="Trebuchet MS" w:hAnsi="Trebuchet MS"/>
        </w:rPr>
      </w:pPr>
      <w:r w:rsidRPr="00707143">
        <w:rPr>
          <w:rFonts w:ascii="Trebuchet MS" w:hAnsi="Trebuchet MS"/>
        </w:rPr>
        <w:t>Essential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5208E4" w:rsidRPr="00707143" w14:paraId="66F58C31" w14:textId="77777777" w:rsidTr="00FC1D2D">
        <w:tc>
          <w:tcPr>
            <w:tcW w:w="5000" w:type="pct"/>
            <w:shd w:val="clear" w:color="auto" w:fill="D9D9D9" w:themeFill="background1" w:themeFillShade="D9"/>
          </w:tcPr>
          <w:p w14:paraId="67208E07" w14:textId="77777777" w:rsidR="005208E4" w:rsidRPr="00707143" w:rsidRDefault="005208E4" w:rsidP="00707143">
            <w:pPr>
              <w:tabs>
                <w:tab w:val="left" w:pos="448"/>
              </w:tabs>
              <w:spacing w:after="240" w:line="360" w:lineRule="auto"/>
              <w:rPr>
                <w:rFonts w:ascii="Trebuchet MS" w:hAnsi="Trebuchet MS" w:cs="Arial"/>
                <w:b/>
                <w:bCs/>
              </w:rPr>
            </w:pPr>
            <w:r w:rsidRPr="00707143">
              <w:rPr>
                <w:rFonts w:ascii="Trebuchet MS" w:hAnsi="Trebuchet MS" w:cs="Arial"/>
              </w:rPr>
              <w:t>These criteria will be evidenced via certificates, or at interview</w:t>
            </w:r>
          </w:p>
        </w:tc>
      </w:tr>
      <w:tr w:rsidR="005208E4" w:rsidRPr="00707143" w14:paraId="048ED6C1" w14:textId="77777777" w:rsidTr="00FC1D2D">
        <w:tc>
          <w:tcPr>
            <w:tcW w:w="5000" w:type="pct"/>
          </w:tcPr>
          <w:p w14:paraId="751011FC" w14:textId="7435C8E8" w:rsidR="005208E4" w:rsidRPr="00707143" w:rsidRDefault="005208E4" w:rsidP="00707143">
            <w:pPr>
              <w:numPr>
                <w:ilvl w:val="0"/>
                <w:numId w:val="2"/>
              </w:numPr>
              <w:tabs>
                <w:tab w:val="left" w:pos="448"/>
              </w:tabs>
              <w:spacing w:before="120" w:line="360" w:lineRule="auto"/>
              <w:ind w:left="448" w:hanging="284"/>
              <w:rPr>
                <w:rFonts w:ascii="Trebuchet MS" w:hAnsi="Trebuchet MS" w:cs="Arial"/>
                <w:b/>
              </w:rPr>
            </w:pPr>
            <w:r w:rsidRPr="00707143">
              <w:rPr>
                <w:rFonts w:ascii="Trebuchet MS" w:hAnsi="Trebuchet MS" w:cs="Arial"/>
              </w:rPr>
              <w:t xml:space="preserve">Hold QCF level 3 Diploma </w:t>
            </w:r>
            <w:r w:rsidR="00AC468E" w:rsidRPr="00707143">
              <w:rPr>
                <w:rFonts w:ascii="Trebuchet MS" w:hAnsi="Trebuchet MS" w:cs="Arial"/>
              </w:rPr>
              <w:t xml:space="preserve">in </w:t>
            </w:r>
            <w:r w:rsidRPr="00707143">
              <w:rPr>
                <w:rFonts w:ascii="Trebuchet MS" w:hAnsi="Trebuchet MS" w:cs="Arial"/>
              </w:rPr>
              <w:t>Residential Childcare or equivalent or be willing to complete this or Level 4 apprenticeship (encompassing the Level 3 Diploma) within 2 years</w:t>
            </w:r>
            <w:r w:rsidR="0066384E" w:rsidRPr="00707143">
              <w:rPr>
                <w:rFonts w:ascii="Trebuchet MS" w:hAnsi="Trebuchet MS" w:cs="Arial"/>
              </w:rPr>
              <w:t>.</w:t>
            </w:r>
          </w:p>
        </w:tc>
      </w:tr>
    </w:tbl>
    <w:p w14:paraId="2BEC9AA6" w14:textId="77777777" w:rsidR="00707143" w:rsidRDefault="00707143" w:rsidP="00707143">
      <w:pPr>
        <w:pStyle w:val="Heading1"/>
        <w:spacing w:line="360" w:lineRule="auto"/>
        <w:rPr>
          <w:rFonts w:ascii="Trebuchet MS" w:hAnsi="Trebuchet MS"/>
        </w:rPr>
        <w:sectPr w:rsidR="00707143" w:rsidSect="003F5381">
          <w:pgSz w:w="11906" w:h="16838"/>
          <w:pgMar w:top="1440" w:right="1440" w:bottom="1440" w:left="1440" w:header="708" w:footer="708" w:gutter="0"/>
          <w:cols w:space="708"/>
          <w:docGrid w:linePitch="360"/>
        </w:sectPr>
      </w:pPr>
    </w:p>
    <w:p w14:paraId="069CB5CF" w14:textId="77777777" w:rsidR="005208E4" w:rsidRPr="00707143" w:rsidRDefault="005208E4" w:rsidP="00707143">
      <w:pPr>
        <w:pStyle w:val="Heading1"/>
        <w:spacing w:line="360" w:lineRule="auto"/>
        <w:rPr>
          <w:rFonts w:ascii="Trebuchet MS" w:hAnsi="Trebuchet MS"/>
        </w:rPr>
      </w:pPr>
      <w:r w:rsidRPr="00707143">
        <w:rPr>
          <w:rFonts w:ascii="Trebuchet MS" w:hAnsi="Trebuchet MS"/>
        </w:rP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5208E4" w:rsidRPr="00707143" w14:paraId="64B33724" w14:textId="77777777" w:rsidTr="00FC1D2D">
        <w:tc>
          <w:tcPr>
            <w:tcW w:w="5000" w:type="pct"/>
            <w:shd w:val="clear" w:color="auto" w:fill="D9D9D9" w:themeFill="background1" w:themeFillShade="D9"/>
          </w:tcPr>
          <w:p w14:paraId="44F77794" w14:textId="77777777" w:rsidR="005208E4" w:rsidRPr="00707143" w:rsidRDefault="005208E4" w:rsidP="00707143">
            <w:pPr>
              <w:spacing w:after="240" w:line="360" w:lineRule="auto"/>
              <w:rPr>
                <w:rFonts w:ascii="Trebuchet MS" w:hAnsi="Trebuchet MS" w:cs="Arial"/>
                <w:b/>
                <w:bCs/>
              </w:rPr>
            </w:pPr>
            <w:r w:rsidRPr="00707143">
              <w:rPr>
                <w:rFonts w:ascii="Trebuchet MS" w:hAnsi="Trebuchet MS" w:cs="Arial"/>
              </w:rPr>
              <w:t>These criteria will be assessed at the application and interview stage</w:t>
            </w:r>
          </w:p>
        </w:tc>
      </w:tr>
      <w:tr w:rsidR="005208E4" w:rsidRPr="00707143" w14:paraId="0F4FFE4E" w14:textId="77777777" w:rsidTr="00FC1D2D">
        <w:tc>
          <w:tcPr>
            <w:tcW w:w="5000" w:type="pct"/>
          </w:tcPr>
          <w:p w14:paraId="566F268F" w14:textId="26F92E94"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 xml:space="preserve">Understanding of issues affecting </w:t>
            </w:r>
            <w:r w:rsidR="003355EA" w:rsidRPr="00707143">
              <w:rPr>
                <w:rFonts w:ascii="Trebuchet MS" w:hAnsi="Trebuchet MS" w:cs="Arial"/>
              </w:rPr>
              <w:t>young people</w:t>
            </w:r>
            <w:r w:rsidRPr="00707143">
              <w:rPr>
                <w:rFonts w:ascii="Trebuchet MS" w:hAnsi="Trebuchet MS" w:cs="Arial"/>
              </w:rPr>
              <w:t xml:space="preserve"> whose experiences have impacted on their emotional and psychological health and who have engaged in significant risky behaviours.</w:t>
            </w:r>
          </w:p>
          <w:p w14:paraId="5422708E" w14:textId="77777777"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 xml:space="preserve">Up to date knowledge of childcare and child development including attachment, </w:t>
            </w:r>
            <w:proofErr w:type="gramStart"/>
            <w:r w:rsidRPr="00707143">
              <w:rPr>
                <w:rFonts w:ascii="Trebuchet MS" w:hAnsi="Trebuchet MS" w:cs="Arial"/>
              </w:rPr>
              <w:t>trauma</w:t>
            </w:r>
            <w:proofErr w:type="gramEnd"/>
            <w:r w:rsidRPr="00707143">
              <w:rPr>
                <w:rFonts w:ascii="Trebuchet MS" w:hAnsi="Trebuchet MS" w:cs="Arial"/>
              </w:rPr>
              <w:t xml:space="preserve"> and separation.</w:t>
            </w:r>
          </w:p>
          <w:p w14:paraId="4844C823" w14:textId="77777777"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Good understanding of health and safety policies and procedures including fire safety, COSHH, food hygiene, risk assessment.</w:t>
            </w:r>
          </w:p>
          <w:p w14:paraId="4A5739C4" w14:textId="69494082"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Understanding of diversity and equality issues in the provision of the service.</w:t>
            </w:r>
          </w:p>
        </w:tc>
      </w:tr>
    </w:tbl>
    <w:p w14:paraId="605818D6" w14:textId="4FFD9902" w:rsidR="005208E4" w:rsidRPr="00707143" w:rsidRDefault="005208E4" w:rsidP="00707143">
      <w:pPr>
        <w:spacing w:before="240" w:after="160" w:line="360" w:lineRule="auto"/>
        <w:rPr>
          <w:rFonts w:ascii="Trebuchet MS" w:hAnsi="Trebuchet MS"/>
        </w:rPr>
      </w:pPr>
      <w:r w:rsidRPr="00707143">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5208E4" w:rsidRPr="00707143" w14:paraId="3DBA8B79" w14:textId="77777777" w:rsidTr="00FC1D2D">
        <w:tc>
          <w:tcPr>
            <w:tcW w:w="5000" w:type="pct"/>
            <w:shd w:val="clear" w:color="auto" w:fill="D9D9D9" w:themeFill="background1" w:themeFillShade="D9"/>
          </w:tcPr>
          <w:p w14:paraId="2EBDAD9F" w14:textId="77777777" w:rsidR="005208E4" w:rsidRPr="00707143" w:rsidRDefault="005208E4" w:rsidP="00707143">
            <w:pPr>
              <w:spacing w:after="240" w:line="360" w:lineRule="auto"/>
              <w:rPr>
                <w:rFonts w:ascii="Trebuchet MS" w:hAnsi="Trebuchet MS" w:cs="Arial"/>
                <w:b/>
                <w:bCs/>
              </w:rPr>
            </w:pPr>
            <w:r w:rsidRPr="00707143">
              <w:rPr>
                <w:rFonts w:ascii="Trebuchet MS" w:hAnsi="Trebuchet MS" w:cs="Arial"/>
              </w:rPr>
              <w:t>These criteria will be assessed at the application and interview stage</w:t>
            </w:r>
          </w:p>
        </w:tc>
      </w:tr>
      <w:tr w:rsidR="005208E4" w:rsidRPr="00707143" w14:paraId="716ED0AE" w14:textId="77777777" w:rsidTr="00FC1D2D">
        <w:tc>
          <w:tcPr>
            <w:tcW w:w="5000" w:type="pct"/>
          </w:tcPr>
          <w:p w14:paraId="63851383" w14:textId="45EEA004"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 xml:space="preserve">Experience of successfully working with vulnerable people and an understanding </w:t>
            </w:r>
            <w:r w:rsidR="00D71EC5" w:rsidRPr="00707143">
              <w:rPr>
                <w:rFonts w:ascii="Trebuchet MS" w:hAnsi="Trebuchet MS" w:cs="Arial"/>
              </w:rPr>
              <w:t xml:space="preserve">of </w:t>
            </w:r>
            <w:r w:rsidRPr="00707143">
              <w:rPr>
                <w:rFonts w:ascii="Trebuchet MS" w:hAnsi="Trebuchet MS" w:cs="Arial"/>
              </w:rPr>
              <w:t>their needs.</w:t>
            </w:r>
          </w:p>
          <w:p w14:paraId="034A7C5C" w14:textId="77777777"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Experience of conducting or contributing to assessments of people with complex needs.</w:t>
            </w:r>
          </w:p>
          <w:p w14:paraId="38856B36" w14:textId="5B917AE2" w:rsidR="005208E4" w:rsidRPr="00707143" w:rsidRDefault="005208E4" w:rsidP="00707143">
            <w:pPr>
              <w:numPr>
                <w:ilvl w:val="0"/>
                <w:numId w:val="2"/>
              </w:numPr>
              <w:tabs>
                <w:tab w:val="left" w:pos="448"/>
              </w:tabs>
              <w:spacing w:before="120" w:line="360" w:lineRule="auto"/>
              <w:ind w:left="448" w:hanging="284"/>
              <w:rPr>
                <w:rFonts w:ascii="Trebuchet MS" w:hAnsi="Trebuchet MS" w:cs="Arial"/>
              </w:rPr>
            </w:pPr>
            <w:r w:rsidRPr="00707143">
              <w:rPr>
                <w:rFonts w:ascii="Trebuchet MS" w:hAnsi="Trebuchet MS" w:cs="Arial"/>
              </w:rPr>
              <w:t>Experience of working with people who may present a risk to themselves or others.</w:t>
            </w:r>
          </w:p>
        </w:tc>
      </w:tr>
    </w:tbl>
    <w:p w14:paraId="49AF6B60" w14:textId="77777777" w:rsidR="005208E4" w:rsidRPr="00707143" w:rsidRDefault="005208E4" w:rsidP="00707143">
      <w:pPr>
        <w:pStyle w:val="Heading1"/>
        <w:spacing w:line="360" w:lineRule="auto"/>
        <w:rPr>
          <w:rFonts w:ascii="Trebuchet MS" w:hAnsi="Trebuchet MS"/>
        </w:rPr>
      </w:pPr>
      <w:r w:rsidRPr="00707143">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5208E4" w:rsidRPr="00707143" w14:paraId="2FC36EC3" w14:textId="77777777" w:rsidTr="00FC1D2D">
        <w:tc>
          <w:tcPr>
            <w:tcW w:w="5000" w:type="pct"/>
            <w:shd w:val="clear" w:color="auto" w:fill="D9D9D9" w:themeFill="background1" w:themeFillShade="D9"/>
          </w:tcPr>
          <w:p w14:paraId="69B71592" w14:textId="77777777" w:rsidR="005208E4" w:rsidRPr="00707143" w:rsidRDefault="005208E4" w:rsidP="00707143">
            <w:pPr>
              <w:spacing w:after="240" w:line="360" w:lineRule="auto"/>
              <w:rPr>
                <w:rFonts w:ascii="Trebuchet MS" w:hAnsi="Trebuchet MS" w:cs="Arial"/>
                <w:b/>
                <w:bCs/>
              </w:rPr>
            </w:pPr>
            <w:r w:rsidRPr="00707143">
              <w:rPr>
                <w:rFonts w:ascii="Trebuchet MS" w:hAnsi="Trebuchet MS" w:cs="Arial"/>
              </w:rPr>
              <w:t>These criteria will be assessed at the application and interview stage</w:t>
            </w:r>
          </w:p>
        </w:tc>
      </w:tr>
      <w:tr w:rsidR="005208E4" w:rsidRPr="00707143" w14:paraId="103C09FC" w14:textId="77777777" w:rsidTr="00FC1D2D">
        <w:tc>
          <w:tcPr>
            <w:tcW w:w="5000" w:type="pct"/>
          </w:tcPr>
          <w:p w14:paraId="2CB92774" w14:textId="77777777" w:rsidR="005208E4" w:rsidRPr="00707143" w:rsidRDefault="005208E4" w:rsidP="00707143">
            <w:pPr>
              <w:numPr>
                <w:ilvl w:val="0"/>
                <w:numId w:val="3"/>
              </w:numPr>
              <w:tabs>
                <w:tab w:val="left" w:pos="448"/>
              </w:tabs>
              <w:spacing w:before="120" w:line="360" w:lineRule="auto"/>
              <w:rPr>
                <w:rFonts w:ascii="Trebuchet MS" w:hAnsi="Trebuchet MS" w:cs="Arial"/>
              </w:rPr>
            </w:pPr>
            <w:r w:rsidRPr="00707143">
              <w:rPr>
                <w:rFonts w:ascii="Trebuchet MS" w:hAnsi="Trebuchet MS" w:cs="Arial"/>
              </w:rPr>
              <w:t>Resilience</w:t>
            </w:r>
          </w:p>
          <w:p w14:paraId="562B5E49" w14:textId="77777777" w:rsidR="005208E4" w:rsidRPr="00707143" w:rsidRDefault="005208E4" w:rsidP="00707143">
            <w:pPr>
              <w:numPr>
                <w:ilvl w:val="0"/>
                <w:numId w:val="3"/>
              </w:numPr>
              <w:tabs>
                <w:tab w:val="left" w:pos="448"/>
              </w:tabs>
              <w:spacing w:before="120" w:line="360" w:lineRule="auto"/>
              <w:rPr>
                <w:rFonts w:ascii="Trebuchet MS" w:hAnsi="Trebuchet MS" w:cs="Arial"/>
              </w:rPr>
            </w:pPr>
            <w:r w:rsidRPr="00707143">
              <w:rPr>
                <w:rFonts w:ascii="Trebuchet MS" w:hAnsi="Trebuchet MS" w:cs="Arial"/>
              </w:rPr>
              <w:t>Empathy</w:t>
            </w:r>
          </w:p>
          <w:p w14:paraId="58CD0BDB" w14:textId="77777777" w:rsidR="005208E4" w:rsidRPr="00707143" w:rsidRDefault="005208E4" w:rsidP="00707143">
            <w:pPr>
              <w:numPr>
                <w:ilvl w:val="0"/>
                <w:numId w:val="3"/>
              </w:numPr>
              <w:tabs>
                <w:tab w:val="left" w:pos="448"/>
              </w:tabs>
              <w:spacing w:before="120" w:line="360" w:lineRule="auto"/>
              <w:rPr>
                <w:rFonts w:ascii="Trebuchet MS" w:hAnsi="Trebuchet MS" w:cs="Arial"/>
              </w:rPr>
            </w:pPr>
            <w:r w:rsidRPr="00707143">
              <w:rPr>
                <w:rFonts w:ascii="Trebuchet MS" w:hAnsi="Trebuchet MS" w:cs="Arial"/>
              </w:rPr>
              <w:t xml:space="preserve">Compassion </w:t>
            </w:r>
          </w:p>
          <w:p w14:paraId="13C6FEFC" w14:textId="77777777" w:rsidR="005208E4" w:rsidRPr="00707143" w:rsidRDefault="005208E4" w:rsidP="00707143">
            <w:pPr>
              <w:numPr>
                <w:ilvl w:val="0"/>
                <w:numId w:val="3"/>
              </w:numPr>
              <w:tabs>
                <w:tab w:val="left" w:pos="448"/>
              </w:tabs>
              <w:spacing w:before="120" w:line="360" w:lineRule="auto"/>
              <w:rPr>
                <w:rFonts w:ascii="Trebuchet MS" w:hAnsi="Trebuchet MS" w:cs="Arial"/>
              </w:rPr>
            </w:pPr>
            <w:r w:rsidRPr="00707143">
              <w:rPr>
                <w:rFonts w:ascii="Trebuchet MS" w:hAnsi="Trebuchet MS" w:cs="Arial"/>
              </w:rPr>
              <w:t>Respect of diversity</w:t>
            </w:r>
          </w:p>
          <w:p w14:paraId="5430C7D0" w14:textId="77777777" w:rsidR="005208E4" w:rsidRPr="00707143" w:rsidRDefault="005208E4" w:rsidP="00707143">
            <w:pPr>
              <w:numPr>
                <w:ilvl w:val="0"/>
                <w:numId w:val="3"/>
              </w:numPr>
              <w:tabs>
                <w:tab w:val="left" w:pos="448"/>
              </w:tabs>
              <w:spacing w:before="120" w:line="360" w:lineRule="auto"/>
              <w:rPr>
                <w:rFonts w:ascii="Trebuchet MS" w:hAnsi="Trebuchet MS" w:cs="Arial"/>
              </w:rPr>
            </w:pPr>
            <w:r w:rsidRPr="00707143">
              <w:rPr>
                <w:rFonts w:ascii="Trebuchet MS" w:hAnsi="Trebuchet MS" w:cs="Arial"/>
              </w:rPr>
              <w:t xml:space="preserve">Professional integrity and confidentiality </w:t>
            </w:r>
          </w:p>
          <w:p w14:paraId="777CF7D1" w14:textId="04B6A533" w:rsidR="005208E4" w:rsidRPr="00707143" w:rsidRDefault="005208E4" w:rsidP="00707143">
            <w:pPr>
              <w:numPr>
                <w:ilvl w:val="0"/>
                <w:numId w:val="3"/>
              </w:numPr>
              <w:tabs>
                <w:tab w:val="left" w:pos="448"/>
              </w:tabs>
              <w:spacing w:before="120" w:line="360" w:lineRule="auto"/>
              <w:rPr>
                <w:rFonts w:ascii="Trebuchet MS" w:hAnsi="Trebuchet MS" w:cs="Arial"/>
              </w:rPr>
            </w:pPr>
            <w:r w:rsidRPr="00707143">
              <w:rPr>
                <w:rFonts w:ascii="Trebuchet MS" w:hAnsi="Trebuchet MS" w:cs="Arial"/>
              </w:rPr>
              <w:lastRenderedPageBreak/>
              <w:t>Flexible approach and committed team member</w:t>
            </w:r>
          </w:p>
        </w:tc>
      </w:tr>
    </w:tbl>
    <w:p w14:paraId="417EDCE3" w14:textId="231FAE7D" w:rsidR="005208E4" w:rsidRPr="00707143" w:rsidRDefault="005208E4" w:rsidP="00707143">
      <w:pPr>
        <w:spacing w:before="240" w:line="360" w:lineRule="auto"/>
        <w:rPr>
          <w:rFonts w:ascii="Trebuchet MS" w:hAnsi="Trebuchet MS" w:cs="Arial"/>
          <w:b/>
          <w:bCs/>
        </w:rPr>
      </w:pPr>
      <w:r w:rsidRPr="00707143">
        <w:rPr>
          <w:rFonts w:ascii="Trebuchet MS" w:hAnsi="Trebuchet MS" w:cs="Arial"/>
          <w:b/>
          <w:bCs/>
        </w:rPr>
        <w:lastRenderedPageBreak/>
        <w:t xml:space="preserve">Date (drawn up): </w:t>
      </w:r>
      <w:r w:rsidR="0066384E" w:rsidRPr="00707143">
        <w:rPr>
          <w:rFonts w:ascii="Trebuchet MS" w:hAnsi="Trebuchet MS" w:cs="Arial"/>
          <w:b/>
          <w:bCs/>
        </w:rPr>
        <w:t>J</w:t>
      </w:r>
      <w:r w:rsidR="00B61426">
        <w:rPr>
          <w:rFonts w:ascii="Trebuchet MS" w:hAnsi="Trebuchet MS" w:cs="Arial"/>
          <w:b/>
          <w:bCs/>
        </w:rPr>
        <w:t xml:space="preserve">une </w:t>
      </w:r>
      <w:r w:rsidR="0066384E" w:rsidRPr="00707143">
        <w:rPr>
          <w:rFonts w:ascii="Trebuchet MS" w:hAnsi="Trebuchet MS" w:cs="Arial"/>
          <w:b/>
          <w:bCs/>
        </w:rPr>
        <w:t>202</w:t>
      </w:r>
      <w:r w:rsidR="00B61426">
        <w:rPr>
          <w:rFonts w:ascii="Trebuchet MS" w:hAnsi="Trebuchet MS" w:cs="Arial"/>
          <w:b/>
          <w:bCs/>
        </w:rPr>
        <w:t>2</w:t>
      </w:r>
    </w:p>
    <w:p w14:paraId="3AECD17F" w14:textId="77777777" w:rsidR="005208E4" w:rsidRPr="00707143" w:rsidRDefault="005208E4" w:rsidP="00707143">
      <w:pPr>
        <w:spacing w:line="360" w:lineRule="auto"/>
        <w:rPr>
          <w:rFonts w:ascii="Trebuchet MS" w:hAnsi="Trebuchet MS" w:cs="Arial"/>
          <w:b/>
          <w:bCs/>
        </w:rPr>
      </w:pPr>
      <w:r w:rsidRPr="00707143">
        <w:rPr>
          <w:rFonts w:ascii="Trebuchet MS" w:hAnsi="Trebuchet MS" w:cs="Arial"/>
          <w:b/>
          <w:bCs/>
        </w:rPr>
        <w:t xml:space="preserve">Name of Officer(s) drawing up person specifications: </w:t>
      </w:r>
    </w:p>
    <w:p w14:paraId="2A2DD798" w14:textId="679D64C6" w:rsidR="005208E4" w:rsidRPr="00707143" w:rsidRDefault="005208E4" w:rsidP="00707143">
      <w:pPr>
        <w:spacing w:line="360" w:lineRule="auto"/>
        <w:rPr>
          <w:rFonts w:ascii="Trebuchet MS" w:hAnsi="Trebuchet MS" w:cs="Arial"/>
          <w:b/>
          <w:bCs/>
        </w:rPr>
      </w:pPr>
      <w:r w:rsidRPr="00707143">
        <w:rPr>
          <w:rFonts w:ascii="Trebuchet MS" w:hAnsi="Trebuchet MS" w:cs="Arial"/>
          <w:b/>
          <w:bCs/>
        </w:rPr>
        <w:t xml:space="preserve">Job Evaluation Reference: </w:t>
      </w:r>
      <w:r w:rsidR="00C8575A" w:rsidRPr="00707143">
        <w:rPr>
          <w:rFonts w:ascii="Trebuchet MS" w:hAnsi="Trebuchet MS" w:cs="Arial"/>
          <w:b/>
          <w:bCs/>
        </w:rPr>
        <w:t>12528</w:t>
      </w:r>
    </w:p>
    <w:bookmarkEnd w:id="4"/>
    <w:p w14:paraId="3BB4AF9F" w14:textId="77777777" w:rsidR="005208E4" w:rsidRPr="00707143" w:rsidRDefault="005208E4" w:rsidP="00707143">
      <w:pPr>
        <w:spacing w:line="360" w:lineRule="auto"/>
        <w:rPr>
          <w:rFonts w:ascii="Trebuchet MS" w:hAnsi="Trebuchet MS"/>
        </w:rPr>
      </w:pPr>
    </w:p>
    <w:p w14:paraId="1DC23297" w14:textId="77777777" w:rsidR="005208E4" w:rsidRPr="00707143" w:rsidRDefault="005208E4" w:rsidP="00707143">
      <w:pPr>
        <w:spacing w:line="360" w:lineRule="auto"/>
        <w:rPr>
          <w:rFonts w:ascii="Trebuchet MS" w:hAnsi="Trebuchet MS"/>
        </w:rPr>
        <w:sectPr w:rsidR="005208E4" w:rsidRPr="00707143" w:rsidSect="003F5381">
          <w:pgSz w:w="11906" w:h="16838"/>
          <w:pgMar w:top="1440" w:right="1440" w:bottom="1440" w:left="1440" w:header="708" w:footer="708" w:gutter="0"/>
          <w:cols w:space="708"/>
          <w:docGrid w:linePitch="360"/>
        </w:sectPr>
      </w:pPr>
    </w:p>
    <w:p w14:paraId="3E1B9DCD" w14:textId="77777777" w:rsidR="005208E4" w:rsidRPr="00707143" w:rsidRDefault="005208E4" w:rsidP="00707143">
      <w:pPr>
        <w:spacing w:line="360" w:lineRule="auto"/>
        <w:ind w:left="1440" w:firstLine="720"/>
        <w:rPr>
          <w:rFonts w:ascii="Trebuchet MS" w:hAnsi="Trebuchet MS" w:cs="Arial"/>
          <w:b/>
          <w:bCs/>
        </w:rPr>
      </w:pPr>
      <w:r w:rsidRPr="00707143">
        <w:rPr>
          <w:rFonts w:ascii="Trebuchet MS" w:hAnsi="Trebuchet MS" w:cs="Arial"/>
          <w:b/>
          <w:bCs/>
        </w:rPr>
        <w:lastRenderedPageBreak/>
        <w:tab/>
      </w:r>
      <w:r w:rsidRPr="00707143">
        <w:rPr>
          <w:rFonts w:ascii="Trebuchet MS" w:hAnsi="Trebuchet MS" w:cs="Arial"/>
          <w:b/>
          <w:bCs/>
        </w:rPr>
        <w:tab/>
      </w:r>
      <w:r w:rsidRPr="00707143">
        <w:rPr>
          <w:rFonts w:ascii="Trebuchet MS" w:hAnsi="Trebuchet MS" w:cs="Arial"/>
          <w:b/>
          <w:bCs/>
        </w:rPr>
        <w:tab/>
        <w:t xml:space="preserve"> </w:t>
      </w:r>
      <w:r w:rsidRPr="00707143">
        <w:rPr>
          <w:rFonts w:ascii="Trebuchet MS" w:hAnsi="Trebuchet MS" w:cs="Arial"/>
          <w:b/>
          <w:bCs/>
        </w:rPr>
        <w:tab/>
      </w:r>
    </w:p>
    <w:p w14:paraId="44819E3C" w14:textId="77777777" w:rsidR="005208E4" w:rsidRPr="00707143" w:rsidRDefault="005208E4" w:rsidP="00707143">
      <w:pPr>
        <w:pStyle w:val="Title"/>
        <w:spacing w:line="360" w:lineRule="auto"/>
        <w:outlineLvl w:val="0"/>
        <w:rPr>
          <w:rFonts w:ascii="Trebuchet MS" w:hAnsi="Trebuchet MS"/>
          <w:u w:val="none"/>
        </w:rPr>
      </w:pPr>
      <w:bookmarkStart w:id="5" w:name="_Hlk90892710"/>
      <w:r w:rsidRPr="00707143">
        <w:rPr>
          <w:rFonts w:ascii="Trebuchet MS" w:hAnsi="Trebuchet MS"/>
          <w:u w:val="none"/>
        </w:rPr>
        <w:t>Health &amp; Safety Functions</w:t>
      </w:r>
    </w:p>
    <w:p w14:paraId="3BA038B1" w14:textId="77777777" w:rsidR="005208E4" w:rsidRPr="00707143" w:rsidRDefault="005208E4" w:rsidP="00707143">
      <w:pPr>
        <w:pStyle w:val="Title"/>
        <w:tabs>
          <w:tab w:val="left" w:pos="316"/>
        </w:tabs>
        <w:spacing w:line="360" w:lineRule="auto"/>
        <w:jc w:val="left"/>
        <w:outlineLvl w:val="0"/>
        <w:rPr>
          <w:rFonts w:ascii="Trebuchet MS" w:hAnsi="Trebuchet MS"/>
          <w:u w:val="none"/>
        </w:rPr>
      </w:pPr>
      <w:r w:rsidRPr="00707143">
        <w:rPr>
          <w:rFonts w:ascii="Trebuchet MS" w:hAnsi="Trebuchet MS"/>
          <w:u w:val="none"/>
        </w:rPr>
        <w:tab/>
      </w:r>
    </w:p>
    <w:p w14:paraId="0CABB06D" w14:textId="77777777" w:rsidR="005208E4" w:rsidRPr="00707143" w:rsidRDefault="005208E4" w:rsidP="00707143">
      <w:pPr>
        <w:pStyle w:val="Title"/>
        <w:spacing w:line="360" w:lineRule="auto"/>
        <w:ind w:left="-900" w:right="-694"/>
        <w:jc w:val="both"/>
        <w:outlineLvl w:val="0"/>
        <w:rPr>
          <w:rFonts w:ascii="Trebuchet MS" w:hAnsi="Trebuchet MS"/>
          <w:b w:val="0"/>
          <w:bCs w:val="0"/>
          <w:u w:val="none"/>
        </w:rPr>
      </w:pPr>
      <w:r w:rsidRPr="00707143">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319BFC12" w14:textId="77777777" w:rsidR="005208E4" w:rsidRPr="00707143" w:rsidRDefault="005208E4" w:rsidP="00707143">
      <w:pPr>
        <w:pStyle w:val="Title"/>
        <w:spacing w:line="360" w:lineRule="auto"/>
        <w:ind w:left="-360"/>
        <w:jc w:val="both"/>
        <w:outlineLvl w:val="0"/>
        <w:rPr>
          <w:rFonts w:ascii="Trebuchet MS" w:hAnsi="Trebuchet MS"/>
          <w:b w:val="0"/>
          <w:bCs w:val="0"/>
          <w:u w:val="none"/>
        </w:rPr>
      </w:pPr>
    </w:p>
    <w:p w14:paraId="48221A67" w14:textId="77777777" w:rsidR="005208E4" w:rsidRPr="00707143" w:rsidRDefault="005208E4" w:rsidP="00707143">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208E4" w:rsidRPr="00707143" w14:paraId="5EE2F2F8" w14:textId="77777777" w:rsidTr="00FC1D2D">
        <w:trPr>
          <w:tblHeader/>
        </w:trPr>
        <w:tc>
          <w:tcPr>
            <w:tcW w:w="8650" w:type="dxa"/>
            <w:shd w:val="clear" w:color="auto" w:fill="auto"/>
          </w:tcPr>
          <w:p w14:paraId="5F5BAF6B" w14:textId="77777777" w:rsidR="005208E4" w:rsidRPr="00707143" w:rsidRDefault="005208E4" w:rsidP="00707143">
            <w:pPr>
              <w:spacing w:line="360" w:lineRule="auto"/>
              <w:rPr>
                <w:rFonts w:ascii="Trebuchet MS" w:hAnsi="Trebuchet MS" w:cs="Arial"/>
                <w:b/>
                <w:bCs/>
              </w:rPr>
            </w:pPr>
            <w:r w:rsidRPr="00707143">
              <w:rPr>
                <w:rFonts w:ascii="Trebuchet MS" w:hAnsi="Trebuchet MS" w:cs="Arial"/>
                <w:b/>
                <w:bCs/>
              </w:rPr>
              <w:t>Function</w:t>
            </w:r>
          </w:p>
        </w:tc>
        <w:tc>
          <w:tcPr>
            <w:tcW w:w="1430" w:type="dxa"/>
            <w:shd w:val="clear" w:color="auto" w:fill="auto"/>
          </w:tcPr>
          <w:p w14:paraId="5B657915" w14:textId="77777777" w:rsidR="005208E4" w:rsidRPr="00707143" w:rsidRDefault="005208E4" w:rsidP="00707143">
            <w:pPr>
              <w:spacing w:line="360" w:lineRule="auto"/>
              <w:jc w:val="center"/>
              <w:rPr>
                <w:rFonts w:ascii="Trebuchet MS" w:hAnsi="Trebuchet MS" w:cs="Arial"/>
                <w:b/>
                <w:bCs/>
              </w:rPr>
            </w:pPr>
            <w:r w:rsidRPr="00707143">
              <w:rPr>
                <w:rFonts w:ascii="Trebuchet MS" w:hAnsi="Trebuchet MS" w:cs="Arial"/>
                <w:b/>
                <w:bCs/>
              </w:rPr>
              <w:t xml:space="preserve">Applicable to role </w:t>
            </w:r>
          </w:p>
        </w:tc>
      </w:tr>
      <w:tr w:rsidR="005208E4" w:rsidRPr="00707143" w14:paraId="5C8B7DE3" w14:textId="77777777" w:rsidTr="00FC1D2D">
        <w:trPr>
          <w:tblHeader/>
        </w:trPr>
        <w:tc>
          <w:tcPr>
            <w:tcW w:w="8650" w:type="dxa"/>
            <w:shd w:val="clear" w:color="auto" w:fill="auto"/>
          </w:tcPr>
          <w:p w14:paraId="438FF3DA"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 xml:space="preserve">Using display screen equipment </w:t>
            </w:r>
          </w:p>
        </w:tc>
        <w:tc>
          <w:tcPr>
            <w:tcW w:w="1430" w:type="dxa"/>
            <w:shd w:val="clear" w:color="auto" w:fill="auto"/>
          </w:tcPr>
          <w:p w14:paraId="048AD149"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Yes</w:t>
            </w:r>
          </w:p>
        </w:tc>
      </w:tr>
      <w:tr w:rsidR="005208E4" w:rsidRPr="00707143" w14:paraId="5B576506" w14:textId="77777777" w:rsidTr="00FC1D2D">
        <w:trPr>
          <w:tblHeader/>
        </w:trPr>
        <w:tc>
          <w:tcPr>
            <w:tcW w:w="8650" w:type="dxa"/>
            <w:shd w:val="clear" w:color="auto" w:fill="auto"/>
          </w:tcPr>
          <w:p w14:paraId="6E695949" w14:textId="0B44700E" w:rsidR="005208E4" w:rsidRPr="00707143" w:rsidRDefault="005208E4" w:rsidP="00707143">
            <w:pPr>
              <w:spacing w:line="360" w:lineRule="auto"/>
              <w:rPr>
                <w:rFonts w:ascii="Trebuchet MS" w:hAnsi="Trebuchet MS" w:cs="Arial"/>
              </w:rPr>
            </w:pPr>
            <w:r w:rsidRPr="00707143">
              <w:rPr>
                <w:rFonts w:ascii="Trebuchet MS" w:hAnsi="Trebuchet MS" w:cs="Arial"/>
              </w:rPr>
              <w:t xml:space="preserve">Working with </w:t>
            </w:r>
            <w:r w:rsidR="003355EA" w:rsidRPr="00707143">
              <w:rPr>
                <w:rFonts w:ascii="Trebuchet MS" w:hAnsi="Trebuchet MS" w:cs="Arial"/>
              </w:rPr>
              <w:t>young people</w:t>
            </w:r>
            <w:r w:rsidRPr="00707143">
              <w:rPr>
                <w:rFonts w:ascii="Trebuchet MS" w:hAnsi="Trebuchet MS" w:cs="Arial"/>
              </w:rPr>
              <w:t>/vulnerable adults</w:t>
            </w:r>
          </w:p>
        </w:tc>
        <w:tc>
          <w:tcPr>
            <w:tcW w:w="1430" w:type="dxa"/>
            <w:shd w:val="clear" w:color="auto" w:fill="auto"/>
          </w:tcPr>
          <w:p w14:paraId="5A932DF8" w14:textId="5B8B7E0F" w:rsidR="005208E4" w:rsidRPr="00707143" w:rsidRDefault="00781C5C" w:rsidP="00707143">
            <w:pPr>
              <w:spacing w:line="360" w:lineRule="auto"/>
              <w:jc w:val="center"/>
              <w:rPr>
                <w:rFonts w:ascii="Trebuchet MS" w:hAnsi="Trebuchet MS" w:cs="Arial"/>
              </w:rPr>
            </w:pPr>
            <w:r w:rsidRPr="00707143">
              <w:rPr>
                <w:rFonts w:ascii="Trebuchet MS" w:hAnsi="Trebuchet MS" w:cs="Arial"/>
              </w:rPr>
              <w:t>Yes</w:t>
            </w:r>
          </w:p>
        </w:tc>
      </w:tr>
      <w:tr w:rsidR="005208E4" w:rsidRPr="00707143" w14:paraId="10AB9A2C" w14:textId="77777777" w:rsidTr="00FC1D2D">
        <w:trPr>
          <w:tblHeader/>
        </w:trPr>
        <w:tc>
          <w:tcPr>
            <w:tcW w:w="8650" w:type="dxa"/>
            <w:shd w:val="clear" w:color="auto" w:fill="auto"/>
          </w:tcPr>
          <w:p w14:paraId="42CB8087"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Moving &amp; handling operations</w:t>
            </w:r>
          </w:p>
        </w:tc>
        <w:tc>
          <w:tcPr>
            <w:tcW w:w="1430" w:type="dxa"/>
            <w:shd w:val="clear" w:color="auto" w:fill="auto"/>
          </w:tcPr>
          <w:p w14:paraId="140EA3B9"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3BC95C44" w14:textId="77777777" w:rsidTr="00FC1D2D">
        <w:trPr>
          <w:tblHeader/>
        </w:trPr>
        <w:tc>
          <w:tcPr>
            <w:tcW w:w="8650" w:type="dxa"/>
            <w:shd w:val="clear" w:color="auto" w:fill="auto"/>
          </w:tcPr>
          <w:p w14:paraId="224632AC"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Occupational Driving</w:t>
            </w:r>
          </w:p>
        </w:tc>
        <w:tc>
          <w:tcPr>
            <w:tcW w:w="1430" w:type="dxa"/>
            <w:shd w:val="clear" w:color="auto" w:fill="auto"/>
          </w:tcPr>
          <w:p w14:paraId="7A12BC29"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1E7A4A9D" w14:textId="77777777" w:rsidTr="00FC1D2D">
        <w:trPr>
          <w:tblHeader/>
        </w:trPr>
        <w:tc>
          <w:tcPr>
            <w:tcW w:w="8650" w:type="dxa"/>
            <w:shd w:val="clear" w:color="auto" w:fill="auto"/>
          </w:tcPr>
          <w:p w14:paraId="36E581C8"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Lone Working</w:t>
            </w:r>
          </w:p>
        </w:tc>
        <w:tc>
          <w:tcPr>
            <w:tcW w:w="1430" w:type="dxa"/>
            <w:shd w:val="clear" w:color="auto" w:fill="auto"/>
          </w:tcPr>
          <w:p w14:paraId="1DB0B0C5"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7C3DFBA7" w14:textId="77777777" w:rsidTr="00FC1D2D">
        <w:trPr>
          <w:tblHeader/>
        </w:trPr>
        <w:tc>
          <w:tcPr>
            <w:tcW w:w="8650" w:type="dxa"/>
            <w:shd w:val="clear" w:color="auto" w:fill="auto"/>
          </w:tcPr>
          <w:p w14:paraId="548D22BB"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Working at height</w:t>
            </w:r>
          </w:p>
        </w:tc>
        <w:tc>
          <w:tcPr>
            <w:tcW w:w="1430" w:type="dxa"/>
            <w:shd w:val="clear" w:color="auto" w:fill="auto"/>
          </w:tcPr>
          <w:p w14:paraId="457A3487"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62241F76" w14:textId="77777777" w:rsidTr="00FC1D2D">
        <w:trPr>
          <w:tblHeader/>
        </w:trPr>
        <w:tc>
          <w:tcPr>
            <w:tcW w:w="8650" w:type="dxa"/>
            <w:shd w:val="clear" w:color="auto" w:fill="auto"/>
          </w:tcPr>
          <w:p w14:paraId="70EC22FC"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Shift / night work</w:t>
            </w:r>
          </w:p>
        </w:tc>
        <w:tc>
          <w:tcPr>
            <w:tcW w:w="1430" w:type="dxa"/>
            <w:shd w:val="clear" w:color="auto" w:fill="auto"/>
          </w:tcPr>
          <w:p w14:paraId="2E071E5A" w14:textId="116FEF67" w:rsidR="005208E4" w:rsidRPr="00707143" w:rsidRDefault="00781C5C" w:rsidP="00707143">
            <w:pPr>
              <w:spacing w:line="360" w:lineRule="auto"/>
              <w:jc w:val="center"/>
              <w:rPr>
                <w:rFonts w:ascii="Trebuchet MS" w:hAnsi="Trebuchet MS" w:cs="Arial"/>
              </w:rPr>
            </w:pPr>
            <w:r w:rsidRPr="00707143">
              <w:rPr>
                <w:rFonts w:ascii="Trebuchet MS" w:hAnsi="Trebuchet MS" w:cs="Arial"/>
              </w:rPr>
              <w:t>Yes</w:t>
            </w:r>
          </w:p>
        </w:tc>
      </w:tr>
      <w:tr w:rsidR="005208E4" w:rsidRPr="00707143" w14:paraId="616EE39A" w14:textId="77777777" w:rsidTr="00FC1D2D">
        <w:trPr>
          <w:tblHeader/>
        </w:trPr>
        <w:tc>
          <w:tcPr>
            <w:tcW w:w="8650" w:type="dxa"/>
            <w:shd w:val="clear" w:color="auto" w:fill="auto"/>
          </w:tcPr>
          <w:p w14:paraId="1ED7D79F"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Working with hazardous substances</w:t>
            </w:r>
          </w:p>
        </w:tc>
        <w:tc>
          <w:tcPr>
            <w:tcW w:w="1430" w:type="dxa"/>
            <w:shd w:val="clear" w:color="auto" w:fill="auto"/>
          </w:tcPr>
          <w:p w14:paraId="5977BBDD"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464605D8" w14:textId="77777777" w:rsidTr="00FC1D2D">
        <w:trPr>
          <w:tblHeader/>
        </w:trPr>
        <w:tc>
          <w:tcPr>
            <w:tcW w:w="8650" w:type="dxa"/>
            <w:shd w:val="clear" w:color="auto" w:fill="auto"/>
          </w:tcPr>
          <w:p w14:paraId="761E6E5F"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Using power tools</w:t>
            </w:r>
          </w:p>
        </w:tc>
        <w:tc>
          <w:tcPr>
            <w:tcW w:w="1430" w:type="dxa"/>
            <w:shd w:val="clear" w:color="auto" w:fill="auto"/>
          </w:tcPr>
          <w:p w14:paraId="087D3424"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4CDAF384" w14:textId="77777777" w:rsidTr="00FC1D2D">
        <w:trPr>
          <w:tblHeader/>
        </w:trPr>
        <w:tc>
          <w:tcPr>
            <w:tcW w:w="8650" w:type="dxa"/>
            <w:shd w:val="clear" w:color="auto" w:fill="auto"/>
          </w:tcPr>
          <w:p w14:paraId="075B153A"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Exposure to noise and /or vibration</w:t>
            </w:r>
          </w:p>
        </w:tc>
        <w:tc>
          <w:tcPr>
            <w:tcW w:w="1430" w:type="dxa"/>
            <w:shd w:val="clear" w:color="auto" w:fill="auto"/>
          </w:tcPr>
          <w:p w14:paraId="4C49F8CF"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61AF2544" w14:textId="77777777" w:rsidTr="00FC1D2D">
        <w:trPr>
          <w:trHeight w:val="80"/>
          <w:tblHeader/>
        </w:trPr>
        <w:tc>
          <w:tcPr>
            <w:tcW w:w="8650" w:type="dxa"/>
            <w:shd w:val="clear" w:color="auto" w:fill="auto"/>
          </w:tcPr>
          <w:p w14:paraId="06BCF263"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Food handling</w:t>
            </w:r>
          </w:p>
        </w:tc>
        <w:tc>
          <w:tcPr>
            <w:tcW w:w="1430" w:type="dxa"/>
            <w:shd w:val="clear" w:color="auto" w:fill="auto"/>
          </w:tcPr>
          <w:p w14:paraId="19AB74DE"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r w:rsidR="005208E4" w:rsidRPr="00707143" w14:paraId="4D5000F6" w14:textId="77777777" w:rsidTr="00FC1D2D">
        <w:trPr>
          <w:trHeight w:val="80"/>
          <w:tblHeader/>
        </w:trPr>
        <w:tc>
          <w:tcPr>
            <w:tcW w:w="8650" w:type="dxa"/>
            <w:shd w:val="clear" w:color="auto" w:fill="auto"/>
          </w:tcPr>
          <w:p w14:paraId="17357986" w14:textId="77777777" w:rsidR="005208E4" w:rsidRPr="00707143" w:rsidRDefault="005208E4" w:rsidP="00707143">
            <w:pPr>
              <w:spacing w:line="360" w:lineRule="auto"/>
              <w:rPr>
                <w:rFonts w:ascii="Trebuchet MS" w:hAnsi="Trebuchet MS" w:cs="Arial"/>
              </w:rPr>
            </w:pPr>
            <w:r w:rsidRPr="00707143">
              <w:rPr>
                <w:rFonts w:ascii="Trebuchet MS" w:hAnsi="Trebuchet MS" w:cs="Arial"/>
              </w:rPr>
              <w:t>Exposure to blood /body fluids</w:t>
            </w:r>
          </w:p>
        </w:tc>
        <w:tc>
          <w:tcPr>
            <w:tcW w:w="1430" w:type="dxa"/>
            <w:shd w:val="clear" w:color="auto" w:fill="auto"/>
          </w:tcPr>
          <w:p w14:paraId="7983B8A8" w14:textId="77777777" w:rsidR="005208E4" w:rsidRPr="00707143" w:rsidRDefault="005208E4" w:rsidP="00707143">
            <w:pPr>
              <w:spacing w:line="360" w:lineRule="auto"/>
              <w:jc w:val="center"/>
              <w:rPr>
                <w:rFonts w:ascii="Trebuchet MS" w:hAnsi="Trebuchet MS" w:cs="Arial"/>
              </w:rPr>
            </w:pPr>
            <w:r w:rsidRPr="00707143">
              <w:rPr>
                <w:rFonts w:ascii="Trebuchet MS" w:hAnsi="Trebuchet MS" w:cs="Arial"/>
              </w:rPr>
              <w:t>No</w:t>
            </w:r>
          </w:p>
        </w:tc>
      </w:tr>
    </w:tbl>
    <w:p w14:paraId="1141C7FE" w14:textId="77777777" w:rsidR="005208E4" w:rsidRPr="00707143" w:rsidRDefault="005208E4" w:rsidP="00707143">
      <w:pPr>
        <w:spacing w:line="360" w:lineRule="auto"/>
        <w:jc w:val="both"/>
        <w:rPr>
          <w:rFonts w:ascii="Trebuchet MS" w:hAnsi="Trebuchet MS" w:cs="Arial"/>
        </w:rPr>
      </w:pPr>
    </w:p>
    <w:bookmarkEnd w:id="5"/>
    <w:p w14:paraId="23A220F5" w14:textId="77777777" w:rsidR="005208E4" w:rsidRPr="00707143" w:rsidRDefault="005208E4" w:rsidP="00707143">
      <w:pPr>
        <w:spacing w:line="360" w:lineRule="auto"/>
        <w:rPr>
          <w:rFonts w:ascii="Trebuchet MS" w:hAnsi="Trebuchet MS"/>
        </w:rPr>
      </w:pPr>
    </w:p>
    <w:p w14:paraId="642F3E8B" w14:textId="77777777" w:rsidR="000F5D7C" w:rsidRPr="00707143" w:rsidRDefault="000F5D7C" w:rsidP="00707143">
      <w:pPr>
        <w:spacing w:line="360" w:lineRule="auto"/>
        <w:rPr>
          <w:rFonts w:ascii="Trebuchet MS" w:hAnsi="Trebuchet MS"/>
        </w:rPr>
      </w:pPr>
    </w:p>
    <w:sectPr w:rsidR="000F5D7C" w:rsidRPr="00707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32B"/>
    <w:multiLevelType w:val="hybridMultilevel"/>
    <w:tmpl w:val="EFAA099A"/>
    <w:lvl w:ilvl="0" w:tplc="3DD46BCC">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00B5F"/>
    <w:multiLevelType w:val="hybridMultilevel"/>
    <w:tmpl w:val="AD485894"/>
    <w:lvl w:ilvl="0" w:tplc="AA7A90E0">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50A24"/>
    <w:multiLevelType w:val="hybridMultilevel"/>
    <w:tmpl w:val="65BA0B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937380">
    <w:abstractNumId w:val="1"/>
  </w:num>
  <w:num w:numId="2" w16cid:durableId="119494273">
    <w:abstractNumId w:val="4"/>
  </w:num>
  <w:num w:numId="3" w16cid:durableId="301545910">
    <w:abstractNumId w:val="2"/>
  </w:num>
  <w:num w:numId="4" w16cid:durableId="370224884">
    <w:abstractNumId w:val="0"/>
  </w:num>
  <w:num w:numId="5" w16cid:durableId="46998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36"/>
    <w:rsid w:val="000054F5"/>
    <w:rsid w:val="00010E5A"/>
    <w:rsid w:val="000130B5"/>
    <w:rsid w:val="000C6810"/>
    <w:rsid w:val="000D6917"/>
    <w:rsid w:val="000F03A0"/>
    <w:rsid w:val="000F5D7C"/>
    <w:rsid w:val="00102B8F"/>
    <w:rsid w:val="00192AA3"/>
    <w:rsid w:val="001C0443"/>
    <w:rsid w:val="001E36D4"/>
    <w:rsid w:val="0024618D"/>
    <w:rsid w:val="0025146C"/>
    <w:rsid w:val="0029390A"/>
    <w:rsid w:val="002A56AD"/>
    <w:rsid w:val="002E3CEE"/>
    <w:rsid w:val="003355EA"/>
    <w:rsid w:val="003D4857"/>
    <w:rsid w:val="00475687"/>
    <w:rsid w:val="004E24CC"/>
    <w:rsid w:val="004F4810"/>
    <w:rsid w:val="005208E4"/>
    <w:rsid w:val="00532767"/>
    <w:rsid w:val="005A3F5B"/>
    <w:rsid w:val="005B2D78"/>
    <w:rsid w:val="006421D9"/>
    <w:rsid w:val="0066384E"/>
    <w:rsid w:val="006C0CDA"/>
    <w:rsid w:val="00707143"/>
    <w:rsid w:val="00781C5C"/>
    <w:rsid w:val="00806177"/>
    <w:rsid w:val="00844D2B"/>
    <w:rsid w:val="00875FD6"/>
    <w:rsid w:val="008A5C36"/>
    <w:rsid w:val="008C6B44"/>
    <w:rsid w:val="009023BD"/>
    <w:rsid w:val="009D276A"/>
    <w:rsid w:val="00AB6DF4"/>
    <w:rsid w:val="00AC468E"/>
    <w:rsid w:val="00B3480F"/>
    <w:rsid w:val="00B61426"/>
    <w:rsid w:val="00BA22A5"/>
    <w:rsid w:val="00BC5552"/>
    <w:rsid w:val="00C345A9"/>
    <w:rsid w:val="00C615E0"/>
    <w:rsid w:val="00C8575A"/>
    <w:rsid w:val="00CF39F0"/>
    <w:rsid w:val="00D05C63"/>
    <w:rsid w:val="00D20288"/>
    <w:rsid w:val="00D52CD8"/>
    <w:rsid w:val="00D71EC5"/>
    <w:rsid w:val="00DD3214"/>
    <w:rsid w:val="00DD4F3C"/>
    <w:rsid w:val="00DD5A16"/>
    <w:rsid w:val="00E13E59"/>
    <w:rsid w:val="00E36ED4"/>
    <w:rsid w:val="00E57F1A"/>
    <w:rsid w:val="00EA287C"/>
    <w:rsid w:val="00EC5286"/>
    <w:rsid w:val="00F00D0C"/>
    <w:rsid w:val="00F42A19"/>
    <w:rsid w:val="00F6556C"/>
    <w:rsid w:val="00F713C4"/>
    <w:rsid w:val="00FC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6E65"/>
  <w15:chartTrackingRefBased/>
  <w15:docId w15:val="{31433C50-F198-425B-BFDF-DC3204C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5D7C"/>
    <w:pPr>
      <w:keepNext/>
      <w:spacing w:before="240"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D7C"/>
    <w:rPr>
      <w:rFonts w:ascii="Arial" w:eastAsia="Times New Roman" w:hAnsi="Arial" w:cs="Arial"/>
      <w:b/>
      <w:bCs/>
      <w:kern w:val="32"/>
      <w:sz w:val="24"/>
      <w:szCs w:val="32"/>
    </w:rPr>
  </w:style>
  <w:style w:type="character" w:styleId="CommentReference">
    <w:name w:val="annotation reference"/>
    <w:basedOn w:val="DefaultParagraphFont"/>
    <w:uiPriority w:val="99"/>
    <w:semiHidden/>
    <w:unhideWhenUsed/>
    <w:rsid w:val="000F5D7C"/>
    <w:rPr>
      <w:sz w:val="16"/>
      <w:szCs w:val="16"/>
    </w:rPr>
  </w:style>
  <w:style w:type="paragraph" w:styleId="CommentText">
    <w:name w:val="annotation text"/>
    <w:basedOn w:val="Normal"/>
    <w:link w:val="CommentTextChar"/>
    <w:semiHidden/>
    <w:unhideWhenUsed/>
    <w:rsid w:val="000F5D7C"/>
    <w:rPr>
      <w:sz w:val="20"/>
      <w:szCs w:val="20"/>
    </w:rPr>
  </w:style>
  <w:style w:type="character" w:customStyle="1" w:styleId="CommentTextChar">
    <w:name w:val="Comment Text Char"/>
    <w:basedOn w:val="DefaultParagraphFont"/>
    <w:link w:val="CommentText"/>
    <w:uiPriority w:val="99"/>
    <w:semiHidden/>
    <w:rsid w:val="000F5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D7C"/>
    <w:rPr>
      <w:b/>
      <w:bCs/>
    </w:rPr>
  </w:style>
  <w:style w:type="character" w:customStyle="1" w:styleId="CommentSubjectChar">
    <w:name w:val="Comment Subject Char"/>
    <w:basedOn w:val="CommentTextChar"/>
    <w:link w:val="CommentSubject"/>
    <w:uiPriority w:val="99"/>
    <w:semiHidden/>
    <w:rsid w:val="000F5D7C"/>
    <w:rPr>
      <w:rFonts w:ascii="Times New Roman" w:eastAsia="Times New Roman" w:hAnsi="Times New Roman" w:cs="Times New Roman"/>
      <w:b/>
      <w:bCs/>
      <w:sz w:val="20"/>
      <w:szCs w:val="20"/>
    </w:rPr>
  </w:style>
  <w:style w:type="paragraph" w:styleId="ListParagraph">
    <w:name w:val="List Paragraph"/>
    <w:basedOn w:val="Normal"/>
    <w:uiPriority w:val="34"/>
    <w:qFormat/>
    <w:rsid w:val="000F5D7C"/>
    <w:pPr>
      <w:ind w:left="720"/>
    </w:pPr>
  </w:style>
  <w:style w:type="paragraph" w:styleId="Title">
    <w:name w:val="Title"/>
    <w:basedOn w:val="Normal"/>
    <w:link w:val="TitleChar"/>
    <w:qFormat/>
    <w:rsid w:val="005208E4"/>
    <w:pPr>
      <w:jc w:val="center"/>
    </w:pPr>
    <w:rPr>
      <w:rFonts w:ascii="Arial" w:hAnsi="Arial" w:cs="Arial"/>
      <w:b/>
      <w:bCs/>
      <w:u w:val="single"/>
    </w:rPr>
  </w:style>
  <w:style w:type="character" w:customStyle="1" w:styleId="TitleChar">
    <w:name w:val="Title Char"/>
    <w:basedOn w:val="DefaultParagraphFont"/>
    <w:link w:val="Title"/>
    <w:rsid w:val="005208E4"/>
    <w:rPr>
      <w:rFonts w:ascii="Arial" w:eastAsia="Times New Roman" w:hAnsi="Arial" w:cs="Arial"/>
      <w:b/>
      <w:bCs/>
      <w:sz w:val="24"/>
      <w:szCs w:val="24"/>
      <w:u w:val="single"/>
    </w:rPr>
  </w:style>
  <w:style w:type="character" w:styleId="Hyperlink">
    <w:name w:val="Hyperlink"/>
    <w:basedOn w:val="DefaultParagraphFont"/>
    <w:uiPriority w:val="99"/>
    <w:unhideWhenUsed/>
    <w:rsid w:val="00E36ED4"/>
    <w:rPr>
      <w:color w:val="0563C1" w:themeColor="hyperlink"/>
      <w:u w:val="single"/>
    </w:rPr>
  </w:style>
  <w:style w:type="character" w:styleId="UnresolvedMention">
    <w:name w:val="Unresolved Mention"/>
    <w:basedOn w:val="DefaultParagraphFont"/>
    <w:uiPriority w:val="99"/>
    <w:semiHidden/>
    <w:unhideWhenUsed/>
    <w:rsid w:val="00E3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1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new.eastsussex.gov.uk/jobs/benefits/east-sussex-single-sta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_x0020_number xmlns="e18ac22e-938f-4c8d-b5b4-55b12139ff05">12528</JE_x0020_number>
    <_dlc_DocId xmlns="e18ac22e-938f-4c8d-b5b4-55b12139ff05">HRJE-1703782868-2927</_dlc_DocId>
    <_dlc_DocIdUrl xmlns="e18ac22e-938f-4c8d-b5b4-55b12139ff05">
      <Url>https://services.escc.gov.uk/sites/HRJobEvaluation/_layouts/15/DocIdRedir.aspx?ID=HRJE-1703782868-2927</Url>
      <Description>HRJE-1703782868-2927</Description>
    </_dlc_DocIdUrl>
    <Document_x0020_Owner xmlns="0edbdf58-cbf2-428a-80ab-aedffcd2a497">
      <UserInfo>
        <DisplayName>Hannah Grevatt</DisplayName>
        <AccountId>45</AccountId>
        <AccountType/>
      </UserInfo>
    </Document_x0020_Owner>
    <Document_x0020_Date xmlns="0edbdf58-cbf2-428a-80ab-aedffcd2a497">2022-03-27T23:00:00+00:00</Document_x0020_Dat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SS8/9</TermName>
          <TermId xmlns="http://schemas.microsoft.com/office/infopath/2007/PartnerControls">464510ee-0d8f-4aea-9467-dd5cc07feb40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Document_x0020_name xmlns="e18ac22e-938f-4c8d-b5b4-55b12139ff05" xsi:nil="true"/>
    <TaxCatchAll xmlns="0edbdf58-cbf2-428a-80ab-aedffcd2a497">
      <Value>99</Value>
      <Value>30</Value>
    </TaxCatchAll>
    <Protective_x0020_Marking xmlns="0edbdf58-cbf2-428a-80ab-aedffcd2a497">OFFICIAL – DISCLOSABLE</Protective_x0020_Marking>
    <content_x0020_type xmlns="1319745a-ba8a-4bbb-9672-6934039391ef"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70EC-DC0D-4957-BCC1-E4EB4CB05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E9568-35FC-4211-AEC9-4F5F343C9C57}">
  <ds:schemaRefs>
    <ds:schemaRef ds:uri="Microsoft.SharePoint.Taxonomy.ContentTypeSync"/>
  </ds:schemaRefs>
</ds:datastoreItem>
</file>

<file path=customXml/itemProps3.xml><?xml version="1.0" encoding="utf-8"?>
<ds:datastoreItem xmlns:ds="http://schemas.openxmlformats.org/officeDocument/2006/customXml" ds:itemID="{1E8E0FB8-3970-475D-BB39-B35FA57F469E}">
  <ds:schemaRefs>
    <ds:schemaRef ds:uri="http://schemas.microsoft.com/sharepoint/v3/contenttype/forms"/>
  </ds:schemaRefs>
</ds:datastoreItem>
</file>

<file path=customXml/itemProps4.xml><?xml version="1.0" encoding="utf-8"?>
<ds:datastoreItem xmlns:ds="http://schemas.openxmlformats.org/officeDocument/2006/customXml" ds:itemID="{FA4FC693-D207-4A7A-943B-CE4C6C556B78}">
  <ds:schemaRefs>
    <ds:schemaRef ds:uri="1319745a-ba8a-4bbb-9672-6934039391ef"/>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e18ac22e-938f-4c8d-b5b4-55b12139ff05"/>
    <ds:schemaRef ds:uri="0edbdf58-cbf2-428a-80ab-aedffcd2a497"/>
  </ds:schemaRefs>
</ds:datastoreItem>
</file>

<file path=customXml/itemProps5.xml><?xml version="1.0" encoding="utf-8"?>
<ds:datastoreItem xmlns:ds="http://schemas.openxmlformats.org/officeDocument/2006/customXml" ds:itemID="{564BF15B-B9D8-4008-B405-69275097EAC1}">
  <ds:schemaRefs>
    <ds:schemaRef ds:uri="http://schemas.microsoft.com/sharepoint/events"/>
  </ds:schemaRefs>
</ds:datastoreItem>
</file>

<file path=customXml/itemProps6.xml><?xml version="1.0" encoding="utf-8"?>
<ds:datastoreItem xmlns:ds="http://schemas.openxmlformats.org/officeDocument/2006/customXml" ds:itemID="{1979C81D-7D90-4280-93DE-82C87ECB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Wilson</dc:creator>
  <cp:keywords/>
  <dc:description/>
  <cp:lastModifiedBy>Lucy Ashley</cp:lastModifiedBy>
  <cp:revision>2</cp:revision>
  <dcterms:created xsi:type="dcterms:W3CDTF">2022-07-11T13:31:00Z</dcterms:created>
  <dcterms:modified xsi:type="dcterms:W3CDTF">2022-07-11T13:31:00Z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IsMyDocuments">
    <vt:bool>true</vt:bool>
  </property>
  <property fmtid="{D5CDD505-2E9C-101B-9397-08002B2CF9AE}" pid="4" name="_dlc_DocIdItemGuid">
    <vt:lpwstr>bea9e9ec-a848-43a2-9c5b-094c571fdcaa</vt:lpwstr>
  </property>
  <property fmtid="{D5CDD505-2E9C-101B-9397-08002B2CF9AE}" pid="5" name="Professional Registration">
    <vt:lpwstr/>
  </property>
  <property fmtid="{D5CDD505-2E9C-101B-9397-08002B2CF9AE}" pid="6" name="Grade">
    <vt:lpwstr>99;#SS8/9|464510ee-0d8f-4aea-9467-dd5cc07feb40</vt:lpwstr>
  </property>
  <property fmtid="{D5CDD505-2E9C-101B-9397-08002B2CF9AE}" pid="7" name="Dept.">
    <vt:lpwstr>30;#CSD|ed297d35-3448-4003-bc23-2650f1d5814b</vt:lpwstr>
  </property>
  <property fmtid="{D5CDD505-2E9C-101B-9397-08002B2CF9AE}" pid="8" name="Total score">
    <vt:lpwstr>463</vt:lpwstr>
  </property>
  <property fmtid="{D5CDD505-2E9C-101B-9397-08002B2CF9AE}" pid="9" name="Responsibility for supervision">
    <vt:lpwstr>1</vt:lpwstr>
  </property>
  <property fmtid="{D5CDD505-2E9C-101B-9397-08002B2CF9AE}" pid="10" name="Working conditions">
    <vt:lpwstr>4</vt:lpwstr>
  </property>
  <property fmtid="{D5CDD505-2E9C-101B-9397-08002B2CF9AE}" pid="11" name="Order">
    <vt:r8>857600</vt:r8>
  </property>
  <property fmtid="{D5CDD505-2E9C-101B-9397-08002B2CF9AE}" pid="12" name="Mental demands">
    <vt:lpwstr>3</vt:lpwstr>
  </property>
  <property fmtid="{D5CDD505-2E9C-101B-9397-08002B2CF9AE}" pid="13" name="Emotional demands">
    <vt:lpwstr>4</vt:lpwstr>
  </property>
  <property fmtid="{D5CDD505-2E9C-101B-9397-08002B2CF9AE}" pid="14" name="Knowhow">
    <vt:lpwstr/>
  </property>
  <property fmtid="{D5CDD505-2E9C-101B-9397-08002B2CF9AE}" pid="15" name="xd_ProgID">
    <vt:lpwstr/>
  </property>
  <property fmtid="{D5CDD505-2E9C-101B-9397-08002B2CF9AE}" pid="16" name="Interpersonal communication skills">
    <vt:lpwstr>4</vt:lpwstr>
  </property>
  <property fmtid="{D5CDD505-2E9C-101B-9397-08002B2CF9AE}" pid="17" name="Responsibility for financial resources">
    <vt:lpwstr>1</vt:lpwstr>
  </property>
  <property fmtid="{D5CDD505-2E9C-101B-9397-08002B2CF9AE}" pid="18" name="Accountability">
    <vt:lpwstr/>
  </property>
  <property fmtid="{D5CDD505-2E9C-101B-9397-08002B2CF9AE}" pid="19" name="Profile">
    <vt:lpwstr/>
  </property>
  <property fmtid="{D5CDD505-2E9C-101B-9397-08002B2CF9AE}" pid="20" name="TemplateUrl">
    <vt:lpwstr/>
  </property>
  <property fmtid="{D5CDD505-2E9C-101B-9397-08002B2CF9AE}" pid="21" name="Problem solving">
    <vt:lpwstr/>
  </property>
  <property fmtid="{D5CDD505-2E9C-101B-9397-08002B2CF9AE}" pid="22" name="Knowledge">
    <vt:lpwstr>3</vt:lpwstr>
  </property>
  <property fmtid="{D5CDD505-2E9C-101B-9397-08002B2CF9AE}" pid="23" name="Initiative and independence">
    <vt:lpwstr>3</vt:lpwstr>
  </property>
  <property fmtid="{D5CDD505-2E9C-101B-9397-08002B2CF9AE}" pid="24" name="Mental skills">
    <vt:lpwstr>4</vt:lpwstr>
  </property>
  <property fmtid="{D5CDD505-2E9C-101B-9397-08002B2CF9AE}" pid="25" name="_CopySource">
    <vt:lpwstr>https://services.escc.gov.uk/sites/HRJobEvaluation/ESCCJELib/12528 Secure Residential Youth Practitioner JD v1.4 (1).docx</vt:lpwstr>
  </property>
  <property fmtid="{D5CDD505-2E9C-101B-9397-08002B2CF9AE}" pid="26" name="Physical skills">
    <vt:lpwstr>2</vt:lpwstr>
  </property>
  <property fmtid="{D5CDD505-2E9C-101B-9397-08002B2CF9AE}" pid="27" name="Responsibility for physical resources">
    <vt:lpwstr>3</vt:lpwstr>
  </property>
  <property fmtid="{D5CDD505-2E9C-101B-9397-08002B2CF9AE}" pid="28" name="Physical demands">
    <vt:lpwstr>2</vt:lpwstr>
  </property>
  <property fmtid="{D5CDD505-2E9C-101B-9397-08002B2CF9AE}" pid="29" name="Responsibility for people">
    <vt:lpwstr>3</vt:lpwstr>
  </property>
</Properties>
</file>