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49433E50" w:rsidR="00702B37" w:rsidRPr="00AE4A9A" w:rsidRDefault="00702B37" w:rsidP="00702B37">
      <w:pPr>
        <w:pStyle w:val="Heading1"/>
        <w:rPr>
          <w:b w:val="0"/>
          <w:bCs w:val="0"/>
        </w:rPr>
      </w:pPr>
      <w:r w:rsidRPr="00702B37">
        <w:t>JOB TITLE:</w:t>
      </w:r>
      <w:r w:rsidR="006C00E6" w:rsidRPr="00AE4A9A">
        <w:rPr>
          <w:b w:val="0"/>
          <w:bCs w:val="0"/>
        </w:rPr>
        <w:t xml:space="preserve"> </w:t>
      </w:r>
      <w:r w:rsidR="00AE4A9A" w:rsidRPr="00AE4A9A">
        <w:rPr>
          <w:b w:val="0"/>
          <w:bCs w:val="0"/>
        </w:rPr>
        <w:t>Resource Officer (Assessor)</w:t>
      </w:r>
    </w:p>
    <w:p w14:paraId="30154517" w14:textId="1C990BD9" w:rsidR="00702B37" w:rsidRPr="00702B37" w:rsidRDefault="00702B37" w:rsidP="00702B37">
      <w:pPr>
        <w:pStyle w:val="Heading1"/>
      </w:pPr>
      <w:r w:rsidRPr="00702B37">
        <w:t>DEPARTMENT:</w:t>
      </w:r>
      <w:r w:rsidR="006C00E6" w:rsidRPr="00AE4A9A">
        <w:rPr>
          <w:b w:val="0"/>
          <w:bCs w:val="0"/>
        </w:rPr>
        <w:t xml:space="preserve"> </w:t>
      </w:r>
      <w:r w:rsidR="00AE4A9A" w:rsidRPr="00AE4A9A">
        <w:rPr>
          <w:b w:val="0"/>
          <w:bCs w:val="0"/>
        </w:rPr>
        <w:t>Adult Social Care</w:t>
      </w:r>
      <w:r w:rsidR="006C00E6">
        <w:rPr>
          <w:b w:val="0"/>
          <w:bCs w:val="0"/>
        </w:rPr>
        <w:t xml:space="preserve"> and health</w:t>
      </w:r>
    </w:p>
    <w:p w14:paraId="5EFE2D31" w14:textId="43F26860" w:rsidR="00702B37" w:rsidRPr="00702B37" w:rsidRDefault="00702B37" w:rsidP="00702B37">
      <w:pPr>
        <w:pStyle w:val="Heading1"/>
      </w:pPr>
      <w:r w:rsidRPr="00702B37">
        <w:t>LOCATION:</w:t>
      </w:r>
      <w:r w:rsidR="006C00E6" w:rsidRPr="00AE4A9A">
        <w:rPr>
          <w:b w:val="0"/>
          <w:bCs w:val="0"/>
        </w:rPr>
        <w:t xml:space="preserve"> </w:t>
      </w:r>
      <w:r w:rsidR="00AE4A9A" w:rsidRPr="00AE4A9A">
        <w:rPr>
          <w:b w:val="0"/>
          <w:bCs w:val="0"/>
        </w:rPr>
        <w:t>Countywide</w:t>
      </w:r>
    </w:p>
    <w:p w14:paraId="5BCC6FCD" w14:textId="1521781A" w:rsidR="00702B37" w:rsidRPr="00702B37" w:rsidRDefault="00702B37" w:rsidP="00702B37">
      <w:pPr>
        <w:pStyle w:val="Heading1"/>
      </w:pPr>
      <w:r w:rsidRPr="00702B37">
        <w:t>GRADE:</w:t>
      </w:r>
      <w:r w:rsidR="00AE4A9A" w:rsidRPr="00AE4A9A">
        <w:rPr>
          <w:b w:val="0"/>
          <w:bCs w:val="0"/>
        </w:rPr>
        <w:t xml:space="preserve"> </w:t>
      </w:r>
      <w:hyperlink r:id="rId14" w:history="1">
        <w:r w:rsidR="00AE4A9A" w:rsidRPr="00B4403E">
          <w:rPr>
            <w:rStyle w:val="Hyperlink"/>
            <w:b w:val="0"/>
            <w:bCs w:val="0"/>
          </w:rPr>
          <w:t>Single Status 10</w:t>
        </w:r>
      </w:hyperlink>
    </w:p>
    <w:p w14:paraId="38232885" w14:textId="0703E7C9" w:rsidR="003B26AF" w:rsidRPr="006C00E6" w:rsidRDefault="00702B37" w:rsidP="006C00E6">
      <w:pPr>
        <w:pStyle w:val="Heading1"/>
        <w:rPr>
          <w:b w:val="0"/>
          <w:bCs w:val="0"/>
        </w:rPr>
      </w:pPr>
      <w:r w:rsidRPr="00702B37">
        <w:t>RESPONSIBLE TO:</w:t>
      </w:r>
      <w:r w:rsidR="006C00E6" w:rsidRPr="00AE4A9A">
        <w:rPr>
          <w:b w:val="0"/>
          <w:bCs w:val="0"/>
        </w:rPr>
        <w:t xml:space="preserve"> </w:t>
      </w:r>
      <w:r w:rsidR="00AE4A9A" w:rsidRPr="00AE4A9A">
        <w:rPr>
          <w:b w:val="0"/>
          <w:bCs w:val="0"/>
        </w:rPr>
        <w:t>Senior Practitioner</w:t>
      </w:r>
    </w:p>
    <w:p w14:paraId="37D647D7" w14:textId="77777777" w:rsidR="003B26AF" w:rsidRDefault="003B26AF" w:rsidP="00EE4793">
      <w:pPr>
        <w:pStyle w:val="Heading1"/>
      </w:pPr>
      <w:r>
        <w:t>Purpose of the Role:</w:t>
      </w:r>
    </w:p>
    <w:p w14:paraId="392D85A0" w14:textId="3EEB5675" w:rsidR="00AE4A9A" w:rsidRPr="00112448" w:rsidRDefault="006C00E6" w:rsidP="00AE4A9A">
      <w:pPr>
        <w:rPr>
          <w:rFonts w:ascii="Arial" w:hAnsi="Arial" w:cs="Arial"/>
        </w:rPr>
      </w:pPr>
      <w:r>
        <w:rPr>
          <w:rFonts w:ascii="Arial" w:hAnsi="Arial" w:cs="Arial"/>
        </w:rPr>
        <w:t>Responsible for</w:t>
      </w:r>
      <w:r w:rsidR="00AE4A9A" w:rsidRPr="00112448">
        <w:rPr>
          <w:rFonts w:ascii="Arial" w:hAnsi="Arial" w:cs="Arial"/>
        </w:rPr>
        <w:t xml:space="preserve"> undertak</w:t>
      </w:r>
      <w:r>
        <w:rPr>
          <w:rFonts w:ascii="Arial" w:hAnsi="Arial" w:cs="Arial"/>
        </w:rPr>
        <w:t>ing</w:t>
      </w:r>
      <w:r w:rsidR="00AE4A9A" w:rsidRPr="00112448">
        <w:rPr>
          <w:rFonts w:ascii="Arial" w:hAnsi="Arial" w:cs="Arial"/>
        </w:rPr>
        <w:t xml:space="preserve"> Social Care Assessments in line with all current and relevant legislation</w:t>
      </w:r>
      <w:r w:rsidR="00AE4A9A">
        <w:rPr>
          <w:rFonts w:ascii="Arial" w:hAnsi="Arial" w:cs="Arial"/>
        </w:rPr>
        <w:t xml:space="preserve">. </w:t>
      </w:r>
      <w:r w:rsidR="00AE4A9A" w:rsidRPr="00112448">
        <w:rPr>
          <w:rFonts w:ascii="Arial" w:hAnsi="Arial" w:cs="Arial"/>
        </w:rPr>
        <w:t>Work will be with both individuals and families as directed by the Practice Manager.</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C5A2675" w14:textId="7C755856"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 xml:space="preserve">Undertake assessments of </w:t>
      </w:r>
      <w:r>
        <w:rPr>
          <w:rFonts w:ascii="Arial" w:hAnsi="Arial" w:cs="Arial"/>
        </w:rPr>
        <w:t xml:space="preserve">care and support </w:t>
      </w:r>
      <w:r w:rsidRPr="00000783">
        <w:rPr>
          <w:rFonts w:ascii="Arial" w:hAnsi="Arial" w:cs="Arial"/>
        </w:rPr>
        <w:t xml:space="preserve">need under the </w:t>
      </w:r>
      <w:r>
        <w:rPr>
          <w:rFonts w:ascii="Arial" w:hAnsi="Arial" w:cs="Arial"/>
        </w:rPr>
        <w:t>Care Act 2014 and</w:t>
      </w:r>
      <w:r w:rsidRPr="00000783">
        <w:rPr>
          <w:rFonts w:ascii="Arial" w:hAnsi="Arial" w:cs="Arial"/>
        </w:rPr>
        <w:t xml:space="preserve"> in accordance with the Departments eligibility criteria.</w:t>
      </w:r>
    </w:p>
    <w:p w14:paraId="54C177E7" w14:textId="74CC4DB3" w:rsidR="00CA2C50" w:rsidRPr="00CA2C50" w:rsidRDefault="00CA2C50" w:rsidP="006C00E6">
      <w:pPr>
        <w:pStyle w:val="ListParagraph"/>
        <w:numPr>
          <w:ilvl w:val="0"/>
          <w:numId w:val="5"/>
        </w:numPr>
        <w:spacing w:after="200" w:line="360" w:lineRule="auto"/>
        <w:ind w:left="360"/>
        <w:rPr>
          <w:rFonts w:ascii="Arial" w:hAnsi="Arial" w:cs="Arial"/>
        </w:rPr>
      </w:pPr>
      <w:bookmarkStart w:id="0" w:name="_Hlk88826202"/>
      <w:r w:rsidRPr="00000783">
        <w:rPr>
          <w:rFonts w:ascii="Arial" w:hAnsi="Arial" w:cs="Arial"/>
        </w:rPr>
        <w:t>Plan of appropriate interventions to safeguard vulnerable adults including providing accommodation and seeking legal orders where appropriate</w:t>
      </w:r>
      <w:bookmarkEnd w:id="0"/>
      <w:r w:rsidRPr="00000783">
        <w:rPr>
          <w:rFonts w:ascii="Arial" w:hAnsi="Arial" w:cs="Arial"/>
        </w:rPr>
        <w:t>.</w:t>
      </w:r>
    </w:p>
    <w:p w14:paraId="345745AC" w14:textId="1A2B8550"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 xml:space="preserve">Work in partnership with other statutory, </w:t>
      </w:r>
      <w:proofErr w:type="gramStart"/>
      <w:r w:rsidRPr="00000783">
        <w:rPr>
          <w:rFonts w:ascii="Arial" w:hAnsi="Arial" w:cs="Arial"/>
        </w:rPr>
        <w:t>independent</w:t>
      </w:r>
      <w:proofErr w:type="gramEnd"/>
      <w:r w:rsidRPr="00000783">
        <w:rPr>
          <w:rFonts w:ascii="Arial" w:hAnsi="Arial" w:cs="Arial"/>
        </w:rPr>
        <w:t xml:space="preserve"> and voluntary organisations to ensure the service is responsive to service users’ needs and to provide comprehensive packages of care.</w:t>
      </w:r>
    </w:p>
    <w:p w14:paraId="31B158DB" w14:textId="3CD1BA12"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Monitor and review clients according to Departmental requirements.</w:t>
      </w:r>
    </w:p>
    <w:p w14:paraId="5BB8B852" w14:textId="405C76AE"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appropriate information for the client data system and maintain written and computerised records concerning service users’ needs and service delivery in accordance with departmental standards.</w:t>
      </w:r>
    </w:p>
    <w:p w14:paraId="5D0B021F" w14:textId="0DF2FBC5"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Prepare and produce written reports, as necessary.</w:t>
      </w:r>
    </w:p>
    <w:p w14:paraId="36951E69" w14:textId="1F22442C"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Participate on duty rotas as required.</w:t>
      </w:r>
    </w:p>
    <w:p w14:paraId="04A2DE9B" w14:textId="5DC84E9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 xml:space="preserve">Participate as a member of the Team in planning, </w:t>
      </w:r>
      <w:proofErr w:type="gramStart"/>
      <w:r w:rsidRPr="00000783">
        <w:rPr>
          <w:rFonts w:ascii="Arial" w:hAnsi="Arial" w:cs="Arial"/>
        </w:rPr>
        <w:t>developing</w:t>
      </w:r>
      <w:proofErr w:type="gramEnd"/>
      <w:r w:rsidRPr="00000783">
        <w:rPr>
          <w:rFonts w:ascii="Arial" w:hAnsi="Arial" w:cs="Arial"/>
        </w:rPr>
        <w:t xml:space="preserve"> and monitoring local services.</w:t>
      </w:r>
    </w:p>
    <w:p w14:paraId="4F9C9E28" w14:textId="0171C9B3"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Provide information and statistics for Departmental purposes.</w:t>
      </w:r>
    </w:p>
    <w:p w14:paraId="43B27C63" w14:textId="290C3F81" w:rsidR="00CA2C50" w:rsidRPr="00CA2C50"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Attend and participate in meetings, working groups etc as requested by the manager.</w:t>
      </w:r>
    </w:p>
    <w:p w14:paraId="315AC459" w14:textId="77777777" w:rsidR="00CA2C50" w:rsidRPr="00000783" w:rsidRDefault="00CA2C50" w:rsidP="006C00E6">
      <w:pPr>
        <w:pStyle w:val="ListParagraph"/>
        <w:numPr>
          <w:ilvl w:val="0"/>
          <w:numId w:val="5"/>
        </w:numPr>
        <w:spacing w:after="200" w:line="360" w:lineRule="auto"/>
        <w:ind w:left="360"/>
        <w:rPr>
          <w:rFonts w:ascii="Arial" w:hAnsi="Arial" w:cs="Arial"/>
        </w:rPr>
      </w:pPr>
      <w:r w:rsidRPr="00000783">
        <w:rPr>
          <w:rFonts w:ascii="Arial" w:hAnsi="Arial" w:cs="Arial"/>
        </w:rPr>
        <w:t>Show a commitment to training activities to further personal development and to keep abreast of the changing demands of the role.</w:t>
      </w:r>
    </w:p>
    <w:p w14:paraId="022B50C5" w14:textId="77777777" w:rsidR="00CA2C50" w:rsidRPr="007C6DD7" w:rsidRDefault="00CA2C50" w:rsidP="00CA2C50">
      <w:pPr>
        <w:jc w:val="both"/>
        <w:rPr>
          <w:rFonts w:ascii="Arial" w:hAnsi="Arial" w:cs="Arial"/>
        </w:rPr>
      </w:pPr>
    </w:p>
    <w:p w14:paraId="52C63F27" w14:textId="77777777" w:rsidR="00CA2C50" w:rsidRPr="00DE4A55" w:rsidRDefault="00CA2C50" w:rsidP="00CA2C50">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77B5D01D" w14:textId="77777777" w:rsidR="006C00E6" w:rsidRDefault="006C00E6" w:rsidP="003B26AF">
      <w:pPr>
        <w:pStyle w:val="ListParagraph"/>
        <w:spacing w:line="360" w:lineRule="auto"/>
        <w:ind w:left="360"/>
        <w:jc w:val="both"/>
        <w:rPr>
          <w:rFonts w:ascii="Arial" w:hAnsi="Arial" w:cs="Arial"/>
        </w:rPr>
        <w:sectPr w:rsidR="006C00E6">
          <w:headerReference w:type="default" r:id="rId15"/>
          <w:footerReference w:type="default" r:id="rId16"/>
          <w:pgSz w:w="11906" w:h="16838"/>
          <w:pgMar w:top="1440" w:right="1440" w:bottom="1440" w:left="1440" w:header="708" w:footer="708" w:gutter="0"/>
          <w:cols w:space="708"/>
          <w:docGrid w:linePitch="360"/>
        </w:sectPr>
      </w:pPr>
    </w:p>
    <w:p w14:paraId="429BB020" w14:textId="0BF52E9E" w:rsidR="003B26AF" w:rsidRPr="00FD1BA9" w:rsidRDefault="00C374FD" w:rsidP="00AE4FEB">
      <w:pPr>
        <w:pStyle w:val="Heading1"/>
        <w:jc w:val="center"/>
      </w:pPr>
      <w:r>
        <w:lastRenderedPageBreak/>
        <w:t>EAST SUSSEX COUNTY COUNCIL PERSON SPECIFICATION</w:t>
      </w:r>
    </w:p>
    <w:p w14:paraId="7B170436" w14:textId="6DC54979" w:rsidR="003B26AF" w:rsidRPr="006C00E6" w:rsidRDefault="00307391" w:rsidP="006C00E6">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0EFB79E" w:rsidR="00855F9E" w:rsidRPr="00855F9E" w:rsidRDefault="00855F9E" w:rsidP="006C00E6">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A2C50" w:rsidRPr="00FD1BA9" w14:paraId="6090B816" w14:textId="77777777" w:rsidTr="00855F9E">
        <w:tc>
          <w:tcPr>
            <w:tcW w:w="5000" w:type="pct"/>
          </w:tcPr>
          <w:p w14:paraId="139A6559" w14:textId="0747C03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communicate effectively (</w:t>
            </w:r>
            <w:proofErr w:type="gramStart"/>
            <w:r w:rsidRPr="00112448">
              <w:rPr>
                <w:rFonts w:ascii="Arial" w:hAnsi="Arial" w:cs="Arial"/>
              </w:rPr>
              <w:t>e.g.</w:t>
            </w:r>
            <w:proofErr w:type="gramEnd"/>
            <w:r w:rsidRPr="00112448">
              <w:rPr>
                <w:rFonts w:ascii="Arial" w:hAnsi="Arial" w:cs="Arial"/>
              </w:rPr>
              <w:t xml:space="preserve"> liaising with colleagues, Manager, service users and carers, members of the public and other agencies).</w:t>
            </w:r>
          </w:p>
          <w:p w14:paraId="0EC9B177" w14:textId="7D8C7D3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as part of a team and to use initiative.</w:t>
            </w:r>
          </w:p>
          <w:p w14:paraId="139A4E59" w14:textId="62C540C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maintain clear, professional boundaries.</w:t>
            </w:r>
          </w:p>
          <w:p w14:paraId="52CE38B5" w14:textId="60BE1D5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Ability to carry out assessments, prioritise and organise work effectively. </w:t>
            </w:r>
          </w:p>
          <w:p w14:paraId="7300A477" w14:textId="04084A40" w:rsidR="00CA2C50" w:rsidRPr="003E5437"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Proficient in the use of I.T</w:t>
            </w:r>
            <w:r w:rsidRPr="003E5437">
              <w:rPr>
                <w:rFonts w:ascii="Arial" w:hAnsi="Arial" w:cs="Arial"/>
              </w:rPr>
              <w:t>.</w:t>
            </w:r>
          </w:p>
          <w:p w14:paraId="286705CD" w14:textId="28F5475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Able to demonstrate an appropriate level of understanding and sensitivity.</w:t>
            </w:r>
          </w:p>
          <w:p w14:paraId="7204DE90" w14:textId="77374182"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To be able to work successfully within a changing environment.</w:t>
            </w:r>
          </w:p>
          <w:p w14:paraId="5627854E" w14:textId="0CC8EEE6"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use evidence to make decisions.</w:t>
            </w:r>
          </w:p>
          <w:p w14:paraId="07B5926F"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work jointly and constructively with colleagues and other health care professionals.</w:t>
            </w:r>
          </w:p>
          <w:p w14:paraId="4B8B291A" w14:textId="728F8A32" w:rsidR="00CA2C50"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To understand and to have the ability to undertake assessment and review activity applying good practice in relation to service users and carers.</w:t>
            </w:r>
          </w:p>
          <w:p w14:paraId="17242E3C" w14:textId="1304C5FE" w:rsidR="00CA2C50" w:rsidRPr="00CA2C50" w:rsidRDefault="00CA2C50" w:rsidP="003E5437">
            <w:pPr>
              <w:numPr>
                <w:ilvl w:val="0"/>
                <w:numId w:val="6"/>
              </w:numPr>
              <w:tabs>
                <w:tab w:val="left" w:pos="448"/>
              </w:tabs>
              <w:spacing w:before="120"/>
              <w:ind w:left="448" w:hanging="284"/>
              <w:rPr>
                <w:rFonts w:ascii="Arial" w:hAnsi="Arial" w:cs="Arial"/>
              </w:rPr>
            </w:pPr>
            <w:r w:rsidRPr="009A3AF2">
              <w:rPr>
                <w:rFonts w:ascii="Arial" w:hAnsi="Arial" w:cs="Arial"/>
              </w:rPr>
              <w:t>Ability to converse at ease with customer and provide advice in accurate spoken English</w:t>
            </w:r>
          </w:p>
        </w:tc>
      </w:tr>
    </w:tbl>
    <w:p w14:paraId="766A60AC" w14:textId="58AC78D4" w:rsidR="00307391" w:rsidRPr="008F0E62" w:rsidRDefault="00307391" w:rsidP="00307391">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789DF03B" w:rsidR="00307391" w:rsidRPr="00855F9E" w:rsidRDefault="00307391" w:rsidP="006C00E6">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08993549" w14:textId="77777777" w:rsid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analyse complex information.</w:t>
            </w:r>
          </w:p>
          <w:p w14:paraId="581DF2AD" w14:textId="73D9E0FD" w:rsidR="00307391" w:rsidRPr="00CA2C50" w:rsidRDefault="00CA2C50" w:rsidP="003E5437">
            <w:pPr>
              <w:numPr>
                <w:ilvl w:val="0"/>
                <w:numId w:val="6"/>
              </w:numPr>
              <w:tabs>
                <w:tab w:val="left" w:pos="448"/>
              </w:tabs>
              <w:spacing w:before="120"/>
              <w:ind w:left="448" w:hanging="284"/>
              <w:rPr>
                <w:rFonts w:ascii="Arial" w:hAnsi="Arial" w:cs="Arial"/>
              </w:rPr>
            </w:pPr>
            <w:r w:rsidRPr="00CA2C50">
              <w:rPr>
                <w:rFonts w:ascii="Arial" w:hAnsi="Arial" w:cs="Arial"/>
              </w:rPr>
              <w:t xml:space="preserve">Understanding of electronic client records </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6A49678" w:rsidR="00AE4FEB" w:rsidRPr="00B05B0B" w:rsidRDefault="00AE4FEB" w:rsidP="006C00E6">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534DD1F0" w14:textId="14F5957A" w:rsidR="00B05B0B" w:rsidRPr="006C00E6" w:rsidRDefault="00CA2C50" w:rsidP="006C00E6">
            <w:pPr>
              <w:numPr>
                <w:ilvl w:val="0"/>
                <w:numId w:val="1"/>
              </w:numPr>
              <w:tabs>
                <w:tab w:val="left" w:pos="448"/>
              </w:tabs>
              <w:spacing w:before="120" w:after="240"/>
              <w:ind w:left="448" w:hanging="284"/>
              <w:rPr>
                <w:rFonts w:ascii="Arial" w:hAnsi="Arial" w:cs="Arial"/>
              </w:rPr>
            </w:pPr>
            <w:r w:rsidRPr="000F0F0F">
              <w:rPr>
                <w:rFonts w:ascii="Arial" w:hAnsi="Arial" w:cs="Arial"/>
              </w:rPr>
              <w:t xml:space="preserve">Level </w:t>
            </w:r>
            <w:r>
              <w:rPr>
                <w:rFonts w:ascii="Arial" w:hAnsi="Arial" w:cs="Arial"/>
              </w:rPr>
              <w:t>4 Adult Care</w:t>
            </w:r>
            <w:r w:rsidRPr="000F0F0F">
              <w:rPr>
                <w:rFonts w:ascii="Arial" w:hAnsi="Arial" w:cs="Arial"/>
              </w:rPr>
              <w:t xml:space="preserve"> qualification or willingness to complete </w:t>
            </w:r>
            <w:r>
              <w:rPr>
                <w:rFonts w:ascii="Arial" w:hAnsi="Arial" w:cs="Arial"/>
              </w:rPr>
              <w:t xml:space="preserve">Lead Practitioner in Social Care </w:t>
            </w:r>
            <w:r w:rsidRPr="000F0F0F">
              <w:rPr>
                <w:rFonts w:ascii="Arial" w:hAnsi="Arial" w:cs="Arial"/>
              </w:rPr>
              <w:t xml:space="preserve">(Level </w:t>
            </w:r>
            <w:r>
              <w:rPr>
                <w:rFonts w:ascii="Arial" w:hAnsi="Arial" w:cs="Arial"/>
              </w:rPr>
              <w:t>4</w:t>
            </w:r>
            <w:r w:rsidRPr="000F0F0F">
              <w:rPr>
                <w:rFonts w:ascii="Arial" w:hAnsi="Arial" w:cs="Arial"/>
              </w:rPr>
              <w:t>) apprenticeship which will be funded by the Council*</w:t>
            </w:r>
            <w:r w:rsidR="00B05B0B">
              <w:rPr>
                <w:rFonts w:ascii="Arial" w:hAnsi="Arial" w:cs="Arial"/>
              </w:rPr>
              <w:t>list.</w:t>
            </w:r>
          </w:p>
          <w:p w14:paraId="3415E1EC" w14:textId="6E426B58" w:rsidR="00AE4FEB" w:rsidRPr="00FD1BA9" w:rsidRDefault="00527071" w:rsidP="004544C4">
            <w:pPr>
              <w:rPr>
                <w:rFonts w:ascii="Arial" w:hAnsi="Arial" w:cs="Arial"/>
              </w:rPr>
            </w:pPr>
            <w:r>
              <w:rPr>
                <w:rFonts w:ascii="Arial" w:hAnsi="Arial" w:cs="Arial"/>
              </w:rPr>
              <w:t xml:space="preserve">For more information on apprenticeships and the training available for this position please visit our </w:t>
            </w:r>
            <w:hyperlink r:id="rId17" w:history="1">
              <w:r>
                <w:rPr>
                  <w:rStyle w:val="Hyperlink"/>
                  <w:rFonts w:ascii="Arial" w:hAnsi="Arial" w:cs="Arial"/>
                </w:rPr>
                <w:t>apprenticeship page</w:t>
              </w:r>
            </w:hyperlink>
            <w:r>
              <w:rPr>
                <w:rFonts w:ascii="Arial" w:hAnsi="Arial" w:cs="Arial"/>
              </w:rPr>
              <w:t xml:space="preserve"> on our website  </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062970A" w:rsidR="00AE4FEB" w:rsidRPr="00855DA9"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3E1432" w14:textId="157E48B7"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 xml:space="preserve">Relevant legislation, </w:t>
            </w:r>
            <w:proofErr w:type="gramStart"/>
            <w:r w:rsidRPr="00112448">
              <w:rPr>
                <w:rFonts w:ascii="Arial" w:hAnsi="Arial" w:cs="Arial"/>
              </w:rPr>
              <w:t>e.g.</w:t>
            </w:r>
            <w:proofErr w:type="gramEnd"/>
            <w:r w:rsidRPr="00112448">
              <w:rPr>
                <w:rFonts w:ascii="Arial" w:hAnsi="Arial" w:cs="Arial"/>
              </w:rPr>
              <w:t xml:space="preserve"> </w:t>
            </w:r>
            <w:r>
              <w:rPr>
                <w:rFonts w:ascii="Arial" w:hAnsi="Arial" w:cs="Arial"/>
              </w:rPr>
              <w:t>Care Act 2014.</w:t>
            </w:r>
          </w:p>
          <w:p w14:paraId="528ED8D9" w14:textId="272B1F81"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Working knowledge of assessment and Care Management Process.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E6A57AD" w:rsidR="00AE4FEB" w:rsidRPr="00855F9E" w:rsidRDefault="00AE4FEB" w:rsidP="006C00E6">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2C4261A4" w14:textId="393A05BB"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Of working with people needing services from the Department.</w:t>
            </w:r>
          </w:p>
          <w:p w14:paraId="3FBBFB9D" w14:textId="18CAA896"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Significant, demonstrable experience of working within a social care or related field.</w:t>
            </w:r>
          </w:p>
        </w:tc>
      </w:tr>
    </w:tbl>
    <w:p w14:paraId="32E7109C" w14:textId="439F4BD0" w:rsidR="008F0E62" w:rsidRDefault="006C00E6" w:rsidP="006C00E6">
      <w:pPr>
        <w:pStyle w:val="Heading1"/>
      </w:pPr>
      <w:r>
        <w:t>O</w:t>
      </w:r>
      <w:r w:rsidR="00307391">
        <w:t>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5658DE64" w:rsidR="00AE4FEB" w:rsidRPr="00855F9E" w:rsidRDefault="00153804" w:rsidP="006C00E6">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5847FDB" w14:textId="38B76B7E" w:rsidR="00CA2C50"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Team Worker.</w:t>
            </w:r>
          </w:p>
          <w:p w14:paraId="3729D3A5" w14:textId="77777777" w:rsidR="00CA2C50" w:rsidRPr="00112448"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 clear commitment to equal opportunities and anti-discriminatory practice.</w:t>
            </w:r>
          </w:p>
          <w:p w14:paraId="5B580695" w14:textId="0E667F7F" w:rsidR="00AE4FEB" w:rsidRPr="00CA2C50" w:rsidRDefault="00CA2C50" w:rsidP="003E5437">
            <w:pPr>
              <w:numPr>
                <w:ilvl w:val="0"/>
                <w:numId w:val="6"/>
              </w:numPr>
              <w:tabs>
                <w:tab w:val="left" w:pos="448"/>
              </w:tabs>
              <w:spacing w:before="120"/>
              <w:ind w:left="448" w:hanging="284"/>
              <w:rPr>
                <w:rFonts w:ascii="Arial" w:hAnsi="Arial" w:cs="Arial"/>
              </w:rPr>
            </w:pPr>
            <w:r w:rsidRPr="00112448">
              <w:rPr>
                <w:rFonts w:ascii="Arial" w:hAnsi="Arial" w:cs="Arial"/>
              </w:rPr>
              <w:t>Ability to demonstrate how the travelling requirements of the job will be achieved</w:t>
            </w:r>
            <w:r w:rsidRPr="003E5437">
              <w:rPr>
                <w:rFonts w:ascii="Arial" w:hAnsi="Arial" w:cs="Arial"/>
              </w:rPr>
              <w:t>.</w:t>
            </w:r>
            <w:r w:rsidRPr="00112448">
              <w:rPr>
                <w:rFonts w:ascii="Arial" w:hAnsi="Arial" w:cs="Arial"/>
              </w:rPr>
              <w:t xml:space="preserve"> </w:t>
            </w:r>
          </w:p>
        </w:tc>
      </w:tr>
    </w:tbl>
    <w:p w14:paraId="0651009F" w14:textId="501F314E" w:rsidR="00307391" w:rsidRDefault="00307391" w:rsidP="003B26AF"/>
    <w:p w14:paraId="755F6CBF" w14:textId="2A6B0322" w:rsidR="00CE013C" w:rsidRPr="00346448" w:rsidRDefault="00CE013C" w:rsidP="00CE013C">
      <w:pPr>
        <w:rPr>
          <w:rFonts w:ascii="Arial" w:hAnsi="Arial" w:cs="Arial"/>
          <w:b/>
          <w:bCs/>
        </w:rPr>
      </w:pPr>
      <w:r w:rsidRPr="00346448">
        <w:rPr>
          <w:rFonts w:ascii="Arial" w:hAnsi="Arial" w:cs="Arial"/>
          <w:b/>
          <w:bCs/>
        </w:rPr>
        <w:t xml:space="preserve">Date (drawn up): </w:t>
      </w:r>
      <w:r w:rsidR="00CA2C50">
        <w:rPr>
          <w:rFonts w:ascii="Arial" w:hAnsi="Arial" w:cs="Arial"/>
          <w:b/>
          <w:bCs/>
        </w:rPr>
        <w:t>November 2011</w:t>
      </w:r>
    </w:p>
    <w:p w14:paraId="68DBCB2D" w14:textId="31CA0237" w:rsidR="00CE013C"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C735937" w14:textId="77777777" w:rsidR="006C00E6" w:rsidRDefault="006C00E6" w:rsidP="00CE013C">
      <w:pPr>
        <w:rPr>
          <w:rFonts w:ascii="Arial" w:hAnsi="Arial" w:cs="Arial"/>
          <w:b/>
          <w:bCs/>
        </w:rPr>
        <w:sectPr w:rsidR="006C00E6">
          <w:pgSz w:w="11906" w:h="16838"/>
          <w:pgMar w:top="1440" w:right="1440" w:bottom="1440" w:left="1440" w:header="708" w:footer="708" w:gutter="0"/>
          <w:cols w:space="708"/>
          <w:docGrid w:linePitch="360"/>
        </w:sectPr>
      </w:pPr>
    </w:p>
    <w:p w14:paraId="2DC3BFC3" w14:textId="642AE3D5" w:rsidR="006C00E6" w:rsidRPr="00346448" w:rsidRDefault="006C00E6" w:rsidP="00CE013C">
      <w:pPr>
        <w:rPr>
          <w:rFonts w:ascii="Arial" w:hAnsi="Arial" w:cs="Arial"/>
          <w:b/>
          <w:bCs/>
        </w:rPr>
      </w:pPr>
    </w:p>
    <w:p w14:paraId="0232C8AF" w14:textId="77777777" w:rsidR="006C00E6" w:rsidRPr="007C6DD7" w:rsidRDefault="006C00E6" w:rsidP="006C00E6">
      <w:pPr>
        <w:pStyle w:val="Title"/>
        <w:outlineLvl w:val="0"/>
        <w:rPr>
          <w:u w:val="none"/>
        </w:rPr>
      </w:pPr>
      <w:r w:rsidRPr="007C6DD7">
        <w:rPr>
          <w:u w:val="none"/>
        </w:rPr>
        <w:t>Health &amp; Safety Functions</w:t>
      </w:r>
    </w:p>
    <w:p w14:paraId="71498922" w14:textId="77777777" w:rsidR="006C00E6" w:rsidRPr="007C6DD7" w:rsidRDefault="006C00E6" w:rsidP="006C00E6">
      <w:pPr>
        <w:pStyle w:val="Title"/>
        <w:tabs>
          <w:tab w:val="left" w:pos="316"/>
        </w:tabs>
        <w:jc w:val="left"/>
        <w:outlineLvl w:val="0"/>
        <w:rPr>
          <w:u w:val="none"/>
        </w:rPr>
      </w:pPr>
      <w:r w:rsidRPr="007C6DD7">
        <w:rPr>
          <w:u w:val="none"/>
        </w:rPr>
        <w:tab/>
      </w:r>
    </w:p>
    <w:p w14:paraId="2D1ED9F6" w14:textId="77777777" w:rsidR="006C00E6" w:rsidRPr="007C6DD7" w:rsidRDefault="006C00E6" w:rsidP="006C00E6">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139C7F79" w14:textId="77777777" w:rsidR="006C00E6" w:rsidRPr="007C6DD7" w:rsidRDefault="006C00E6" w:rsidP="006C00E6">
      <w:pPr>
        <w:pStyle w:val="Title"/>
        <w:ind w:left="-360"/>
        <w:jc w:val="both"/>
        <w:outlineLvl w:val="0"/>
        <w:rPr>
          <w:b w:val="0"/>
          <w:bCs w:val="0"/>
          <w:u w:val="none"/>
        </w:rPr>
      </w:pPr>
    </w:p>
    <w:p w14:paraId="75D2F4E8" w14:textId="77777777" w:rsidR="006C00E6" w:rsidRPr="007C6DD7" w:rsidRDefault="006C00E6" w:rsidP="006C00E6">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C00E6" w:rsidRPr="000C0D38" w14:paraId="51DFF41C" w14:textId="77777777" w:rsidTr="007A7926">
        <w:trPr>
          <w:tblHeader/>
        </w:trPr>
        <w:tc>
          <w:tcPr>
            <w:tcW w:w="9000" w:type="dxa"/>
            <w:shd w:val="clear" w:color="auto" w:fill="auto"/>
          </w:tcPr>
          <w:p w14:paraId="390A7213" w14:textId="77777777" w:rsidR="006C00E6" w:rsidRPr="005C772C" w:rsidRDefault="006C00E6" w:rsidP="007A7926">
            <w:pPr>
              <w:rPr>
                <w:rFonts w:ascii="Arial" w:hAnsi="Arial" w:cs="Arial"/>
                <w:b/>
                <w:bCs/>
              </w:rPr>
            </w:pPr>
            <w:r w:rsidRPr="005C772C">
              <w:rPr>
                <w:rFonts w:ascii="Arial" w:hAnsi="Arial" w:cs="Arial"/>
                <w:b/>
                <w:bCs/>
              </w:rPr>
              <w:t>Function</w:t>
            </w:r>
          </w:p>
        </w:tc>
        <w:tc>
          <w:tcPr>
            <w:tcW w:w="1080" w:type="dxa"/>
            <w:shd w:val="clear" w:color="auto" w:fill="auto"/>
          </w:tcPr>
          <w:p w14:paraId="60C71E3D" w14:textId="77777777" w:rsidR="006C00E6" w:rsidRPr="005C772C" w:rsidRDefault="006C00E6" w:rsidP="007A7926">
            <w:pPr>
              <w:jc w:val="center"/>
              <w:rPr>
                <w:rFonts w:ascii="Arial" w:hAnsi="Arial" w:cs="Arial"/>
                <w:b/>
                <w:bCs/>
              </w:rPr>
            </w:pPr>
            <w:r w:rsidRPr="005C772C">
              <w:rPr>
                <w:rFonts w:ascii="Arial" w:hAnsi="Arial" w:cs="Arial"/>
                <w:b/>
                <w:bCs/>
              </w:rPr>
              <w:t xml:space="preserve">Applicable to role </w:t>
            </w:r>
          </w:p>
        </w:tc>
      </w:tr>
      <w:tr w:rsidR="006C00E6" w:rsidRPr="000C0D38" w14:paraId="0AC40B33" w14:textId="77777777" w:rsidTr="007A7926">
        <w:trPr>
          <w:tblHeader/>
        </w:trPr>
        <w:tc>
          <w:tcPr>
            <w:tcW w:w="9000" w:type="dxa"/>
            <w:shd w:val="clear" w:color="auto" w:fill="auto"/>
          </w:tcPr>
          <w:p w14:paraId="17A4A9DF" w14:textId="77777777" w:rsidR="006C00E6" w:rsidRPr="000C0D38" w:rsidRDefault="006C00E6" w:rsidP="007A7926">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23157F5E" w14:textId="5ED359B2" w:rsidR="006C00E6" w:rsidRPr="000C0D38" w:rsidRDefault="006C00E6" w:rsidP="007A7926">
            <w:pPr>
              <w:jc w:val="center"/>
              <w:rPr>
                <w:rFonts w:ascii="Arial" w:hAnsi="Arial" w:cs="Arial"/>
              </w:rPr>
            </w:pPr>
            <w:r>
              <w:rPr>
                <w:rFonts w:ascii="Arial" w:hAnsi="Arial" w:cs="Arial"/>
              </w:rPr>
              <w:t>Yes</w:t>
            </w:r>
          </w:p>
        </w:tc>
      </w:tr>
      <w:tr w:rsidR="006C00E6" w:rsidRPr="000C0D38" w14:paraId="665DAD74" w14:textId="77777777" w:rsidTr="007A7926">
        <w:trPr>
          <w:tblHeader/>
        </w:trPr>
        <w:tc>
          <w:tcPr>
            <w:tcW w:w="9000" w:type="dxa"/>
            <w:shd w:val="clear" w:color="auto" w:fill="auto"/>
          </w:tcPr>
          <w:p w14:paraId="1DEE5309" w14:textId="77777777" w:rsidR="006C00E6" w:rsidRPr="000C0D38" w:rsidRDefault="006C00E6" w:rsidP="007A7926">
            <w:pPr>
              <w:rPr>
                <w:rFonts w:ascii="Arial" w:hAnsi="Arial" w:cs="Arial"/>
              </w:rPr>
            </w:pPr>
            <w:r w:rsidRPr="000C0D38">
              <w:rPr>
                <w:rFonts w:ascii="Arial" w:hAnsi="Arial" w:cs="Arial"/>
              </w:rPr>
              <w:t>Working with children/vulnerable adults</w:t>
            </w:r>
          </w:p>
        </w:tc>
        <w:tc>
          <w:tcPr>
            <w:tcW w:w="1080" w:type="dxa"/>
            <w:shd w:val="clear" w:color="auto" w:fill="auto"/>
          </w:tcPr>
          <w:p w14:paraId="5AF439E3"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016962E5" w14:textId="77777777" w:rsidTr="007A7926">
        <w:trPr>
          <w:tblHeader/>
        </w:trPr>
        <w:tc>
          <w:tcPr>
            <w:tcW w:w="9000" w:type="dxa"/>
            <w:shd w:val="clear" w:color="auto" w:fill="auto"/>
          </w:tcPr>
          <w:p w14:paraId="32D41BE0" w14:textId="77777777" w:rsidR="006C00E6" w:rsidRPr="000C0D38" w:rsidRDefault="006C00E6" w:rsidP="007A7926">
            <w:pPr>
              <w:rPr>
                <w:rFonts w:ascii="Arial" w:hAnsi="Arial" w:cs="Arial"/>
              </w:rPr>
            </w:pPr>
            <w:r w:rsidRPr="000C0D38">
              <w:rPr>
                <w:rFonts w:ascii="Arial" w:hAnsi="Arial" w:cs="Arial"/>
              </w:rPr>
              <w:t>Moving &amp; handling operations</w:t>
            </w:r>
          </w:p>
        </w:tc>
        <w:tc>
          <w:tcPr>
            <w:tcW w:w="1080" w:type="dxa"/>
            <w:shd w:val="clear" w:color="auto" w:fill="auto"/>
          </w:tcPr>
          <w:p w14:paraId="0E3E26F6"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D75CC3C" w14:textId="77777777" w:rsidTr="007A7926">
        <w:trPr>
          <w:tblHeader/>
        </w:trPr>
        <w:tc>
          <w:tcPr>
            <w:tcW w:w="9000" w:type="dxa"/>
            <w:shd w:val="clear" w:color="auto" w:fill="auto"/>
          </w:tcPr>
          <w:p w14:paraId="43038F28" w14:textId="77777777" w:rsidR="006C00E6" w:rsidRPr="000C0D38" w:rsidRDefault="006C00E6" w:rsidP="007A7926">
            <w:pPr>
              <w:rPr>
                <w:rFonts w:ascii="Arial" w:hAnsi="Arial" w:cs="Arial"/>
              </w:rPr>
            </w:pPr>
            <w:r w:rsidRPr="000C0D38">
              <w:rPr>
                <w:rFonts w:ascii="Arial" w:hAnsi="Arial" w:cs="Arial"/>
              </w:rPr>
              <w:t>Occupational Driving</w:t>
            </w:r>
          </w:p>
        </w:tc>
        <w:tc>
          <w:tcPr>
            <w:tcW w:w="1080" w:type="dxa"/>
            <w:shd w:val="clear" w:color="auto" w:fill="auto"/>
          </w:tcPr>
          <w:p w14:paraId="7A97D290"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FA7AC98" w14:textId="77777777" w:rsidTr="007A7926">
        <w:trPr>
          <w:tblHeader/>
        </w:trPr>
        <w:tc>
          <w:tcPr>
            <w:tcW w:w="9000" w:type="dxa"/>
            <w:shd w:val="clear" w:color="auto" w:fill="auto"/>
          </w:tcPr>
          <w:p w14:paraId="1B28DF42" w14:textId="77777777" w:rsidR="006C00E6" w:rsidRPr="000C0D38" w:rsidRDefault="006C00E6" w:rsidP="007A7926">
            <w:pPr>
              <w:rPr>
                <w:rFonts w:ascii="Arial" w:hAnsi="Arial" w:cs="Arial"/>
              </w:rPr>
            </w:pPr>
            <w:r w:rsidRPr="000C0D38">
              <w:rPr>
                <w:rFonts w:ascii="Arial" w:hAnsi="Arial" w:cs="Arial"/>
              </w:rPr>
              <w:t>Lone Working</w:t>
            </w:r>
          </w:p>
        </w:tc>
        <w:tc>
          <w:tcPr>
            <w:tcW w:w="1080" w:type="dxa"/>
            <w:shd w:val="clear" w:color="auto" w:fill="auto"/>
          </w:tcPr>
          <w:p w14:paraId="0A09A91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454205B" w14:textId="77777777" w:rsidTr="007A7926">
        <w:trPr>
          <w:tblHeader/>
        </w:trPr>
        <w:tc>
          <w:tcPr>
            <w:tcW w:w="9000" w:type="dxa"/>
            <w:shd w:val="clear" w:color="auto" w:fill="auto"/>
          </w:tcPr>
          <w:p w14:paraId="4E951EA1" w14:textId="77777777" w:rsidR="006C00E6" w:rsidRPr="000C0D38" w:rsidRDefault="006C00E6" w:rsidP="007A7926">
            <w:pPr>
              <w:rPr>
                <w:rFonts w:ascii="Arial" w:hAnsi="Arial" w:cs="Arial"/>
              </w:rPr>
            </w:pPr>
            <w:r w:rsidRPr="000C0D38">
              <w:rPr>
                <w:rFonts w:ascii="Arial" w:hAnsi="Arial" w:cs="Arial"/>
              </w:rPr>
              <w:t>Working at height</w:t>
            </w:r>
          </w:p>
        </w:tc>
        <w:tc>
          <w:tcPr>
            <w:tcW w:w="1080" w:type="dxa"/>
            <w:shd w:val="clear" w:color="auto" w:fill="auto"/>
          </w:tcPr>
          <w:p w14:paraId="49C4F768"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E545CEE" w14:textId="77777777" w:rsidTr="007A7926">
        <w:trPr>
          <w:tblHeader/>
        </w:trPr>
        <w:tc>
          <w:tcPr>
            <w:tcW w:w="9000" w:type="dxa"/>
            <w:shd w:val="clear" w:color="auto" w:fill="auto"/>
          </w:tcPr>
          <w:p w14:paraId="4A6A1927" w14:textId="77777777" w:rsidR="006C00E6" w:rsidRPr="000C0D38" w:rsidRDefault="006C00E6" w:rsidP="007A7926">
            <w:pPr>
              <w:rPr>
                <w:rFonts w:ascii="Arial" w:hAnsi="Arial" w:cs="Arial"/>
              </w:rPr>
            </w:pPr>
            <w:r w:rsidRPr="000C0D38">
              <w:rPr>
                <w:rFonts w:ascii="Arial" w:hAnsi="Arial" w:cs="Arial"/>
              </w:rPr>
              <w:t>Shift / night work</w:t>
            </w:r>
          </w:p>
        </w:tc>
        <w:tc>
          <w:tcPr>
            <w:tcW w:w="1080" w:type="dxa"/>
            <w:shd w:val="clear" w:color="auto" w:fill="auto"/>
          </w:tcPr>
          <w:p w14:paraId="6353BBB1"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52C8C9D" w14:textId="77777777" w:rsidTr="007A7926">
        <w:trPr>
          <w:tblHeader/>
        </w:trPr>
        <w:tc>
          <w:tcPr>
            <w:tcW w:w="9000" w:type="dxa"/>
            <w:shd w:val="clear" w:color="auto" w:fill="auto"/>
          </w:tcPr>
          <w:p w14:paraId="257DD1F5" w14:textId="77777777" w:rsidR="006C00E6" w:rsidRPr="000C0D38" w:rsidRDefault="006C00E6" w:rsidP="007A7926">
            <w:pPr>
              <w:rPr>
                <w:rFonts w:ascii="Arial" w:hAnsi="Arial" w:cs="Arial"/>
              </w:rPr>
            </w:pPr>
            <w:r w:rsidRPr="000C0D38">
              <w:rPr>
                <w:rFonts w:ascii="Arial" w:hAnsi="Arial" w:cs="Arial"/>
              </w:rPr>
              <w:t>Working with hazardous substances</w:t>
            </w:r>
          </w:p>
        </w:tc>
        <w:tc>
          <w:tcPr>
            <w:tcW w:w="1080" w:type="dxa"/>
            <w:shd w:val="clear" w:color="auto" w:fill="auto"/>
          </w:tcPr>
          <w:p w14:paraId="66EC6005"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66FA1F2E" w14:textId="77777777" w:rsidTr="007A7926">
        <w:trPr>
          <w:tblHeader/>
        </w:trPr>
        <w:tc>
          <w:tcPr>
            <w:tcW w:w="9000" w:type="dxa"/>
            <w:shd w:val="clear" w:color="auto" w:fill="auto"/>
          </w:tcPr>
          <w:p w14:paraId="691B32FB" w14:textId="77777777" w:rsidR="006C00E6" w:rsidRPr="000C0D38" w:rsidRDefault="006C00E6" w:rsidP="007A7926">
            <w:pPr>
              <w:rPr>
                <w:rFonts w:ascii="Arial" w:hAnsi="Arial" w:cs="Arial"/>
              </w:rPr>
            </w:pPr>
            <w:r w:rsidRPr="000C0D38">
              <w:rPr>
                <w:rFonts w:ascii="Arial" w:hAnsi="Arial" w:cs="Arial"/>
              </w:rPr>
              <w:t>Using power tools</w:t>
            </w:r>
          </w:p>
        </w:tc>
        <w:tc>
          <w:tcPr>
            <w:tcW w:w="1080" w:type="dxa"/>
            <w:shd w:val="clear" w:color="auto" w:fill="auto"/>
          </w:tcPr>
          <w:p w14:paraId="537FC01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17CD50BB" w14:textId="77777777" w:rsidTr="007A7926">
        <w:trPr>
          <w:tblHeader/>
        </w:trPr>
        <w:tc>
          <w:tcPr>
            <w:tcW w:w="9000" w:type="dxa"/>
            <w:shd w:val="clear" w:color="auto" w:fill="auto"/>
          </w:tcPr>
          <w:p w14:paraId="248B1136" w14:textId="77777777" w:rsidR="006C00E6" w:rsidRPr="000C0D38" w:rsidRDefault="006C00E6" w:rsidP="007A7926">
            <w:pPr>
              <w:rPr>
                <w:rFonts w:ascii="Arial" w:hAnsi="Arial" w:cs="Arial"/>
              </w:rPr>
            </w:pPr>
            <w:r w:rsidRPr="000C0D38">
              <w:rPr>
                <w:rFonts w:ascii="Arial" w:hAnsi="Arial" w:cs="Arial"/>
              </w:rPr>
              <w:t>Exposure to noise and /or vibration</w:t>
            </w:r>
          </w:p>
        </w:tc>
        <w:tc>
          <w:tcPr>
            <w:tcW w:w="1080" w:type="dxa"/>
            <w:shd w:val="clear" w:color="auto" w:fill="auto"/>
          </w:tcPr>
          <w:p w14:paraId="062014DF"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3D828FFD" w14:textId="77777777" w:rsidTr="007A7926">
        <w:trPr>
          <w:trHeight w:val="80"/>
          <w:tblHeader/>
        </w:trPr>
        <w:tc>
          <w:tcPr>
            <w:tcW w:w="9000" w:type="dxa"/>
            <w:shd w:val="clear" w:color="auto" w:fill="auto"/>
          </w:tcPr>
          <w:p w14:paraId="3A9EE5BC" w14:textId="77777777" w:rsidR="006C00E6" w:rsidRPr="000C0D38" w:rsidRDefault="006C00E6" w:rsidP="007A7926">
            <w:pPr>
              <w:rPr>
                <w:rFonts w:ascii="Arial" w:hAnsi="Arial" w:cs="Arial"/>
              </w:rPr>
            </w:pPr>
            <w:r w:rsidRPr="000C0D38">
              <w:rPr>
                <w:rFonts w:ascii="Arial" w:hAnsi="Arial" w:cs="Arial"/>
              </w:rPr>
              <w:t>Food handling</w:t>
            </w:r>
          </w:p>
        </w:tc>
        <w:tc>
          <w:tcPr>
            <w:tcW w:w="1080" w:type="dxa"/>
            <w:shd w:val="clear" w:color="auto" w:fill="auto"/>
          </w:tcPr>
          <w:p w14:paraId="7CE021EE" w14:textId="77777777" w:rsidR="006C00E6" w:rsidRPr="000C0D38" w:rsidRDefault="006C00E6" w:rsidP="007A7926">
            <w:pPr>
              <w:jc w:val="center"/>
              <w:rPr>
                <w:rFonts w:ascii="Arial" w:hAnsi="Arial" w:cs="Arial"/>
              </w:rPr>
            </w:pPr>
            <w:r>
              <w:rPr>
                <w:rFonts w:ascii="Arial" w:hAnsi="Arial" w:cs="Arial"/>
              </w:rPr>
              <w:t>Yes/No</w:t>
            </w:r>
          </w:p>
        </w:tc>
      </w:tr>
      <w:tr w:rsidR="006C00E6" w:rsidRPr="000C0D38" w14:paraId="21E8BBBD" w14:textId="77777777" w:rsidTr="007A7926">
        <w:trPr>
          <w:trHeight w:val="80"/>
          <w:tblHeader/>
        </w:trPr>
        <w:tc>
          <w:tcPr>
            <w:tcW w:w="9000" w:type="dxa"/>
            <w:shd w:val="clear" w:color="auto" w:fill="auto"/>
          </w:tcPr>
          <w:p w14:paraId="54DA9F5F" w14:textId="77777777" w:rsidR="006C00E6" w:rsidRPr="000C0D38" w:rsidRDefault="006C00E6" w:rsidP="007A7926">
            <w:pPr>
              <w:rPr>
                <w:rFonts w:ascii="Arial" w:hAnsi="Arial" w:cs="Arial"/>
              </w:rPr>
            </w:pPr>
            <w:r w:rsidRPr="000C0D38">
              <w:rPr>
                <w:rFonts w:ascii="Arial" w:hAnsi="Arial" w:cs="Arial"/>
              </w:rPr>
              <w:t>Exposure to blood /body fluids</w:t>
            </w:r>
          </w:p>
        </w:tc>
        <w:tc>
          <w:tcPr>
            <w:tcW w:w="1080" w:type="dxa"/>
            <w:shd w:val="clear" w:color="auto" w:fill="auto"/>
          </w:tcPr>
          <w:p w14:paraId="6220DDC5" w14:textId="77777777" w:rsidR="006C00E6" w:rsidRPr="000C0D38" w:rsidRDefault="006C00E6" w:rsidP="007A7926">
            <w:pPr>
              <w:jc w:val="center"/>
              <w:rPr>
                <w:rFonts w:ascii="Arial" w:hAnsi="Arial" w:cs="Arial"/>
              </w:rPr>
            </w:pPr>
            <w:r>
              <w:rPr>
                <w:rFonts w:ascii="Arial" w:hAnsi="Arial" w:cs="Arial"/>
              </w:rPr>
              <w:t>Yes/No</w:t>
            </w:r>
          </w:p>
        </w:tc>
      </w:tr>
    </w:tbl>
    <w:p w14:paraId="57B35048" w14:textId="77777777" w:rsidR="00CE013C" w:rsidRDefault="00CE013C" w:rsidP="003B26AF"/>
    <w:sectPr w:rsidR="00CE0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4B33" w14:textId="77777777" w:rsidR="00585CBE" w:rsidRDefault="00585CBE" w:rsidP="00E76A6D">
      <w:r>
        <w:separator/>
      </w:r>
    </w:p>
  </w:endnote>
  <w:endnote w:type="continuationSeparator" w:id="0">
    <w:p w14:paraId="23B4328F" w14:textId="77777777" w:rsidR="00585CBE" w:rsidRDefault="00585CBE"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0B72" w14:textId="77777777" w:rsidR="00585CBE" w:rsidRDefault="00585CBE" w:rsidP="00E76A6D">
      <w:r>
        <w:separator/>
      </w:r>
    </w:p>
  </w:footnote>
  <w:footnote w:type="continuationSeparator" w:id="0">
    <w:p w14:paraId="36BE6DE5" w14:textId="77777777" w:rsidR="00585CBE" w:rsidRDefault="00585CBE"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385"/>
    <w:multiLevelType w:val="hybridMultilevel"/>
    <w:tmpl w:val="DB0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7CD8"/>
    <w:multiLevelType w:val="hybridMultilevel"/>
    <w:tmpl w:val="5C82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93C2D"/>
    <w:multiLevelType w:val="hybridMultilevel"/>
    <w:tmpl w:val="5FF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F6D44"/>
    <w:multiLevelType w:val="hybridMultilevel"/>
    <w:tmpl w:val="100C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45888"/>
    <w:multiLevelType w:val="hybridMultilevel"/>
    <w:tmpl w:val="591E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9527B8"/>
    <w:multiLevelType w:val="hybridMultilevel"/>
    <w:tmpl w:val="EAEE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286613">
    <w:abstractNumId w:val="7"/>
  </w:num>
  <w:num w:numId="2" w16cid:durableId="849678605">
    <w:abstractNumId w:val="0"/>
  </w:num>
  <w:num w:numId="3" w16cid:durableId="957952970">
    <w:abstractNumId w:val="2"/>
  </w:num>
  <w:num w:numId="4" w16cid:durableId="1689522013">
    <w:abstractNumId w:val="8"/>
  </w:num>
  <w:num w:numId="5" w16cid:durableId="1354110201">
    <w:abstractNumId w:val="6"/>
  </w:num>
  <w:num w:numId="6" w16cid:durableId="1967157509">
    <w:abstractNumId w:val="9"/>
  </w:num>
  <w:num w:numId="7" w16cid:durableId="922026532">
    <w:abstractNumId w:val="4"/>
  </w:num>
  <w:num w:numId="8" w16cid:durableId="621500806">
    <w:abstractNumId w:val="1"/>
  </w:num>
  <w:num w:numId="9" w16cid:durableId="36398062">
    <w:abstractNumId w:val="5"/>
  </w:num>
  <w:num w:numId="10" w16cid:durableId="2040861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864C1"/>
    <w:rsid w:val="002B2175"/>
    <w:rsid w:val="002F6ACA"/>
    <w:rsid w:val="00307391"/>
    <w:rsid w:val="003B26AF"/>
    <w:rsid w:val="003B5415"/>
    <w:rsid w:val="003E3F7A"/>
    <w:rsid w:val="003E41F1"/>
    <w:rsid w:val="003E5437"/>
    <w:rsid w:val="00402216"/>
    <w:rsid w:val="004806F5"/>
    <w:rsid w:val="004A1434"/>
    <w:rsid w:val="00527071"/>
    <w:rsid w:val="00585CBE"/>
    <w:rsid w:val="005A4D3E"/>
    <w:rsid w:val="005E5AFC"/>
    <w:rsid w:val="0062310D"/>
    <w:rsid w:val="006C00E6"/>
    <w:rsid w:val="00702B37"/>
    <w:rsid w:val="007E7490"/>
    <w:rsid w:val="00821AA1"/>
    <w:rsid w:val="00822730"/>
    <w:rsid w:val="00855DA9"/>
    <w:rsid w:val="00855F9E"/>
    <w:rsid w:val="008F0E62"/>
    <w:rsid w:val="009222D6"/>
    <w:rsid w:val="00975FE2"/>
    <w:rsid w:val="00984B26"/>
    <w:rsid w:val="00A93C0F"/>
    <w:rsid w:val="00AE4A9A"/>
    <w:rsid w:val="00AE4FEB"/>
    <w:rsid w:val="00B05B0B"/>
    <w:rsid w:val="00B4403E"/>
    <w:rsid w:val="00B82E31"/>
    <w:rsid w:val="00C374FD"/>
    <w:rsid w:val="00C5268E"/>
    <w:rsid w:val="00C63B5F"/>
    <w:rsid w:val="00CA2C50"/>
    <w:rsid w:val="00CE013C"/>
    <w:rsid w:val="00D04347"/>
    <w:rsid w:val="00DB74F3"/>
    <w:rsid w:val="00DD7718"/>
    <w:rsid w:val="00E053C6"/>
    <w:rsid w:val="00E76A6D"/>
    <w:rsid w:val="00EE4793"/>
    <w:rsid w:val="00F31E6F"/>
    <w:rsid w:val="00FB1869"/>
    <w:rsid w:val="00FC0BE7"/>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 w:type="paragraph" w:styleId="Title">
    <w:name w:val="Title"/>
    <w:basedOn w:val="Normal"/>
    <w:link w:val="TitleChar"/>
    <w:qFormat/>
    <w:rsid w:val="006C00E6"/>
    <w:pPr>
      <w:jc w:val="center"/>
    </w:pPr>
    <w:rPr>
      <w:rFonts w:ascii="Arial" w:hAnsi="Arial" w:cs="Arial"/>
      <w:b/>
      <w:bCs/>
      <w:u w:val="single"/>
      <w:lang w:eastAsia="en-US"/>
    </w:rPr>
  </w:style>
  <w:style w:type="character" w:customStyle="1" w:styleId="TitleChar">
    <w:name w:val="Title Char"/>
    <w:basedOn w:val="DefaultParagraphFont"/>
    <w:link w:val="Title"/>
    <w:rsid w:val="006C00E6"/>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B4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gov.uk/jobs/apprenticeship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p:properties xmlns:p="http://schemas.microsoft.com/office/2006/metadata/properties" xmlns:xsi="http://www.w3.org/2001/XMLSchema-instance">
  <documentManagement>
    <TaxCatchAll xmlns="0edbdf58-cbf2-428a-80ab-aedffcd2a497">
      <Value>4</Value>
      <Value>87</Value>
    </TaxCatchAll>
    <Protective_x0020_Marking xmlns="0edbdf58-cbf2-428a-80ab-aedffcd2a497">OFFICIAL – DISCLOSABLE</Protective_x0020_Marking>
    <Document_x0020_Date xmlns="0edbdf58-cbf2-428a-80ab-aedffcd2a497">2021-01-12T00:00:00+00:00</Document_x0020_Date>
    <Document_x0020_Owner xmlns="0edbdf58-cbf2-428a-80ab-aedffcd2a497">
      <UserInfo>
        <DisplayName>Hannah Grevatt</DisplayName>
        <AccountId>45</AccountId>
        <AccountType/>
      </UserInfo>
    </Document_x0020_Owner>
    <_dlc_DocId xmlns="e18ac22e-938f-4c8d-b5b4-55b12139ff05">HRJE-1703782868-2138</_dlc_DocId>
    <_dlc_DocIdUrl xmlns="e18ac22e-938f-4c8d-b5b4-55b12139ff05">
      <Url>https://services.escc.gov.uk/sites/HRJobEvaluation/_layouts/15/DocIdRedir.aspx?ID=HRJE-1703782868-2138</Url>
      <Description>HRJE-1703782868-2138</Description>
    </_dlc_DocIdUrl>
    <JE_x0020_number xmlns="e18ac22e-938f-4c8d-b5b4-55b12139ff05">JE7600</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29B8DC-7E8F-4D93-9BA4-63FC0BAC7F09}">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e18ac22e-938f-4c8d-b5b4-55b12139ff05"/>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1319745a-ba8a-4bbb-9672-6934039391ef"/>
    <ds:schemaRef ds:uri="0edbdf58-cbf2-428a-80ab-aedffcd2a497"/>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F35387A2-4CD7-4A7A-9B57-08FFF5048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EB208B-F56D-4580-A07D-AF40966E0A06}">
  <ds:schemaRefs>
    <ds:schemaRef ds:uri="http://schemas.openxmlformats.org/officeDocument/2006/bibliography"/>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2022-09-08T12:36:00Z</dcterms:created>
  <dcterms:modified xsi:type="dcterms:W3CDTF">2022-09-08T12:36:00Z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fdf77128-237b-4b06-85fa-3b211913da26</vt:lpwstr>
  </property>
  <property fmtid="{D5CDD505-2E9C-101B-9397-08002B2CF9AE}" pid="4" name="Grade">
    <vt:lpwstr>87;#SS10|0ab0916f-0a84-4bc4-ae5a-488409a46318</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447000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3</vt:lpwstr>
  </property>
  <property fmtid="{D5CDD505-2E9C-101B-9397-08002B2CF9AE}" pid="14" name="Mental demands">
    <vt:lpwstr>4</vt:lpwstr>
  </property>
  <property fmtid="{D5CDD505-2E9C-101B-9397-08002B2CF9AE}" pid="15" name="Knowhow">
    <vt:lpwstr/>
  </property>
  <property fmtid="{D5CDD505-2E9C-101B-9397-08002B2CF9AE}" pid="16" name="xd_ProgID">
    <vt:lpwstr/>
  </property>
  <property fmtid="{D5CDD505-2E9C-101B-9397-08002B2CF9AE}" pid="17" name="Responsibility for financial resources">
    <vt:lpwstr>1</vt:lpwstr>
  </property>
  <property fmtid="{D5CDD505-2E9C-101B-9397-08002B2CF9AE}" pid="18" name="Interpersonal communication skills">
    <vt:lpwstr>5</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4</vt:lpwstr>
  </property>
  <property fmtid="{D5CDD505-2E9C-101B-9397-08002B2CF9AE}" pid="24" name="Knowledge">
    <vt:lpwstr>5</vt:lpwstr>
  </property>
  <property fmtid="{D5CDD505-2E9C-101B-9397-08002B2CF9AE}" pid="25" name="Mental skills">
    <vt:lpwstr>4</vt:lpwstr>
  </property>
  <property fmtid="{D5CDD505-2E9C-101B-9397-08002B2CF9AE}" pid="26" name="_CopySource">
    <vt:lpwstr>https://services.escc.gov.uk/sites/HRJobEvaluation/ESCCJELib/Resource Officer (Assessor) JD V2.0.docx</vt:lpwstr>
  </property>
  <property fmtid="{D5CDD505-2E9C-101B-9397-08002B2CF9AE}" pid="27" name="Physical skills">
    <vt:lpwstr>2</vt:lpwstr>
  </property>
  <property fmtid="{D5CDD505-2E9C-101B-9397-08002B2CF9AE}" pid="28" name="Responsibility for physical resources">
    <vt:lpwstr>3</vt:lpwstr>
  </property>
  <property fmtid="{D5CDD505-2E9C-101B-9397-08002B2CF9AE}" pid="29" name="Physical demands">
    <vt:lpwstr>1</vt:lpwstr>
  </property>
  <property fmtid="{D5CDD505-2E9C-101B-9397-08002B2CF9AE}" pid="30" name="Responsibility for people">
    <vt:lpwstr>5</vt:lpwstr>
  </property>
  <property fmtid="{D5CDD505-2E9C-101B-9397-08002B2CF9AE}" pid="31" name="Total score">
    <vt:lpwstr>535</vt:lpwstr>
  </property>
</Properties>
</file>