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1A34A2C1" w14:textId="77777777" w:rsidR="00AF50DD" w:rsidRDefault="00AF50DD" w:rsidP="00AF50DD">
      <w:pPr>
        <w:jc w:val="both"/>
        <w:rPr>
          <w:rFonts w:ascii="Arial" w:hAnsi="Arial" w:cs="Arial"/>
          <w:b/>
          <w:bCs/>
          <w:kern w:val="32"/>
          <w:szCs w:val="32"/>
          <w:lang w:eastAsia="en-US"/>
        </w:rPr>
      </w:pPr>
    </w:p>
    <w:p w14:paraId="4FFB05CF" w14:textId="3B8540F5" w:rsidR="00702B37" w:rsidRPr="00AF50DD" w:rsidRDefault="00702B37" w:rsidP="00AF50DD">
      <w:pPr>
        <w:jc w:val="both"/>
        <w:rPr>
          <w:rFonts w:ascii="Arial" w:hAnsi="Arial" w:cs="Arial"/>
        </w:rPr>
      </w:pPr>
      <w:r w:rsidRPr="00AF50DD">
        <w:rPr>
          <w:rFonts w:ascii="Arial" w:hAnsi="Arial" w:cs="Arial"/>
          <w:b/>
          <w:bCs/>
          <w:kern w:val="32"/>
          <w:szCs w:val="32"/>
          <w:lang w:eastAsia="en-US"/>
        </w:rPr>
        <w:t>JOB TITLE</w:t>
      </w:r>
      <w:r w:rsidRPr="00702B37">
        <w:t>:</w:t>
      </w:r>
      <w:r w:rsidR="00AF50DD">
        <w:t xml:space="preserve"> </w:t>
      </w:r>
      <w:r w:rsidR="00AF50DD" w:rsidRPr="00C873D9">
        <w:rPr>
          <w:rFonts w:ascii="Arial" w:hAnsi="Arial" w:cs="Arial"/>
        </w:rPr>
        <w:t>Information Analyst</w:t>
      </w:r>
    </w:p>
    <w:p w14:paraId="30154517" w14:textId="0F0EBD3E" w:rsidR="00702B37" w:rsidRPr="00702B37" w:rsidRDefault="00702B37" w:rsidP="00702B37">
      <w:pPr>
        <w:pStyle w:val="Heading1"/>
      </w:pPr>
      <w:r w:rsidRPr="00702B37">
        <w:t>DEPARTMENT:</w:t>
      </w:r>
      <w:r w:rsidR="00E04273">
        <w:t xml:space="preserve"> </w:t>
      </w:r>
      <w:r w:rsidR="00E04273" w:rsidRPr="00C873D9">
        <w:rPr>
          <w:b w:val="0"/>
          <w:bCs w:val="0"/>
          <w:szCs w:val="24"/>
        </w:rPr>
        <w:t>Children’s Services</w:t>
      </w:r>
    </w:p>
    <w:p w14:paraId="5EFE2D31" w14:textId="35493414" w:rsidR="00702B37" w:rsidRPr="00702B37" w:rsidRDefault="00702B37" w:rsidP="00702B37">
      <w:pPr>
        <w:pStyle w:val="Heading1"/>
      </w:pPr>
      <w:r w:rsidRPr="00702B37">
        <w:t>LOCATION:</w:t>
      </w:r>
      <w:r w:rsidR="00E04273">
        <w:t xml:space="preserve"> </w:t>
      </w:r>
      <w:r w:rsidR="00E04273" w:rsidRPr="00E04273">
        <w:rPr>
          <w:b w:val="0"/>
          <w:bCs w:val="0"/>
        </w:rPr>
        <w:t>Lewes</w:t>
      </w:r>
    </w:p>
    <w:p w14:paraId="5BCC6FCD" w14:textId="5070DC1A" w:rsidR="00702B37" w:rsidRPr="00702B37" w:rsidRDefault="00702B37" w:rsidP="00702B37">
      <w:pPr>
        <w:pStyle w:val="Heading1"/>
      </w:pPr>
      <w:r w:rsidRPr="00702B37">
        <w:t>GRADE:</w:t>
      </w:r>
      <w:r w:rsidR="00E04273">
        <w:t xml:space="preserve"> </w:t>
      </w:r>
      <w:r w:rsidR="00E04273" w:rsidRPr="00E04273">
        <w:rPr>
          <w:b w:val="0"/>
          <w:bCs w:val="0"/>
        </w:rPr>
        <w:t>East Sussex Single Status Grade 10</w:t>
      </w:r>
    </w:p>
    <w:p w14:paraId="68ECC8DF" w14:textId="7DAA21B8" w:rsidR="00702B37" w:rsidRPr="00702B37" w:rsidRDefault="00702B37" w:rsidP="00702B37">
      <w:pPr>
        <w:pStyle w:val="Heading1"/>
      </w:pPr>
      <w:r w:rsidRPr="00702B37">
        <w:t>RESPONSIBLE TO:</w:t>
      </w:r>
      <w:r w:rsidR="00E04273">
        <w:t xml:space="preserve"> </w:t>
      </w:r>
      <w:r w:rsidR="00E04273" w:rsidRPr="00E04273">
        <w:rPr>
          <w:b w:val="0"/>
          <w:bCs w:val="0"/>
        </w:rPr>
        <w:t>Information Manager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62F43A67" w14:textId="1DA2CEBB" w:rsidR="00E04273" w:rsidRPr="00E04273" w:rsidRDefault="00E04273" w:rsidP="00E04273">
      <w:pPr>
        <w:spacing w:after="200" w:line="360" w:lineRule="auto"/>
        <w:jc w:val="both"/>
        <w:rPr>
          <w:rFonts w:ascii="Arial" w:hAnsi="Arial" w:cs="Arial"/>
        </w:rPr>
      </w:pPr>
      <w:r w:rsidRPr="00E04273">
        <w:rPr>
          <w:rFonts w:ascii="Arial" w:hAnsi="Arial" w:cs="Arial"/>
        </w:rPr>
        <w:t xml:space="preserve">To provide research, statistical </w:t>
      </w:r>
      <w:proofErr w:type="gramStart"/>
      <w:r w:rsidRPr="00E04273">
        <w:rPr>
          <w:rFonts w:ascii="Arial" w:hAnsi="Arial" w:cs="Arial"/>
        </w:rPr>
        <w:t>analysis</w:t>
      </w:r>
      <w:proofErr w:type="gramEnd"/>
      <w:r w:rsidRPr="00E04273">
        <w:rPr>
          <w:rFonts w:ascii="Arial" w:hAnsi="Arial" w:cs="Arial"/>
        </w:rPr>
        <w:t xml:space="preserve"> and management information to promote improvement in children’s services</w:t>
      </w:r>
    </w:p>
    <w:p w14:paraId="5EDD45DF" w14:textId="77777777" w:rsidR="005E5AFC" w:rsidRDefault="005E5AFC" w:rsidP="003B26AF">
      <w:pPr>
        <w:jc w:val="both"/>
        <w:rPr>
          <w:rFonts w:ascii="Arial" w:hAnsi="Arial" w:cs="Arial"/>
          <w:b/>
        </w:rPr>
      </w:pP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1DA19838" w14:textId="4523F502" w:rsidR="00E04273" w:rsidRPr="00E04273" w:rsidRDefault="00E04273" w:rsidP="00E04273">
      <w:pPr>
        <w:pStyle w:val="ListParagraph"/>
        <w:numPr>
          <w:ilvl w:val="0"/>
          <w:numId w:val="4"/>
        </w:numPr>
        <w:spacing w:after="200" w:line="360" w:lineRule="auto"/>
        <w:jc w:val="both"/>
        <w:rPr>
          <w:rFonts w:ascii="Arial" w:hAnsi="Arial" w:cs="Arial"/>
        </w:rPr>
      </w:pPr>
      <w:r w:rsidRPr="006C15C6">
        <w:rPr>
          <w:rFonts w:ascii="Arial" w:hAnsi="Arial" w:cs="Arial"/>
        </w:rPr>
        <w:t>To take a lead role in</w:t>
      </w:r>
      <w:r>
        <w:rPr>
          <w:rFonts w:ascii="Arial" w:hAnsi="Arial" w:cs="Arial"/>
        </w:rPr>
        <w:t xml:space="preserve"> </w:t>
      </w:r>
      <w:r w:rsidRPr="00002B3C">
        <w:rPr>
          <w:rFonts w:ascii="Arial" w:hAnsi="Arial" w:cs="Arial"/>
        </w:rPr>
        <w:t>the development and production of statistical analyses and management information for children’s services, including comparative performance information</w:t>
      </w:r>
      <w:r>
        <w:rPr>
          <w:rFonts w:ascii="Arial" w:hAnsi="Arial" w:cs="Arial"/>
        </w:rPr>
        <w:t>.</w:t>
      </w:r>
    </w:p>
    <w:p w14:paraId="0FCD5522" w14:textId="061E54D4" w:rsidR="00E04273" w:rsidRPr="00E04273" w:rsidRDefault="00E04273" w:rsidP="00E04273">
      <w:pPr>
        <w:pStyle w:val="ListParagraph"/>
        <w:numPr>
          <w:ilvl w:val="0"/>
          <w:numId w:val="4"/>
        </w:numPr>
        <w:spacing w:after="200" w:line="360" w:lineRule="auto"/>
        <w:jc w:val="both"/>
        <w:rPr>
          <w:rFonts w:ascii="Arial" w:hAnsi="Arial" w:cs="Arial"/>
        </w:rPr>
      </w:pPr>
      <w:r w:rsidRPr="006C15C6">
        <w:rPr>
          <w:rFonts w:ascii="Arial" w:hAnsi="Arial" w:cs="Arial"/>
        </w:rPr>
        <w:t>To be responsible for</w:t>
      </w:r>
      <w:r>
        <w:rPr>
          <w:rFonts w:ascii="Arial" w:hAnsi="Arial" w:cs="Arial"/>
        </w:rPr>
        <w:t xml:space="preserve"> </w:t>
      </w:r>
      <w:r w:rsidRPr="00002B3C">
        <w:rPr>
          <w:rFonts w:ascii="Arial" w:hAnsi="Arial" w:cs="Arial"/>
        </w:rPr>
        <w:t>providing timely and accurate statistical and research information to inform strategic decisions</w:t>
      </w:r>
      <w:r>
        <w:rPr>
          <w:rFonts w:ascii="Arial" w:hAnsi="Arial" w:cs="Arial"/>
        </w:rPr>
        <w:t xml:space="preserve">. </w:t>
      </w:r>
    </w:p>
    <w:p w14:paraId="7F2E5926" w14:textId="7F857F4D" w:rsidR="00E04273" w:rsidRPr="00E04273" w:rsidRDefault="00E04273" w:rsidP="00E04273">
      <w:pPr>
        <w:pStyle w:val="ListParagraph"/>
        <w:numPr>
          <w:ilvl w:val="0"/>
          <w:numId w:val="4"/>
        </w:numPr>
        <w:spacing w:after="200" w:line="360" w:lineRule="auto"/>
        <w:jc w:val="both"/>
        <w:rPr>
          <w:rFonts w:ascii="Arial" w:hAnsi="Arial" w:cs="Arial"/>
        </w:rPr>
      </w:pPr>
      <w:r>
        <w:rPr>
          <w:rFonts w:ascii="Arial" w:hAnsi="Arial" w:cs="Arial"/>
        </w:rPr>
        <w:t xml:space="preserve">Prepare </w:t>
      </w:r>
      <w:r w:rsidRPr="00002B3C">
        <w:rPr>
          <w:rFonts w:ascii="Arial" w:hAnsi="Arial" w:cs="Arial"/>
        </w:rPr>
        <w:t>statistical returns to government departments and other agencies</w:t>
      </w:r>
      <w:r>
        <w:rPr>
          <w:rFonts w:ascii="Arial" w:hAnsi="Arial" w:cs="Arial"/>
        </w:rPr>
        <w:t>.</w:t>
      </w:r>
    </w:p>
    <w:p w14:paraId="336D91AE" w14:textId="2CC538FA" w:rsidR="00E04273" w:rsidRPr="00E04273" w:rsidRDefault="00E04273" w:rsidP="00E04273">
      <w:pPr>
        <w:pStyle w:val="ListParagraph"/>
        <w:numPr>
          <w:ilvl w:val="0"/>
          <w:numId w:val="4"/>
        </w:numPr>
        <w:spacing w:after="200" w:line="360" w:lineRule="auto"/>
        <w:jc w:val="both"/>
        <w:rPr>
          <w:rFonts w:ascii="Arial" w:hAnsi="Arial" w:cs="Arial"/>
        </w:rPr>
      </w:pPr>
      <w:r w:rsidRPr="00002B3C">
        <w:rPr>
          <w:rFonts w:ascii="Arial" w:hAnsi="Arial" w:cs="Arial"/>
        </w:rPr>
        <w:t xml:space="preserve">Analyse and report on data, including the provision of data in useful, </w:t>
      </w:r>
      <w:proofErr w:type="gramStart"/>
      <w:r w:rsidRPr="00002B3C">
        <w:rPr>
          <w:rFonts w:ascii="Arial" w:hAnsi="Arial" w:cs="Arial"/>
        </w:rPr>
        <w:t>a</w:t>
      </w:r>
      <w:r>
        <w:rPr>
          <w:rFonts w:ascii="Arial" w:hAnsi="Arial" w:cs="Arial"/>
        </w:rPr>
        <w:t>ttractive</w:t>
      </w:r>
      <w:proofErr w:type="gramEnd"/>
      <w:r>
        <w:rPr>
          <w:rFonts w:ascii="Arial" w:hAnsi="Arial" w:cs="Arial"/>
        </w:rPr>
        <w:t xml:space="preserve"> and accessible format.</w:t>
      </w:r>
    </w:p>
    <w:p w14:paraId="3007FDD7" w14:textId="3ED4A73A" w:rsidR="00E04273" w:rsidRPr="00E04273" w:rsidRDefault="00E04273" w:rsidP="00E04273">
      <w:pPr>
        <w:pStyle w:val="ListParagraph"/>
        <w:numPr>
          <w:ilvl w:val="0"/>
          <w:numId w:val="4"/>
        </w:numPr>
        <w:spacing w:after="200" w:line="360" w:lineRule="auto"/>
        <w:jc w:val="both"/>
        <w:rPr>
          <w:rFonts w:ascii="Arial" w:hAnsi="Arial" w:cs="Arial"/>
        </w:rPr>
      </w:pPr>
      <w:r w:rsidRPr="00002B3C">
        <w:rPr>
          <w:rFonts w:ascii="Arial" w:hAnsi="Arial" w:cs="Arial"/>
        </w:rPr>
        <w:t xml:space="preserve">Develop and provide information for Children’s Services, including schools, the School Improvement Service, departmental managers and staff on setting targets, monitoring and evaluating performance, including local performance </w:t>
      </w:r>
      <w:proofErr w:type="gramStart"/>
      <w:r w:rsidRPr="00002B3C">
        <w:rPr>
          <w:rFonts w:ascii="Arial" w:hAnsi="Arial" w:cs="Arial"/>
        </w:rPr>
        <w:t>indicators</w:t>
      </w:r>
      <w:proofErr w:type="gramEnd"/>
      <w:r w:rsidRPr="00002B3C">
        <w:rPr>
          <w:rFonts w:ascii="Arial" w:hAnsi="Arial" w:cs="Arial"/>
        </w:rPr>
        <w:t xml:space="preserve"> and benchmarking information to agreed standards and timescales</w:t>
      </w:r>
      <w:r>
        <w:rPr>
          <w:rFonts w:ascii="Arial" w:hAnsi="Arial" w:cs="Arial"/>
        </w:rPr>
        <w:t>.</w:t>
      </w:r>
    </w:p>
    <w:p w14:paraId="08B7D804" w14:textId="1183EF0B" w:rsidR="00E04273" w:rsidRPr="00E04273" w:rsidRDefault="00E04273" w:rsidP="00E04273">
      <w:pPr>
        <w:pStyle w:val="ListParagraph"/>
        <w:numPr>
          <w:ilvl w:val="0"/>
          <w:numId w:val="4"/>
        </w:numPr>
        <w:spacing w:after="200" w:line="360" w:lineRule="auto"/>
        <w:jc w:val="both"/>
        <w:rPr>
          <w:rFonts w:ascii="Arial" w:hAnsi="Arial" w:cs="Arial"/>
        </w:rPr>
      </w:pPr>
      <w:r>
        <w:rPr>
          <w:rFonts w:ascii="Arial" w:hAnsi="Arial" w:cs="Arial"/>
        </w:rPr>
        <w:t>Assist</w:t>
      </w:r>
      <w:r w:rsidRPr="00002B3C">
        <w:rPr>
          <w:rFonts w:ascii="Arial" w:hAnsi="Arial" w:cs="Arial"/>
        </w:rPr>
        <w:t xml:space="preserve"> with the preparation of data in support of inspections, the Council Plan, and other strategies and plans as necessary.</w:t>
      </w:r>
    </w:p>
    <w:p w14:paraId="20FE6894" w14:textId="68485294" w:rsidR="00E04273" w:rsidRPr="00E04273" w:rsidRDefault="00E04273" w:rsidP="00E04273">
      <w:pPr>
        <w:pStyle w:val="ListParagraph"/>
        <w:numPr>
          <w:ilvl w:val="0"/>
          <w:numId w:val="4"/>
        </w:numPr>
        <w:spacing w:after="200" w:line="360" w:lineRule="auto"/>
        <w:jc w:val="both"/>
        <w:rPr>
          <w:rFonts w:ascii="Arial" w:hAnsi="Arial" w:cs="Arial"/>
        </w:rPr>
      </w:pPr>
      <w:r>
        <w:rPr>
          <w:rFonts w:ascii="Arial" w:hAnsi="Arial" w:cs="Arial"/>
        </w:rPr>
        <w:t>Produce</w:t>
      </w:r>
      <w:r w:rsidRPr="00002B3C">
        <w:rPr>
          <w:rFonts w:ascii="Arial" w:hAnsi="Arial" w:cs="Arial"/>
        </w:rPr>
        <w:t xml:space="preserve"> statistical digests, summaries and bulletins of data and information published for schools, the </w:t>
      </w:r>
      <w:proofErr w:type="gramStart"/>
      <w:r w:rsidRPr="00002B3C">
        <w:rPr>
          <w:rFonts w:ascii="Arial" w:hAnsi="Arial" w:cs="Arial"/>
        </w:rPr>
        <w:t>department</w:t>
      </w:r>
      <w:proofErr w:type="gramEnd"/>
      <w:r w:rsidRPr="00002B3C">
        <w:rPr>
          <w:rFonts w:ascii="Arial" w:hAnsi="Arial" w:cs="Arial"/>
        </w:rPr>
        <w:t xml:space="preserve"> and the public</w:t>
      </w:r>
      <w:r>
        <w:rPr>
          <w:rFonts w:ascii="Arial" w:hAnsi="Arial" w:cs="Arial"/>
        </w:rPr>
        <w:t xml:space="preserve">. </w:t>
      </w:r>
    </w:p>
    <w:p w14:paraId="785BCDEC" w14:textId="7D4A34C1" w:rsidR="00E04273" w:rsidRPr="00E04273" w:rsidRDefault="00E04273" w:rsidP="00E04273">
      <w:pPr>
        <w:pStyle w:val="ListParagraph"/>
        <w:numPr>
          <w:ilvl w:val="0"/>
          <w:numId w:val="4"/>
        </w:numPr>
        <w:spacing w:after="200" w:line="360" w:lineRule="auto"/>
        <w:jc w:val="both"/>
        <w:rPr>
          <w:rFonts w:ascii="Arial" w:hAnsi="Arial" w:cs="Arial"/>
        </w:rPr>
      </w:pPr>
      <w:r>
        <w:rPr>
          <w:rFonts w:ascii="Arial" w:hAnsi="Arial" w:cs="Arial"/>
        </w:rPr>
        <w:t>Respond</w:t>
      </w:r>
      <w:r w:rsidRPr="00002B3C">
        <w:rPr>
          <w:rFonts w:ascii="Arial" w:hAnsi="Arial" w:cs="Arial"/>
        </w:rPr>
        <w:t xml:space="preserve"> to ad hoc statistical enquiries from elected members, council officers, governors, school staff, </w:t>
      </w:r>
      <w:proofErr w:type="gramStart"/>
      <w:r w:rsidRPr="00002B3C">
        <w:rPr>
          <w:rFonts w:ascii="Arial" w:hAnsi="Arial" w:cs="Arial"/>
        </w:rPr>
        <w:t>parents</w:t>
      </w:r>
      <w:proofErr w:type="gramEnd"/>
      <w:r w:rsidRPr="00002B3C">
        <w:rPr>
          <w:rFonts w:ascii="Arial" w:hAnsi="Arial" w:cs="Arial"/>
        </w:rPr>
        <w:t xml:space="preserve"> and members of the public</w:t>
      </w:r>
      <w:r>
        <w:rPr>
          <w:rFonts w:ascii="Arial" w:hAnsi="Arial" w:cs="Arial"/>
        </w:rPr>
        <w:t>.</w:t>
      </w:r>
    </w:p>
    <w:p w14:paraId="62E3A82C" w14:textId="44506244" w:rsidR="00E04273" w:rsidRPr="00E04273" w:rsidRDefault="00E04273" w:rsidP="00E04273">
      <w:pPr>
        <w:pStyle w:val="ListParagraph"/>
        <w:numPr>
          <w:ilvl w:val="0"/>
          <w:numId w:val="4"/>
        </w:numPr>
        <w:spacing w:after="200" w:line="360" w:lineRule="auto"/>
        <w:jc w:val="both"/>
        <w:rPr>
          <w:rFonts w:ascii="Arial" w:hAnsi="Arial" w:cs="Arial"/>
        </w:rPr>
      </w:pPr>
      <w:r w:rsidRPr="006C15C6">
        <w:rPr>
          <w:rFonts w:ascii="Arial" w:hAnsi="Arial" w:cs="Arial"/>
        </w:rPr>
        <w:lastRenderedPageBreak/>
        <w:t>To support the Information Manager in</w:t>
      </w:r>
      <w:r>
        <w:rPr>
          <w:rFonts w:ascii="Arial" w:hAnsi="Arial" w:cs="Arial"/>
        </w:rPr>
        <w:t xml:space="preserve"> </w:t>
      </w:r>
      <w:r w:rsidRPr="00002B3C">
        <w:rPr>
          <w:rFonts w:ascii="Arial" w:hAnsi="Arial" w:cs="Arial"/>
        </w:rPr>
        <w:t>defining system requirements, standards and protocols relating to the department’s information systems and management of data - and effectively communicate these to relevant internal &amp; external staff.</w:t>
      </w:r>
    </w:p>
    <w:p w14:paraId="65A0D01D" w14:textId="5ACA734B" w:rsidR="00E04273" w:rsidRPr="00E04273" w:rsidRDefault="00E04273" w:rsidP="00E04273">
      <w:pPr>
        <w:pStyle w:val="ListParagraph"/>
        <w:numPr>
          <w:ilvl w:val="0"/>
          <w:numId w:val="4"/>
        </w:numPr>
        <w:spacing w:after="200" w:line="360" w:lineRule="auto"/>
        <w:jc w:val="both"/>
        <w:rPr>
          <w:rFonts w:ascii="Arial" w:hAnsi="Arial" w:cs="Arial"/>
        </w:rPr>
      </w:pPr>
      <w:r w:rsidRPr="00002B3C">
        <w:rPr>
          <w:rFonts w:ascii="Arial" w:hAnsi="Arial" w:cs="Arial"/>
        </w:rPr>
        <w:t xml:space="preserve">Develop and share statistical and technical expertise in interrogating management information systems and data analysis </w:t>
      </w:r>
      <w:r>
        <w:rPr>
          <w:rFonts w:ascii="Arial" w:hAnsi="Arial" w:cs="Arial"/>
        </w:rPr>
        <w:t xml:space="preserve">and </w:t>
      </w:r>
      <w:r w:rsidRPr="00002B3C">
        <w:rPr>
          <w:rFonts w:ascii="Arial" w:hAnsi="Arial" w:cs="Arial"/>
        </w:rPr>
        <w:t>undertake professional development as necessary</w:t>
      </w:r>
      <w:r>
        <w:rPr>
          <w:rFonts w:ascii="Arial" w:hAnsi="Arial" w:cs="Arial"/>
        </w:rPr>
        <w:t>.</w:t>
      </w:r>
    </w:p>
    <w:p w14:paraId="34BBD5FA" w14:textId="5B4F6E38" w:rsidR="00E04273" w:rsidRPr="00E04273" w:rsidRDefault="00E04273" w:rsidP="00E04273">
      <w:pPr>
        <w:pStyle w:val="ListParagraph"/>
        <w:numPr>
          <w:ilvl w:val="0"/>
          <w:numId w:val="4"/>
        </w:numPr>
        <w:spacing w:after="200" w:line="360" w:lineRule="auto"/>
        <w:jc w:val="both"/>
        <w:rPr>
          <w:rFonts w:ascii="Arial" w:hAnsi="Arial" w:cs="Arial"/>
        </w:rPr>
      </w:pPr>
      <w:r w:rsidRPr="00061038">
        <w:rPr>
          <w:rFonts w:ascii="Arial" w:hAnsi="Arial" w:cs="Arial"/>
        </w:rPr>
        <w:t>To apply consistently the principles of Equal Opportunities,</w:t>
      </w:r>
      <w:r>
        <w:rPr>
          <w:rFonts w:ascii="Arial" w:hAnsi="Arial" w:cs="Arial"/>
        </w:rPr>
        <w:t xml:space="preserve"> </w:t>
      </w:r>
      <w:r w:rsidRPr="00061038">
        <w:rPr>
          <w:rFonts w:ascii="Arial" w:hAnsi="Arial" w:cs="Arial"/>
        </w:rPr>
        <w:t xml:space="preserve">as embodied </w:t>
      </w:r>
      <w:r>
        <w:rPr>
          <w:rFonts w:ascii="Arial" w:hAnsi="Arial" w:cs="Arial"/>
        </w:rPr>
        <w:t>i</w:t>
      </w:r>
      <w:r w:rsidRPr="00061038">
        <w:rPr>
          <w:rFonts w:ascii="Arial" w:hAnsi="Arial" w:cs="Arial"/>
        </w:rPr>
        <w:t>n the County Council’s policies and practices throughout the duties outlined above</w:t>
      </w:r>
      <w:r>
        <w:rPr>
          <w:rFonts w:ascii="Arial" w:hAnsi="Arial" w:cs="Arial"/>
        </w:rPr>
        <w:t>.</w:t>
      </w:r>
    </w:p>
    <w:p w14:paraId="0C20102F" w14:textId="7374FFAE" w:rsidR="00E04273" w:rsidRPr="00E04273" w:rsidRDefault="00E04273" w:rsidP="00E04273">
      <w:pPr>
        <w:pStyle w:val="ListParagraph"/>
        <w:numPr>
          <w:ilvl w:val="0"/>
          <w:numId w:val="4"/>
        </w:numPr>
        <w:spacing w:after="200" w:line="360" w:lineRule="auto"/>
        <w:jc w:val="both"/>
        <w:rPr>
          <w:rFonts w:ascii="Arial" w:hAnsi="Arial" w:cs="Arial"/>
        </w:rPr>
      </w:pPr>
      <w:r>
        <w:rPr>
          <w:rFonts w:ascii="Arial" w:hAnsi="Arial" w:cs="Arial"/>
        </w:rPr>
        <w:t>U</w:t>
      </w:r>
      <w:r w:rsidRPr="00061038">
        <w:rPr>
          <w:rFonts w:ascii="Arial" w:hAnsi="Arial" w:cs="Arial"/>
        </w:rPr>
        <w:t>ndertake any other tasks commensurate with the grading of the post</w:t>
      </w:r>
      <w:r>
        <w:rPr>
          <w:rFonts w:ascii="Arial" w:hAnsi="Arial" w:cs="Arial"/>
        </w:rPr>
        <w:t>.</w:t>
      </w:r>
    </w:p>
    <w:p w14:paraId="451980D7" w14:textId="77777777" w:rsidR="00E04273" w:rsidRPr="00E04273" w:rsidRDefault="00E04273" w:rsidP="00E04273">
      <w:pPr>
        <w:spacing w:after="200" w:line="360" w:lineRule="auto"/>
        <w:jc w:val="both"/>
        <w:rPr>
          <w:rFonts w:ascii="Arial" w:hAnsi="Arial" w:cs="Arial"/>
        </w:rPr>
      </w:pPr>
      <w:r w:rsidRPr="00E04273">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5A4168F6" w14:textId="7E70808F" w:rsidR="00E04273" w:rsidRPr="00FD1BA9" w:rsidRDefault="00E04273" w:rsidP="00E04273">
      <w:pPr>
        <w:pStyle w:val="ListParagraph"/>
        <w:numPr>
          <w:ilvl w:val="0"/>
          <w:numId w:val="4"/>
        </w:numPr>
        <w:spacing w:after="200" w:line="360" w:lineRule="auto"/>
        <w:jc w:val="both"/>
        <w:rPr>
          <w:rFonts w:ascii="Arial" w:hAnsi="Arial" w:cs="Arial"/>
        </w:rPr>
      </w:pPr>
      <w:r w:rsidRPr="00E04273">
        <w:rPr>
          <w:rFonts w:ascii="Arial" w:hAnsi="Arial" w:cs="Arial"/>
        </w:rPr>
        <w:br w:type="page"/>
      </w:r>
    </w:p>
    <w:p w14:paraId="443B9948" w14:textId="46508D91" w:rsidR="00726AC3" w:rsidRPr="00E04273" w:rsidRDefault="00726AC3" w:rsidP="00E04273">
      <w:pPr>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3562082F" w:rsidR="00C374FD" w:rsidRPr="00702B37" w:rsidRDefault="00C374FD" w:rsidP="00C374FD">
      <w:pPr>
        <w:pStyle w:val="Heading1"/>
      </w:pPr>
      <w:r w:rsidRPr="00702B37">
        <w:t>JOB TITLE:</w:t>
      </w:r>
      <w:r w:rsidR="00E04273">
        <w:t xml:space="preserve"> </w:t>
      </w:r>
      <w:r w:rsidR="00E04273" w:rsidRPr="00E04273">
        <w:rPr>
          <w:b w:val="0"/>
          <w:bCs w:val="0"/>
        </w:rPr>
        <w:t>Information Analyst</w:t>
      </w:r>
    </w:p>
    <w:p w14:paraId="50D71679" w14:textId="180BF373" w:rsidR="00C374FD" w:rsidRPr="00702B37" w:rsidRDefault="00C374FD" w:rsidP="00C374FD">
      <w:pPr>
        <w:pStyle w:val="Heading1"/>
      </w:pPr>
      <w:r w:rsidRPr="00702B37">
        <w:t>GRADE:</w:t>
      </w:r>
      <w:r w:rsidR="00E04273">
        <w:t xml:space="preserve"> </w:t>
      </w:r>
      <w:r w:rsidR="00E04273" w:rsidRPr="00E04273">
        <w:rPr>
          <w:b w:val="0"/>
          <w:bCs w:val="0"/>
        </w:rPr>
        <w:t>Single Status 10</w:t>
      </w:r>
    </w:p>
    <w:p w14:paraId="7B170436" w14:textId="1D8747DD" w:rsidR="003B26AF" w:rsidRPr="00E04273" w:rsidRDefault="00307391" w:rsidP="00E04273">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69DCAEE4" w:rsidR="00855F9E" w:rsidRPr="00855F9E" w:rsidRDefault="00855F9E" w:rsidP="00E04273">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7B58B2AE"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High level of numeracy and good level of literacy</w:t>
            </w:r>
          </w:p>
          <w:p w14:paraId="14CBA716"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Expertise in data analysis and the use of standard statistical techniques</w:t>
            </w:r>
          </w:p>
          <w:p w14:paraId="63D5C3CB"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Ability to analyse and interpret complex statistical data</w:t>
            </w:r>
          </w:p>
          <w:p w14:paraId="1AC5238E"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Attention to detail and accuracy</w:t>
            </w:r>
          </w:p>
          <w:p w14:paraId="17F1CC24"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Confidence in communicating with staff at all levels</w:t>
            </w:r>
          </w:p>
          <w:p w14:paraId="3231347B"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 xml:space="preserve">Organisational skills, taking personal responsibility for meeting targets, managing work priorities flexibly </w:t>
            </w:r>
            <w:proofErr w:type="gramStart"/>
            <w:r w:rsidRPr="0079633A">
              <w:rPr>
                <w:rFonts w:ascii="Arial" w:hAnsi="Arial" w:cs="Arial"/>
              </w:rPr>
              <w:t>in order to</w:t>
            </w:r>
            <w:proofErr w:type="gramEnd"/>
            <w:r w:rsidRPr="0079633A">
              <w:rPr>
                <w:rFonts w:ascii="Arial" w:hAnsi="Arial" w:cs="Arial"/>
              </w:rPr>
              <w:t xml:space="preserve"> meet changing circumstances and deadlines</w:t>
            </w:r>
          </w:p>
          <w:p w14:paraId="17242E3C" w14:textId="6FB2008F" w:rsidR="00855F9E" w:rsidRPr="00E04273"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Able to work under own initiative, actively seeking guidance from colleagues &amp; other sources to solve problems</w:t>
            </w:r>
          </w:p>
        </w:tc>
      </w:tr>
    </w:tbl>
    <w:p w14:paraId="4E507DDD" w14:textId="1ACC5906" w:rsidR="00307391" w:rsidRDefault="00307391" w:rsidP="00E04273">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46350F33" w:rsidR="00307391" w:rsidRPr="00855F9E" w:rsidRDefault="00307391" w:rsidP="00E04273">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2C381BAE" w14:textId="5FE78777" w:rsidR="00E04273"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Microsoft Office applications</w:t>
            </w:r>
          </w:p>
          <w:p w14:paraId="7F8A9B74" w14:textId="79638208" w:rsidR="00E04273" w:rsidRDefault="00E04273" w:rsidP="00E04273">
            <w:pPr>
              <w:tabs>
                <w:tab w:val="left" w:pos="448"/>
              </w:tabs>
              <w:spacing w:before="120"/>
              <w:ind w:left="164"/>
              <w:rPr>
                <w:rFonts w:ascii="Arial" w:hAnsi="Arial" w:cs="Arial"/>
              </w:rPr>
            </w:pPr>
            <w:r>
              <w:rPr>
                <w:rFonts w:ascii="Arial" w:hAnsi="Arial" w:cs="Arial"/>
              </w:rPr>
              <w:t>Skills in any of the following:</w:t>
            </w:r>
          </w:p>
          <w:p w14:paraId="037AA8A8" w14:textId="77777777" w:rsid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VBA for Excel/Access</w:t>
            </w:r>
          </w:p>
          <w:p w14:paraId="13A4DDB8" w14:textId="77777777" w:rsid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SQL</w:t>
            </w:r>
          </w:p>
          <w:p w14:paraId="36DAA786" w14:textId="77777777" w:rsid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SQL query tools</w:t>
            </w:r>
          </w:p>
          <w:p w14:paraId="6E4438F0" w14:textId="6C281C7B" w:rsidR="00E04273"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 xml:space="preserve">business intelligence software </w:t>
            </w:r>
            <w:r w:rsidRPr="00E04273">
              <w:rPr>
                <w:rFonts w:ascii="Arial" w:hAnsi="Arial" w:cs="Arial"/>
              </w:rPr>
              <w:t>(</w:t>
            </w:r>
            <w:proofErr w:type="gramStart"/>
            <w:r w:rsidRPr="00E04273">
              <w:rPr>
                <w:rFonts w:ascii="Arial" w:hAnsi="Arial" w:cs="Arial"/>
              </w:rPr>
              <w:t>e.g.</w:t>
            </w:r>
            <w:proofErr w:type="gramEnd"/>
            <w:r w:rsidRPr="00E04273">
              <w:rPr>
                <w:rFonts w:ascii="Arial" w:hAnsi="Arial" w:cs="Arial"/>
              </w:rPr>
              <w:t xml:space="preserve"> Tableau)</w:t>
            </w:r>
          </w:p>
          <w:p w14:paraId="789D0AE7" w14:textId="4876840F" w:rsidR="00E04273"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 xml:space="preserve">data workflow software </w:t>
            </w:r>
            <w:r w:rsidRPr="00E04273">
              <w:rPr>
                <w:rFonts w:ascii="Arial" w:hAnsi="Arial" w:cs="Arial"/>
              </w:rPr>
              <w:t>(</w:t>
            </w:r>
            <w:proofErr w:type="gramStart"/>
            <w:r w:rsidRPr="00E04273">
              <w:rPr>
                <w:rFonts w:ascii="Arial" w:hAnsi="Arial" w:cs="Arial"/>
              </w:rPr>
              <w:t>e.g.</w:t>
            </w:r>
            <w:proofErr w:type="gramEnd"/>
            <w:r w:rsidRPr="00E04273">
              <w:rPr>
                <w:rFonts w:ascii="Arial" w:hAnsi="Arial" w:cs="Arial"/>
              </w:rPr>
              <w:t xml:space="preserve"> KNIME)</w:t>
            </w:r>
          </w:p>
          <w:p w14:paraId="3BB82692" w14:textId="77777777" w:rsidR="00E04273" w:rsidRPr="00792D24"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GIS mapping software</w:t>
            </w:r>
          </w:p>
          <w:p w14:paraId="581DF2AD" w14:textId="71FED66A" w:rsidR="00307391"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 xml:space="preserve">data analytics software </w:t>
            </w:r>
            <w:r w:rsidRPr="00E04273">
              <w:rPr>
                <w:rFonts w:ascii="Arial" w:hAnsi="Arial" w:cs="Arial"/>
              </w:rPr>
              <w:t>(</w:t>
            </w:r>
            <w:proofErr w:type="gramStart"/>
            <w:r w:rsidRPr="00E04273">
              <w:rPr>
                <w:rFonts w:ascii="Arial" w:hAnsi="Arial" w:cs="Arial"/>
              </w:rPr>
              <w:t>e.g.</w:t>
            </w:r>
            <w:proofErr w:type="gramEnd"/>
            <w:r w:rsidRPr="00E04273">
              <w:rPr>
                <w:rFonts w:ascii="Arial" w:hAnsi="Arial" w:cs="Arial"/>
              </w:rPr>
              <w:t xml:space="preserve"> SPSS)</w:t>
            </w:r>
          </w:p>
        </w:tc>
      </w:tr>
    </w:tbl>
    <w:p w14:paraId="79CC0F25" w14:textId="77777777" w:rsidR="00E04273" w:rsidRDefault="00E04273" w:rsidP="00E04273">
      <w:pPr>
        <w:pStyle w:val="Heading1"/>
      </w:pPr>
    </w:p>
    <w:p w14:paraId="292B2492" w14:textId="77777777" w:rsidR="00E04273" w:rsidRDefault="00E04273">
      <w:pPr>
        <w:spacing w:after="200" w:line="276" w:lineRule="auto"/>
        <w:rPr>
          <w:rFonts w:ascii="Arial" w:hAnsi="Arial" w:cs="Arial"/>
          <w:b/>
          <w:bCs/>
          <w:kern w:val="32"/>
          <w:szCs w:val="32"/>
          <w:lang w:eastAsia="en-US"/>
        </w:rPr>
      </w:pPr>
      <w:r>
        <w:br w:type="page"/>
      </w:r>
    </w:p>
    <w:p w14:paraId="38EBDD99" w14:textId="246DF3B5" w:rsidR="008F0E62" w:rsidRDefault="00307391" w:rsidP="00E04273">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57E21717"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6C854FB" w:rsidR="00AE4FEB" w:rsidRPr="00E04273" w:rsidRDefault="00E04273" w:rsidP="004544C4">
            <w:pPr>
              <w:numPr>
                <w:ilvl w:val="0"/>
                <w:numId w:val="7"/>
              </w:numPr>
              <w:tabs>
                <w:tab w:val="clear" w:pos="720"/>
                <w:tab w:val="left" w:pos="448"/>
              </w:tabs>
              <w:spacing w:before="120"/>
              <w:ind w:left="448" w:hanging="284"/>
              <w:rPr>
                <w:rFonts w:ascii="Arial" w:hAnsi="Arial" w:cs="Arial"/>
              </w:rPr>
            </w:pPr>
            <w:r>
              <w:rPr>
                <w:rFonts w:ascii="Arial" w:hAnsi="Arial" w:cs="Arial"/>
              </w:rPr>
              <w:t>Degree level qualification or equivalent training relevant to the post, either stand alone or as part of another qualification</w:t>
            </w:r>
          </w:p>
        </w:tc>
      </w:tr>
    </w:tbl>
    <w:p w14:paraId="7F905CD4" w14:textId="2093799D" w:rsidR="008F0E62" w:rsidRDefault="00307391" w:rsidP="00E04273">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32523853" w:rsidR="00AE4FEB" w:rsidRPr="00855DA9" w:rsidRDefault="00AE4FEB" w:rsidP="00E04273">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3D807B15" w:rsidR="00AE4FEB"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Degree level qualification or equivalent training relevant to the post, either stand alone or as part of another qualification</w:t>
            </w:r>
          </w:p>
        </w:tc>
      </w:tr>
    </w:tbl>
    <w:p w14:paraId="526A857E" w14:textId="04FEB391" w:rsidR="00307391" w:rsidRDefault="00307391" w:rsidP="00E04273">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6D641A9" w:rsidR="00307391" w:rsidRPr="00855DA9" w:rsidRDefault="00307391" w:rsidP="00E04273">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05626D5F" w14:textId="1DD0C826" w:rsidR="00E04273" w:rsidRPr="00E04273" w:rsidRDefault="00E04273" w:rsidP="00E04273">
            <w:pPr>
              <w:numPr>
                <w:ilvl w:val="0"/>
                <w:numId w:val="7"/>
              </w:numPr>
              <w:tabs>
                <w:tab w:val="clear" w:pos="720"/>
                <w:tab w:val="left" w:pos="448"/>
              </w:tabs>
              <w:spacing w:before="120"/>
              <w:ind w:left="448" w:hanging="284"/>
              <w:rPr>
                <w:rFonts w:ascii="Arial" w:hAnsi="Arial" w:cs="Arial"/>
              </w:rPr>
            </w:pPr>
            <w:r w:rsidRPr="00D37ADB">
              <w:rPr>
                <w:rFonts w:ascii="Arial" w:hAnsi="Arial" w:cs="Arial"/>
              </w:rPr>
              <w:t>Knowledge of performance management in a local government context</w:t>
            </w:r>
          </w:p>
          <w:p w14:paraId="2C0A7A4E" w14:textId="77777777" w:rsidR="00E04273" w:rsidRPr="00D37ADB" w:rsidRDefault="00E04273" w:rsidP="00E04273">
            <w:pPr>
              <w:numPr>
                <w:ilvl w:val="0"/>
                <w:numId w:val="7"/>
              </w:numPr>
              <w:tabs>
                <w:tab w:val="clear" w:pos="720"/>
                <w:tab w:val="left" w:pos="448"/>
              </w:tabs>
              <w:spacing w:before="120"/>
              <w:ind w:left="448" w:hanging="284"/>
              <w:rPr>
                <w:rFonts w:ascii="Arial" w:hAnsi="Arial" w:cs="Arial"/>
              </w:rPr>
            </w:pPr>
            <w:r w:rsidRPr="00D37ADB">
              <w:rPr>
                <w:rFonts w:ascii="Arial" w:hAnsi="Arial" w:cs="Arial"/>
              </w:rPr>
              <w:t>An understanding of the key issues and priorities facing the East Sussex Children’s Services Authority</w:t>
            </w:r>
          </w:p>
          <w:p w14:paraId="72EC8A76" w14:textId="3AE0E141" w:rsidR="00307391" w:rsidRPr="00E04273" w:rsidRDefault="00E04273" w:rsidP="00E04273">
            <w:pPr>
              <w:numPr>
                <w:ilvl w:val="0"/>
                <w:numId w:val="7"/>
              </w:numPr>
              <w:tabs>
                <w:tab w:val="clear" w:pos="720"/>
                <w:tab w:val="left" w:pos="448"/>
              </w:tabs>
              <w:spacing w:before="120"/>
              <w:ind w:left="448" w:hanging="284"/>
              <w:rPr>
                <w:rFonts w:ascii="Arial" w:hAnsi="Arial" w:cs="Arial"/>
              </w:rPr>
            </w:pPr>
            <w:r w:rsidRPr="00D37ADB">
              <w:rPr>
                <w:rFonts w:ascii="Arial" w:hAnsi="Arial" w:cs="Arial"/>
              </w:rPr>
              <w:t>Knowledge of the wider issues, priorities &amp; current reforms surrounding local authorities and local government</w:t>
            </w:r>
          </w:p>
        </w:tc>
      </w:tr>
    </w:tbl>
    <w:p w14:paraId="1249A658" w14:textId="602E5CD8" w:rsidR="008F0E62" w:rsidRDefault="00307391" w:rsidP="00E0427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13E8D3B6" w:rsidR="00AE4FEB" w:rsidRPr="00855F9E" w:rsidRDefault="00AE4FEB" w:rsidP="00E04273">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0E254CE" w14:textId="77777777" w:rsidR="00E04273" w:rsidRPr="00E04273" w:rsidRDefault="00E04273" w:rsidP="00E04273">
            <w:pPr>
              <w:numPr>
                <w:ilvl w:val="0"/>
                <w:numId w:val="7"/>
              </w:numPr>
              <w:tabs>
                <w:tab w:val="clear" w:pos="720"/>
                <w:tab w:val="left" w:pos="448"/>
              </w:tabs>
              <w:spacing w:before="120"/>
              <w:ind w:left="448" w:hanging="284"/>
              <w:rPr>
                <w:rFonts w:ascii="Arial" w:hAnsi="Arial" w:cs="Arial"/>
              </w:rPr>
            </w:pPr>
            <w:r>
              <w:rPr>
                <w:rFonts w:ascii="Arial" w:hAnsi="Arial" w:cs="Arial"/>
              </w:rPr>
              <w:t xml:space="preserve">Experience of using Excel, VBA, and Data Analysis software. </w:t>
            </w:r>
          </w:p>
          <w:p w14:paraId="35DC576D"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 xml:space="preserve">Collection, </w:t>
            </w:r>
            <w:proofErr w:type="gramStart"/>
            <w:r w:rsidRPr="0079633A">
              <w:rPr>
                <w:rFonts w:ascii="Arial" w:hAnsi="Arial" w:cs="Arial"/>
              </w:rPr>
              <w:t>management</w:t>
            </w:r>
            <w:proofErr w:type="gramEnd"/>
            <w:r w:rsidRPr="0079633A">
              <w:rPr>
                <w:rFonts w:ascii="Arial" w:hAnsi="Arial" w:cs="Arial"/>
              </w:rPr>
              <w:t xml:space="preserve"> and statistical analysis of data</w:t>
            </w:r>
          </w:p>
          <w:p w14:paraId="6112BC59"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Extraction of data from information systems</w:t>
            </w:r>
          </w:p>
          <w:p w14:paraId="26D094AD"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Development of databases and spreadsheets for the manipulation and analysis of data</w:t>
            </w:r>
          </w:p>
          <w:p w14:paraId="2AE46B5E"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Clear &amp; concise presentation of statistical information to colleagues with a range of numerical understanding</w:t>
            </w:r>
          </w:p>
          <w:p w14:paraId="17F7C9AC" w14:textId="77777777" w:rsidR="00E04273" w:rsidRPr="0079633A"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Providing guidance to management on the use of information</w:t>
            </w:r>
          </w:p>
          <w:p w14:paraId="3FBBFB9D" w14:textId="5BCE8DA4" w:rsidR="00AE4FEB" w:rsidRPr="00E04273" w:rsidRDefault="00E04273" w:rsidP="00E04273">
            <w:pPr>
              <w:numPr>
                <w:ilvl w:val="0"/>
                <w:numId w:val="7"/>
              </w:numPr>
              <w:tabs>
                <w:tab w:val="clear" w:pos="720"/>
                <w:tab w:val="left" w:pos="448"/>
              </w:tabs>
              <w:spacing w:before="120"/>
              <w:ind w:left="448" w:hanging="284"/>
              <w:rPr>
                <w:rFonts w:ascii="Arial" w:hAnsi="Arial" w:cs="Arial"/>
              </w:rPr>
            </w:pPr>
            <w:r w:rsidRPr="0079633A">
              <w:rPr>
                <w:rFonts w:ascii="Arial" w:hAnsi="Arial" w:cs="Arial"/>
              </w:rPr>
              <w:t>Providing project management support</w:t>
            </w:r>
          </w:p>
        </w:tc>
      </w:tr>
    </w:tbl>
    <w:p w14:paraId="07062C1F" w14:textId="1E1CA6B8" w:rsidR="00307391" w:rsidRDefault="00307391" w:rsidP="00E04273">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B1EDD73" w:rsidR="00307391" w:rsidRPr="00855F9E" w:rsidRDefault="00307391" w:rsidP="00E04273">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3C204CE9" w:rsidR="00307391" w:rsidRPr="00E04273" w:rsidRDefault="00E04273" w:rsidP="00E04273">
            <w:pPr>
              <w:numPr>
                <w:ilvl w:val="0"/>
                <w:numId w:val="7"/>
              </w:numPr>
              <w:tabs>
                <w:tab w:val="clear" w:pos="720"/>
                <w:tab w:val="num" w:pos="360"/>
                <w:tab w:val="left" w:pos="448"/>
              </w:tabs>
              <w:spacing w:before="120"/>
              <w:ind w:left="448" w:hanging="284"/>
              <w:rPr>
                <w:rFonts w:ascii="Arial" w:hAnsi="Arial" w:cs="Arial"/>
              </w:rPr>
            </w:pPr>
            <w:r w:rsidRPr="00E91DAF">
              <w:rPr>
                <w:rFonts w:ascii="Arial" w:hAnsi="Arial" w:cs="Arial"/>
              </w:rPr>
              <w:t>Experience of delivering</w:t>
            </w:r>
            <w:r>
              <w:rPr>
                <w:rFonts w:ascii="Arial" w:hAnsi="Arial" w:cs="Arial"/>
              </w:rPr>
              <w:t xml:space="preserve"> </w:t>
            </w:r>
            <w:r w:rsidRPr="00E91DAF">
              <w:rPr>
                <w:rFonts w:ascii="Arial" w:hAnsi="Arial" w:cs="Arial"/>
              </w:rPr>
              <w:t>presentations and training</w:t>
            </w:r>
          </w:p>
        </w:tc>
      </w:tr>
    </w:tbl>
    <w:p w14:paraId="2603C91D" w14:textId="77777777" w:rsidR="00E04273" w:rsidRDefault="00E04273" w:rsidP="00E04273">
      <w:pPr>
        <w:pStyle w:val="Heading1"/>
      </w:pPr>
    </w:p>
    <w:p w14:paraId="13A96EA9" w14:textId="77777777" w:rsidR="00E04273" w:rsidRDefault="00E04273">
      <w:pPr>
        <w:spacing w:after="200" w:line="276" w:lineRule="auto"/>
        <w:rPr>
          <w:rFonts w:ascii="Arial" w:hAnsi="Arial" w:cs="Arial"/>
          <w:b/>
          <w:bCs/>
          <w:kern w:val="32"/>
          <w:szCs w:val="32"/>
          <w:lang w:eastAsia="en-US"/>
        </w:rPr>
      </w:pPr>
      <w:r>
        <w:br w:type="page"/>
      </w:r>
    </w:p>
    <w:p w14:paraId="32E7109C" w14:textId="7A4712CE" w:rsidR="008F0E62" w:rsidRDefault="00307391" w:rsidP="00E04273">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184823E4" w14:textId="77777777" w:rsidR="00E04273" w:rsidRDefault="00E04273" w:rsidP="00E04273">
            <w:pPr>
              <w:rPr>
                <w:rFonts w:ascii="Arial" w:hAnsi="Arial" w:cs="Arial"/>
              </w:rPr>
            </w:pPr>
          </w:p>
          <w:p w14:paraId="4C0F4F5C" w14:textId="557583A5" w:rsidR="00AE4FEB" w:rsidRPr="00855F9E" w:rsidRDefault="00153804" w:rsidP="00E04273">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CD1F717" w14:textId="77777777"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Flexible and willing to adapt to change</w:t>
            </w:r>
          </w:p>
          <w:p w14:paraId="4E012684" w14:textId="5FFDBDF6"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Self-motivated and dependable</w:t>
            </w:r>
          </w:p>
          <w:p w14:paraId="1D2F64DB" w14:textId="77777777"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Effective team worker, able to share ideas and make best use of resources</w:t>
            </w:r>
          </w:p>
          <w:p w14:paraId="3E3CE34D" w14:textId="77777777"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 xml:space="preserve">Able to work calmly &amp; accurately while under pressure, </w:t>
            </w:r>
            <w:proofErr w:type="gramStart"/>
            <w:r w:rsidRPr="00E91DAF">
              <w:rPr>
                <w:rFonts w:ascii="Arial" w:hAnsi="Arial" w:cs="Arial"/>
              </w:rPr>
              <w:t>exercising tact and diplomacy with colleagues at all times</w:t>
            </w:r>
            <w:proofErr w:type="gramEnd"/>
          </w:p>
          <w:p w14:paraId="40E8CE39" w14:textId="77777777"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Understanding of the sensitivity of information, and ability to apply appropriate levels of confidentiality</w:t>
            </w:r>
          </w:p>
          <w:p w14:paraId="3E3C44F6" w14:textId="77777777" w:rsidR="00E04273" w:rsidRPr="00E91DAF"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Commitment to equal opportunities</w:t>
            </w:r>
          </w:p>
          <w:p w14:paraId="5B580695" w14:textId="6DABD6CE" w:rsidR="00AE4FEB" w:rsidRPr="00E04273" w:rsidRDefault="00E04273" w:rsidP="00E04273">
            <w:pPr>
              <w:numPr>
                <w:ilvl w:val="0"/>
                <w:numId w:val="7"/>
              </w:numPr>
              <w:tabs>
                <w:tab w:val="clear" w:pos="720"/>
                <w:tab w:val="left" w:pos="448"/>
              </w:tabs>
              <w:spacing w:before="120"/>
              <w:ind w:left="448" w:hanging="284"/>
              <w:rPr>
                <w:rFonts w:ascii="Arial" w:hAnsi="Arial" w:cs="Arial"/>
              </w:rPr>
            </w:pPr>
            <w:r w:rsidRPr="00E91DAF">
              <w:rPr>
                <w:rFonts w:ascii="Arial" w:hAnsi="Arial" w:cs="Arial"/>
              </w:rPr>
              <w:t>Commitment to continuing professional development</w:t>
            </w:r>
          </w:p>
        </w:tc>
      </w:tr>
    </w:tbl>
    <w:p w14:paraId="057B42A9" w14:textId="0F4933B3" w:rsidR="00AE4FEB" w:rsidRDefault="00AE4FEB" w:rsidP="003B26AF"/>
    <w:p w14:paraId="755F6CBF" w14:textId="61A8C007" w:rsidR="00CE013C" w:rsidRPr="00346448" w:rsidRDefault="00CE013C" w:rsidP="00CE013C">
      <w:pPr>
        <w:rPr>
          <w:rFonts w:ascii="Arial" w:hAnsi="Arial" w:cs="Arial"/>
          <w:b/>
          <w:bCs/>
        </w:rPr>
      </w:pPr>
      <w:r w:rsidRPr="00346448">
        <w:rPr>
          <w:rFonts w:ascii="Arial" w:hAnsi="Arial" w:cs="Arial"/>
          <w:b/>
          <w:bCs/>
        </w:rPr>
        <w:t xml:space="preserve">Date (drawn up): </w:t>
      </w:r>
      <w:r w:rsidR="00E04273">
        <w:rPr>
          <w:rFonts w:ascii="Arial" w:hAnsi="Arial" w:cs="Arial"/>
          <w:b/>
          <w:bCs/>
        </w:rPr>
        <w:t>June 2020</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A3F6DF" w:rsidR="000775BB" w:rsidRPr="00346448" w:rsidRDefault="000775BB" w:rsidP="00CE013C">
      <w:pPr>
        <w:rPr>
          <w:rFonts w:ascii="Arial" w:hAnsi="Arial" w:cs="Arial"/>
          <w:b/>
          <w:bCs/>
        </w:rPr>
      </w:pPr>
      <w:r>
        <w:rPr>
          <w:rFonts w:ascii="Arial" w:hAnsi="Arial" w:cs="Arial"/>
          <w:b/>
          <w:bCs/>
        </w:rPr>
        <w:t xml:space="preserve">Job Evaluation Reference: </w:t>
      </w:r>
      <w:r w:rsidR="00E04273">
        <w:rPr>
          <w:rFonts w:ascii="Arial" w:hAnsi="Arial" w:cs="Arial"/>
          <w:b/>
          <w:bCs/>
        </w:rPr>
        <w:t>11753</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04273">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04273">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4230D8AF"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E04273">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BD6815F" w:rsidR="005C772C" w:rsidRPr="000C0D38" w:rsidRDefault="005C772C" w:rsidP="009709C4">
            <w:pPr>
              <w:jc w:val="center"/>
              <w:rPr>
                <w:rFonts w:ascii="Arial" w:hAnsi="Arial" w:cs="Arial"/>
              </w:rPr>
            </w:pPr>
            <w:r>
              <w:rPr>
                <w:rFonts w:ascii="Arial" w:hAnsi="Arial" w:cs="Arial"/>
              </w:rPr>
              <w:t>No</w:t>
            </w:r>
          </w:p>
        </w:tc>
      </w:tr>
      <w:tr w:rsidR="00E04273" w:rsidRPr="000C0D38" w14:paraId="7790F189" w14:textId="77777777" w:rsidTr="00E04273">
        <w:trPr>
          <w:tblHeader/>
        </w:trPr>
        <w:tc>
          <w:tcPr>
            <w:tcW w:w="8650" w:type="dxa"/>
            <w:shd w:val="clear" w:color="auto" w:fill="auto"/>
          </w:tcPr>
          <w:p w14:paraId="5A1C159A" w14:textId="77777777" w:rsidR="00E04273" w:rsidRPr="000C0D38" w:rsidRDefault="00E04273" w:rsidP="00E04273">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0E81B10C"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2C0FDC9F" w14:textId="77777777" w:rsidTr="00E04273">
        <w:trPr>
          <w:tblHeader/>
        </w:trPr>
        <w:tc>
          <w:tcPr>
            <w:tcW w:w="8650" w:type="dxa"/>
            <w:shd w:val="clear" w:color="auto" w:fill="auto"/>
          </w:tcPr>
          <w:p w14:paraId="0E8F0EC2" w14:textId="77777777" w:rsidR="00E04273" w:rsidRPr="000C0D38" w:rsidRDefault="00E04273" w:rsidP="00E04273">
            <w:pPr>
              <w:rPr>
                <w:rFonts w:ascii="Arial" w:hAnsi="Arial" w:cs="Arial"/>
              </w:rPr>
            </w:pPr>
            <w:r w:rsidRPr="000C0D38">
              <w:rPr>
                <w:rFonts w:ascii="Arial" w:hAnsi="Arial" w:cs="Arial"/>
              </w:rPr>
              <w:t>Occupational Driving</w:t>
            </w:r>
          </w:p>
        </w:tc>
        <w:tc>
          <w:tcPr>
            <w:tcW w:w="1430" w:type="dxa"/>
            <w:shd w:val="clear" w:color="auto" w:fill="auto"/>
          </w:tcPr>
          <w:p w14:paraId="2135E7F1" w14:textId="4BB75DCA"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65D2A7F0" w14:textId="77777777" w:rsidTr="00E04273">
        <w:trPr>
          <w:tblHeader/>
        </w:trPr>
        <w:tc>
          <w:tcPr>
            <w:tcW w:w="8650" w:type="dxa"/>
            <w:shd w:val="clear" w:color="auto" w:fill="auto"/>
          </w:tcPr>
          <w:p w14:paraId="778F91F4" w14:textId="77777777" w:rsidR="00E04273" w:rsidRPr="000C0D38" w:rsidRDefault="00E04273" w:rsidP="00E04273">
            <w:pPr>
              <w:rPr>
                <w:rFonts w:ascii="Arial" w:hAnsi="Arial" w:cs="Arial"/>
              </w:rPr>
            </w:pPr>
            <w:r w:rsidRPr="000C0D38">
              <w:rPr>
                <w:rFonts w:ascii="Arial" w:hAnsi="Arial" w:cs="Arial"/>
              </w:rPr>
              <w:t>Lone Working</w:t>
            </w:r>
          </w:p>
        </w:tc>
        <w:tc>
          <w:tcPr>
            <w:tcW w:w="1430" w:type="dxa"/>
            <w:shd w:val="clear" w:color="auto" w:fill="auto"/>
          </w:tcPr>
          <w:p w14:paraId="59DF47CF" w14:textId="1650E081"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2A07981F" w14:textId="77777777" w:rsidTr="00E04273">
        <w:trPr>
          <w:tblHeader/>
        </w:trPr>
        <w:tc>
          <w:tcPr>
            <w:tcW w:w="8650" w:type="dxa"/>
            <w:shd w:val="clear" w:color="auto" w:fill="auto"/>
          </w:tcPr>
          <w:p w14:paraId="5D8196ED" w14:textId="77777777" w:rsidR="00E04273" w:rsidRPr="000C0D38" w:rsidRDefault="00E04273" w:rsidP="00E04273">
            <w:pPr>
              <w:rPr>
                <w:rFonts w:ascii="Arial" w:hAnsi="Arial" w:cs="Arial"/>
              </w:rPr>
            </w:pPr>
            <w:r w:rsidRPr="000C0D38">
              <w:rPr>
                <w:rFonts w:ascii="Arial" w:hAnsi="Arial" w:cs="Arial"/>
              </w:rPr>
              <w:t>Working at height</w:t>
            </w:r>
          </w:p>
        </w:tc>
        <w:tc>
          <w:tcPr>
            <w:tcW w:w="1430" w:type="dxa"/>
            <w:shd w:val="clear" w:color="auto" w:fill="auto"/>
          </w:tcPr>
          <w:p w14:paraId="4F87DBC9" w14:textId="1073B2CD"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207ABEE7" w14:textId="77777777" w:rsidTr="00E04273">
        <w:trPr>
          <w:tblHeader/>
        </w:trPr>
        <w:tc>
          <w:tcPr>
            <w:tcW w:w="8650" w:type="dxa"/>
            <w:shd w:val="clear" w:color="auto" w:fill="auto"/>
          </w:tcPr>
          <w:p w14:paraId="00639889" w14:textId="238EDCDA" w:rsidR="00E04273" w:rsidRPr="000C0D38" w:rsidRDefault="00E04273" w:rsidP="00E04273">
            <w:pPr>
              <w:rPr>
                <w:rFonts w:ascii="Arial" w:hAnsi="Arial" w:cs="Arial"/>
              </w:rPr>
            </w:pPr>
            <w:r w:rsidRPr="000C0D38">
              <w:rPr>
                <w:rFonts w:ascii="Arial" w:hAnsi="Arial" w:cs="Arial"/>
              </w:rPr>
              <w:t>Shift / night work</w:t>
            </w:r>
          </w:p>
        </w:tc>
        <w:tc>
          <w:tcPr>
            <w:tcW w:w="1430" w:type="dxa"/>
            <w:shd w:val="clear" w:color="auto" w:fill="auto"/>
          </w:tcPr>
          <w:p w14:paraId="07DF66E3" w14:textId="0E67A4F9"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45DBE800" w14:textId="77777777" w:rsidTr="00E04273">
        <w:trPr>
          <w:tblHeader/>
        </w:trPr>
        <w:tc>
          <w:tcPr>
            <w:tcW w:w="8650" w:type="dxa"/>
            <w:shd w:val="clear" w:color="auto" w:fill="auto"/>
          </w:tcPr>
          <w:p w14:paraId="1FFA5AC2" w14:textId="77777777" w:rsidR="00E04273" w:rsidRPr="000C0D38" w:rsidRDefault="00E04273" w:rsidP="00E04273">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63C14C7"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04D753CE" w14:textId="77777777" w:rsidTr="00E04273">
        <w:trPr>
          <w:tblHeader/>
        </w:trPr>
        <w:tc>
          <w:tcPr>
            <w:tcW w:w="8650" w:type="dxa"/>
            <w:shd w:val="clear" w:color="auto" w:fill="auto"/>
          </w:tcPr>
          <w:p w14:paraId="206034F3" w14:textId="77777777" w:rsidR="00E04273" w:rsidRPr="000C0D38" w:rsidRDefault="00E04273" w:rsidP="00E04273">
            <w:pPr>
              <w:rPr>
                <w:rFonts w:ascii="Arial" w:hAnsi="Arial" w:cs="Arial"/>
              </w:rPr>
            </w:pPr>
            <w:r w:rsidRPr="000C0D38">
              <w:rPr>
                <w:rFonts w:ascii="Arial" w:hAnsi="Arial" w:cs="Arial"/>
              </w:rPr>
              <w:t>Using power tools</w:t>
            </w:r>
          </w:p>
        </w:tc>
        <w:tc>
          <w:tcPr>
            <w:tcW w:w="1430" w:type="dxa"/>
            <w:shd w:val="clear" w:color="auto" w:fill="auto"/>
          </w:tcPr>
          <w:p w14:paraId="25DC05CD" w14:textId="072786C6"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2433D231" w14:textId="77777777" w:rsidTr="00E04273">
        <w:trPr>
          <w:tblHeader/>
        </w:trPr>
        <w:tc>
          <w:tcPr>
            <w:tcW w:w="8650" w:type="dxa"/>
            <w:shd w:val="clear" w:color="auto" w:fill="auto"/>
          </w:tcPr>
          <w:p w14:paraId="53B6C081" w14:textId="77777777" w:rsidR="00E04273" w:rsidRPr="000C0D38" w:rsidRDefault="00E04273" w:rsidP="00E04273">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A77161C"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78555B28" w14:textId="77777777" w:rsidTr="00E04273">
        <w:trPr>
          <w:trHeight w:val="80"/>
          <w:tblHeader/>
        </w:trPr>
        <w:tc>
          <w:tcPr>
            <w:tcW w:w="8650" w:type="dxa"/>
            <w:shd w:val="clear" w:color="auto" w:fill="auto"/>
          </w:tcPr>
          <w:p w14:paraId="73136DA0" w14:textId="77777777" w:rsidR="00E04273" w:rsidRPr="000C0D38" w:rsidRDefault="00E04273" w:rsidP="00E04273">
            <w:pPr>
              <w:rPr>
                <w:rFonts w:ascii="Arial" w:hAnsi="Arial" w:cs="Arial"/>
              </w:rPr>
            </w:pPr>
            <w:r w:rsidRPr="000C0D38">
              <w:rPr>
                <w:rFonts w:ascii="Arial" w:hAnsi="Arial" w:cs="Arial"/>
              </w:rPr>
              <w:t>Food handling</w:t>
            </w:r>
          </w:p>
        </w:tc>
        <w:tc>
          <w:tcPr>
            <w:tcW w:w="1430" w:type="dxa"/>
            <w:shd w:val="clear" w:color="auto" w:fill="auto"/>
          </w:tcPr>
          <w:p w14:paraId="4B618C6F" w14:textId="0149CEDB" w:rsidR="00E04273" w:rsidRPr="000C0D38" w:rsidRDefault="00E04273" w:rsidP="00E04273">
            <w:pPr>
              <w:jc w:val="center"/>
              <w:rPr>
                <w:rFonts w:ascii="Arial" w:hAnsi="Arial" w:cs="Arial"/>
              </w:rPr>
            </w:pPr>
            <w:r w:rsidRPr="00A90136">
              <w:rPr>
                <w:rFonts w:ascii="Arial" w:hAnsi="Arial" w:cs="Arial"/>
              </w:rPr>
              <w:t>No</w:t>
            </w:r>
          </w:p>
        </w:tc>
      </w:tr>
      <w:tr w:rsidR="00E04273" w:rsidRPr="000C0D38" w14:paraId="03490C5A" w14:textId="77777777" w:rsidTr="00E04273">
        <w:trPr>
          <w:trHeight w:val="80"/>
          <w:tblHeader/>
        </w:trPr>
        <w:tc>
          <w:tcPr>
            <w:tcW w:w="8650" w:type="dxa"/>
            <w:shd w:val="clear" w:color="auto" w:fill="auto"/>
          </w:tcPr>
          <w:p w14:paraId="7D970FC1" w14:textId="77777777" w:rsidR="00E04273" w:rsidRPr="000C0D38" w:rsidRDefault="00E04273" w:rsidP="00E04273">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7007A6CD" w:rsidR="00E04273" w:rsidRPr="000C0D38" w:rsidRDefault="00E04273" w:rsidP="00E04273">
            <w:pPr>
              <w:jc w:val="center"/>
              <w:rPr>
                <w:rFonts w:ascii="Arial" w:hAnsi="Arial" w:cs="Arial"/>
              </w:rPr>
            </w:pPr>
            <w:r w:rsidRPr="00A90136">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4E87" w14:textId="77777777" w:rsidR="00003006" w:rsidRDefault="00003006" w:rsidP="00E76A6D">
      <w:r>
        <w:separator/>
      </w:r>
    </w:p>
  </w:endnote>
  <w:endnote w:type="continuationSeparator" w:id="0">
    <w:p w14:paraId="410C0D65" w14:textId="77777777" w:rsidR="00003006" w:rsidRDefault="0000300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41D0" w14:textId="77777777" w:rsidR="00003006" w:rsidRDefault="00003006" w:rsidP="00E76A6D">
      <w:r>
        <w:separator/>
      </w:r>
    </w:p>
  </w:footnote>
  <w:footnote w:type="continuationSeparator" w:id="0">
    <w:p w14:paraId="5B76649A" w14:textId="77777777" w:rsidR="00003006" w:rsidRDefault="0000300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26F3A"/>
    <w:multiLevelType w:val="hybridMultilevel"/>
    <w:tmpl w:val="9E64D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63EFB"/>
    <w:multiLevelType w:val="hybridMultilevel"/>
    <w:tmpl w:val="D6168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0478"/>
    <w:multiLevelType w:val="hybridMultilevel"/>
    <w:tmpl w:val="34DAE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22F21"/>
    <w:multiLevelType w:val="hybridMultilevel"/>
    <w:tmpl w:val="A02661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AE47903"/>
    <w:multiLevelType w:val="hybridMultilevel"/>
    <w:tmpl w:val="B91051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63C6C"/>
    <w:multiLevelType w:val="hybridMultilevel"/>
    <w:tmpl w:val="2B26B468"/>
    <w:lvl w:ilvl="0" w:tplc="0809000B">
      <w:start w:val="1"/>
      <w:numFmt w:val="bullet"/>
      <w:lvlText w:val=""/>
      <w:lvlJc w:val="left"/>
      <w:pPr>
        <w:tabs>
          <w:tab w:val="num" w:pos="720"/>
        </w:tabs>
        <w:ind w:left="720" w:hanging="360"/>
      </w:pPr>
      <w:rPr>
        <w:rFonts w:ascii="Wingdings" w:hAnsi="Wingdings" w:cs="Wingdings"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4697300">
    <w:abstractNumId w:val="7"/>
  </w:num>
  <w:num w:numId="2" w16cid:durableId="438380157">
    <w:abstractNumId w:val="0"/>
  </w:num>
  <w:num w:numId="3" w16cid:durableId="954478565">
    <w:abstractNumId w:val="3"/>
  </w:num>
  <w:num w:numId="4" w16cid:durableId="867841656">
    <w:abstractNumId w:val="9"/>
  </w:num>
  <w:num w:numId="5" w16cid:durableId="979188230">
    <w:abstractNumId w:val="8"/>
  </w:num>
  <w:num w:numId="6" w16cid:durableId="1918205075">
    <w:abstractNumId w:val="5"/>
  </w:num>
  <w:num w:numId="7" w16cid:durableId="121849096">
    <w:abstractNumId w:val="4"/>
  </w:num>
  <w:num w:numId="8" w16cid:durableId="674528450">
    <w:abstractNumId w:val="6"/>
  </w:num>
  <w:num w:numId="9" w16cid:durableId="1890140963">
    <w:abstractNumId w:val="2"/>
  </w:num>
  <w:num w:numId="10" w16cid:durableId="139712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3006"/>
    <w:rsid w:val="000775BB"/>
    <w:rsid w:val="000A36FB"/>
    <w:rsid w:val="00141FA5"/>
    <w:rsid w:val="00153804"/>
    <w:rsid w:val="001D13CE"/>
    <w:rsid w:val="002864C1"/>
    <w:rsid w:val="002B2175"/>
    <w:rsid w:val="002F6ACA"/>
    <w:rsid w:val="00307391"/>
    <w:rsid w:val="003A49EA"/>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B7F79"/>
    <w:rsid w:val="007E7490"/>
    <w:rsid w:val="00821AA1"/>
    <w:rsid w:val="00822730"/>
    <w:rsid w:val="00855DA9"/>
    <w:rsid w:val="00855F9E"/>
    <w:rsid w:val="008D1BDD"/>
    <w:rsid w:val="008F0E62"/>
    <w:rsid w:val="009222D6"/>
    <w:rsid w:val="00975FE2"/>
    <w:rsid w:val="00984B26"/>
    <w:rsid w:val="00A34D9B"/>
    <w:rsid w:val="00AE4FEB"/>
    <w:rsid w:val="00AF50DD"/>
    <w:rsid w:val="00B05B0B"/>
    <w:rsid w:val="00B82E31"/>
    <w:rsid w:val="00C374FD"/>
    <w:rsid w:val="00C5268E"/>
    <w:rsid w:val="00C63B5F"/>
    <w:rsid w:val="00CE013C"/>
    <w:rsid w:val="00CF41C0"/>
    <w:rsid w:val="00DD7718"/>
    <w:rsid w:val="00E04273"/>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JustLeft">
    <w:name w:val="JustLeft"/>
    <w:rsid w:val="00E04273"/>
    <w:pPr>
      <w:tabs>
        <w:tab w:val="left" w:pos="-720"/>
      </w:tabs>
      <w:suppressAutoHyphens/>
      <w:spacing w:after="0" w:line="240" w:lineRule="auto"/>
    </w:pPr>
    <w:rPr>
      <w:rFonts w:ascii="Univers" w:eastAsia="Times New Roman" w:hAnsi="Univers" w:cs="Univer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87</Value>
      <Value>30</Value>
    </TaxCatchAll>
    <Protective_x0020_Marking xmlns="0edbdf58-cbf2-428a-80ab-aedffcd2a497">OFFICIAL – DISCLOSABLE</Protective_x0020_Marking>
    <Document_x0020_Date xmlns="0edbdf58-cbf2-428a-80ab-aedffcd2a497">2021-09-20T23:00:00+00:00</Document_x0020_Date>
    <Document_x0020_Owner xmlns="0edbdf58-cbf2-428a-80ab-aedffcd2a497">
      <UserInfo>
        <DisplayName>Hannah Grevatt</DisplayName>
        <AccountId>45</AccountId>
        <AccountType/>
      </UserInfo>
    </Document_x0020_Owner>
    <_dlc_DocId xmlns="e18ac22e-938f-4c8d-b5b4-55b12139ff05">HRJE-1703782868-2571</_dlc_DocId>
    <_dlc_DocIdUrl xmlns="e18ac22e-938f-4c8d-b5b4-55b12139ff05">
      <Url>https://services.escc.gov.uk/sites/HRJobEvaluation/_layouts/15/DocIdRedir.aspx?ID=HRJE-1703782868-2571</Url>
      <Description>HRJE-1703782868-2571</Description>
    </_dlc_DocIdUrl>
    <JE_x0020_number xmlns="e18ac22e-938f-4c8d-b5b4-55b12139ff05">11753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EAF3-4992-41FD-9E45-5C8A238AB957}">
  <ds:schemaRefs>
    <ds:schemaRef ds:uri="http://schemas.openxmlformats.org/officeDocument/2006/bibliography"/>
  </ds:schemaRefs>
</ds:datastoreItem>
</file>

<file path=customXml/itemProps2.xml><?xml version="1.0" encoding="utf-8"?>
<ds:datastoreItem xmlns:ds="http://schemas.openxmlformats.org/officeDocument/2006/customXml" ds:itemID="{11916793-6964-4F85-9598-95CCE7E7BC44}">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http://schemas.microsoft.com/office/2006/documentManagement/types"/>
    <ds:schemaRef ds:uri="e18ac22e-938f-4c8d-b5b4-55b12139ff05"/>
    <ds:schemaRef ds:uri="http://purl.org/dc/elements/1.1/"/>
    <ds:schemaRef ds:uri="http://schemas.openxmlformats.org/package/2006/metadata/core-properties"/>
    <ds:schemaRef ds:uri="http://purl.org/dc/terms/"/>
    <ds:schemaRef ds:uri="http://schemas.microsoft.com/office/infopath/2007/PartnerControls"/>
    <ds:schemaRef ds:uri="1319745a-ba8a-4bbb-9672-6934039391ef"/>
    <ds:schemaRef ds:uri="0edbdf58-cbf2-428a-80ab-aedffcd2a497"/>
    <ds:schemaRef ds:uri="http://www.w3.org/XML/1998/namespac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75167E66-C7F0-4965-9864-47C913E2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2022-09-15T19:00:00Z</dcterms:created>
  <dcterms:modified xsi:type="dcterms:W3CDTF">2022-09-15T19:00:00Z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bb87ad16-6f6d-4d8e-90ba-ef626f28277f</vt:lpwstr>
  </property>
  <property fmtid="{D5CDD505-2E9C-101B-9397-08002B2CF9AE}" pid="4" name="Grade">
    <vt:lpwstr>87;#SS10|0ab0916f-0a84-4bc4-ae5a-488409a46318</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https://services.escc.gov.uk/sites/HRJobEvaluation/ESCCJELib/11753 Information Analyst CSD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6</vt:lpwstr>
  </property>
  <property fmtid="{D5CDD505-2E9C-101B-9397-08002B2CF9AE}" pid="67" name="Initiative and independence">
    <vt:lpwstr>4</vt:lpwstr>
  </property>
  <property fmtid="{D5CDD505-2E9C-101B-9397-08002B2CF9AE}" pid="68" name="Mental skills">
    <vt:lpwstr>5</vt:lpwstr>
  </property>
  <property fmtid="{D5CDD505-2E9C-101B-9397-08002B2CF9AE}" pid="69" name="Physical skills">
    <vt:lpwstr>3</vt:lpwstr>
  </property>
  <property fmtid="{D5CDD505-2E9C-101B-9397-08002B2CF9AE}" pid="70" name="Responsibility for physical resources">
    <vt:lpwstr>4</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526</vt:lpwstr>
  </property>
  <property fmtid="{D5CDD505-2E9C-101B-9397-08002B2CF9AE}" pid="74" name="Mental demands">
    <vt:lpwstr>4</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ies>
</file>