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9512C" w14:textId="77777777" w:rsidR="009E3FDA" w:rsidRDefault="009E3FDA">
      <w:pPr>
        <w:pStyle w:val="Heading1"/>
      </w:pPr>
      <w:r>
        <w:object w:dxaOrig="1336" w:dyaOrig="886" w14:anchorId="32E85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43.5pt" o:ole="">
            <v:imagedata r:id="rId11" o:title=""/>
          </v:shape>
          <o:OLEObject Type="Embed" ProgID="Word.Picture.8" ShapeID="_x0000_i1025" DrawAspect="Content" ObjectID="_1808206130" r:id="rId12"/>
        </w:object>
      </w:r>
    </w:p>
    <w:p w14:paraId="2F1BDC5A" w14:textId="77777777" w:rsidR="009E3FDA" w:rsidRDefault="009E3FDA">
      <w:pPr>
        <w:pStyle w:val="Heading1"/>
      </w:pPr>
    </w:p>
    <w:p w14:paraId="5AE13A97" w14:textId="77777777" w:rsidR="009E3FDA" w:rsidRPr="00BF4ED8" w:rsidRDefault="009E3FDA" w:rsidP="00BF4ED8">
      <w:pPr>
        <w:pStyle w:val="Heading1"/>
        <w:jc w:val="center"/>
        <w:rPr>
          <w:rFonts w:ascii="Arial" w:hAnsi="Arial" w:cs="Arial"/>
          <w:u w:val="single"/>
        </w:rPr>
      </w:pPr>
      <w:r w:rsidRPr="00BF4ED8">
        <w:rPr>
          <w:rFonts w:ascii="Arial" w:hAnsi="Arial" w:cs="Arial"/>
          <w:u w:val="single"/>
        </w:rPr>
        <w:t xml:space="preserve">BRIGHTON &amp; </w:t>
      </w:r>
      <w:smartTag w:uri="urn:schemas-microsoft-com:office:smarttags" w:element="place">
        <w:r w:rsidRPr="00BF4ED8">
          <w:rPr>
            <w:rFonts w:ascii="Arial" w:hAnsi="Arial" w:cs="Arial"/>
            <w:u w:val="single"/>
          </w:rPr>
          <w:t>HOVE</w:t>
        </w:r>
      </w:smartTag>
      <w:r w:rsidRPr="00BF4ED8">
        <w:rPr>
          <w:rFonts w:ascii="Arial" w:hAnsi="Arial" w:cs="Arial"/>
          <w:u w:val="single"/>
        </w:rPr>
        <w:t xml:space="preserve"> CITY COUNCIL</w:t>
      </w:r>
    </w:p>
    <w:p w14:paraId="0D91A127" w14:textId="77777777" w:rsidR="009E3FDA" w:rsidRPr="00BF4ED8" w:rsidRDefault="009E3FDA" w:rsidP="00BF4ED8">
      <w:pPr>
        <w:jc w:val="center"/>
        <w:rPr>
          <w:rFonts w:ascii="Arial" w:hAnsi="Arial" w:cs="Arial"/>
          <w:b/>
          <w:bCs/>
          <w:sz w:val="24"/>
          <w:u w:val="single"/>
        </w:rPr>
      </w:pPr>
    </w:p>
    <w:p w14:paraId="26E01708" w14:textId="00FA9B14" w:rsidR="009E3FDA" w:rsidRPr="00BF4ED8" w:rsidRDefault="009E3FDA" w:rsidP="00BF4ED8">
      <w:pPr>
        <w:jc w:val="center"/>
        <w:rPr>
          <w:rFonts w:ascii="Arial" w:hAnsi="Arial" w:cs="Arial"/>
          <w:b/>
          <w:bCs/>
          <w:sz w:val="24"/>
          <w:u w:val="single"/>
        </w:rPr>
      </w:pPr>
      <w:r w:rsidRPr="00BF4ED8">
        <w:rPr>
          <w:rFonts w:ascii="Arial" w:hAnsi="Arial" w:cs="Arial"/>
          <w:b/>
          <w:bCs/>
          <w:sz w:val="24"/>
          <w:u w:val="single"/>
        </w:rPr>
        <w:t>JOB DESCRIPTION</w:t>
      </w:r>
    </w:p>
    <w:p w14:paraId="7DE05AC7" w14:textId="77777777" w:rsidR="009E3FDA" w:rsidRPr="0018222E" w:rsidRDefault="009E3FDA">
      <w:pPr>
        <w:rPr>
          <w:rFonts w:ascii="Arial" w:hAnsi="Arial" w:cs="Arial"/>
          <w:b/>
          <w:bCs/>
          <w:sz w:val="24"/>
        </w:rPr>
      </w:pPr>
    </w:p>
    <w:p w14:paraId="2307926F" w14:textId="77777777" w:rsidR="009E3FDA" w:rsidRPr="0018222E" w:rsidRDefault="009E3FDA">
      <w:pPr>
        <w:rPr>
          <w:rFonts w:ascii="Arial" w:hAnsi="Arial" w:cs="Arial"/>
          <w:b/>
          <w:bCs/>
          <w:sz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38"/>
        <w:gridCol w:w="6364"/>
      </w:tblGrid>
      <w:tr w:rsidR="009E3FDA" w:rsidRPr="0018222E" w14:paraId="613BB9AF" w14:textId="77777777" w:rsidTr="00C77F7B">
        <w:tc>
          <w:tcPr>
            <w:tcW w:w="1938" w:type="dxa"/>
          </w:tcPr>
          <w:p w14:paraId="748975D3" w14:textId="77777777" w:rsidR="009E3FDA" w:rsidRPr="004E5C82" w:rsidRDefault="009E3FDA" w:rsidP="00413355">
            <w:pPr>
              <w:rPr>
                <w:rFonts w:ascii="Arial" w:hAnsi="Arial" w:cs="Arial"/>
                <w:b/>
                <w:bCs/>
                <w:sz w:val="24"/>
              </w:rPr>
            </w:pPr>
            <w:r w:rsidRPr="004E5C82">
              <w:rPr>
                <w:rFonts w:ascii="Arial" w:hAnsi="Arial" w:cs="Arial"/>
                <w:b/>
                <w:bCs/>
                <w:sz w:val="24"/>
              </w:rPr>
              <w:t>Job Title:</w:t>
            </w:r>
            <w:r w:rsidRPr="004E5C82">
              <w:rPr>
                <w:rFonts w:ascii="Arial" w:hAnsi="Arial" w:cs="Arial"/>
                <w:b/>
                <w:bCs/>
                <w:sz w:val="24"/>
              </w:rPr>
              <w:tab/>
            </w:r>
          </w:p>
        </w:tc>
        <w:tc>
          <w:tcPr>
            <w:tcW w:w="6364" w:type="dxa"/>
          </w:tcPr>
          <w:p w14:paraId="587A271F" w14:textId="48C7698B" w:rsidR="009E3FDA" w:rsidRPr="004E5C82" w:rsidRDefault="007637C8" w:rsidP="00413355">
            <w:pPr>
              <w:rPr>
                <w:rFonts w:ascii="Arial" w:hAnsi="Arial" w:cs="Arial"/>
                <w:bCs/>
                <w:sz w:val="24"/>
              </w:rPr>
            </w:pPr>
            <w:r>
              <w:rPr>
                <w:rFonts w:ascii="Arial" w:hAnsi="Arial" w:cs="Arial"/>
                <w:bCs/>
                <w:sz w:val="24"/>
              </w:rPr>
              <w:t>House &amp; Event</w:t>
            </w:r>
            <w:r w:rsidR="00357A64">
              <w:rPr>
                <w:rFonts w:ascii="Arial" w:hAnsi="Arial" w:cs="Arial"/>
                <w:bCs/>
                <w:sz w:val="24"/>
              </w:rPr>
              <w:t>s</w:t>
            </w:r>
            <w:r>
              <w:rPr>
                <w:rFonts w:ascii="Arial" w:hAnsi="Arial" w:cs="Arial"/>
                <w:bCs/>
                <w:sz w:val="24"/>
              </w:rPr>
              <w:t xml:space="preserve"> Manager</w:t>
            </w:r>
          </w:p>
        </w:tc>
      </w:tr>
      <w:tr w:rsidR="009E3FDA" w:rsidRPr="0018222E" w14:paraId="72AB0848" w14:textId="77777777" w:rsidTr="00C77F7B">
        <w:tc>
          <w:tcPr>
            <w:tcW w:w="1938" w:type="dxa"/>
          </w:tcPr>
          <w:p w14:paraId="4B4F5E38" w14:textId="77777777" w:rsidR="009E3FDA" w:rsidRPr="004E5C82" w:rsidRDefault="009E3FDA" w:rsidP="00413355">
            <w:pPr>
              <w:rPr>
                <w:rFonts w:ascii="Arial" w:hAnsi="Arial" w:cs="Arial"/>
                <w:bCs/>
                <w:sz w:val="24"/>
              </w:rPr>
            </w:pPr>
            <w:r w:rsidRPr="004E5C82">
              <w:rPr>
                <w:rFonts w:ascii="Arial" w:hAnsi="Arial" w:cs="Arial"/>
                <w:b/>
                <w:bCs/>
                <w:sz w:val="24"/>
              </w:rPr>
              <w:t>Reports to:</w:t>
            </w:r>
            <w:r w:rsidRPr="004E5C82">
              <w:rPr>
                <w:rFonts w:ascii="Arial" w:hAnsi="Arial" w:cs="Arial"/>
                <w:b/>
                <w:bCs/>
                <w:sz w:val="24"/>
              </w:rPr>
              <w:tab/>
            </w:r>
          </w:p>
        </w:tc>
        <w:tc>
          <w:tcPr>
            <w:tcW w:w="6364" w:type="dxa"/>
          </w:tcPr>
          <w:p w14:paraId="3EDE568C" w14:textId="77777777" w:rsidR="009E3FDA" w:rsidRPr="004E5C82" w:rsidRDefault="007637C8" w:rsidP="00413355">
            <w:pPr>
              <w:rPr>
                <w:rFonts w:ascii="Arial" w:hAnsi="Arial" w:cs="Arial"/>
                <w:bCs/>
                <w:sz w:val="24"/>
              </w:rPr>
            </w:pPr>
            <w:r>
              <w:rPr>
                <w:rFonts w:ascii="Arial" w:hAnsi="Arial" w:cs="Arial"/>
                <w:bCs/>
                <w:sz w:val="24"/>
              </w:rPr>
              <w:t>Operations Manager</w:t>
            </w:r>
          </w:p>
        </w:tc>
      </w:tr>
      <w:tr w:rsidR="009E3FDA" w:rsidRPr="0018222E" w14:paraId="3D3CC4C8" w14:textId="77777777" w:rsidTr="00C77F7B">
        <w:tc>
          <w:tcPr>
            <w:tcW w:w="1938" w:type="dxa"/>
          </w:tcPr>
          <w:p w14:paraId="2669A0AD" w14:textId="77777777" w:rsidR="009E3FDA" w:rsidRPr="004E5C82" w:rsidRDefault="009E3FDA" w:rsidP="00413355">
            <w:pPr>
              <w:rPr>
                <w:rFonts w:ascii="Arial" w:hAnsi="Arial" w:cs="Arial"/>
                <w:b/>
                <w:bCs/>
                <w:sz w:val="24"/>
              </w:rPr>
            </w:pPr>
            <w:r w:rsidRPr="004E5C82">
              <w:rPr>
                <w:rFonts w:ascii="Arial" w:hAnsi="Arial" w:cs="Arial"/>
                <w:b/>
                <w:bCs/>
                <w:sz w:val="24"/>
              </w:rPr>
              <w:t>Department:</w:t>
            </w:r>
          </w:p>
        </w:tc>
        <w:tc>
          <w:tcPr>
            <w:tcW w:w="6364" w:type="dxa"/>
          </w:tcPr>
          <w:p w14:paraId="3D45E3B1" w14:textId="77777777" w:rsidR="009E3FDA" w:rsidRPr="004E5C82" w:rsidRDefault="007637C8" w:rsidP="00413355">
            <w:pPr>
              <w:rPr>
                <w:rFonts w:ascii="Arial" w:hAnsi="Arial" w:cs="Arial"/>
                <w:bCs/>
                <w:sz w:val="24"/>
              </w:rPr>
            </w:pPr>
            <w:r>
              <w:rPr>
                <w:rFonts w:ascii="Arial" w:hAnsi="Arial" w:cs="Arial"/>
                <w:bCs/>
                <w:sz w:val="24"/>
              </w:rPr>
              <w:t>Brighton Centre</w:t>
            </w:r>
          </w:p>
        </w:tc>
      </w:tr>
      <w:tr w:rsidR="009E3FDA" w:rsidRPr="0018222E" w14:paraId="6B14CDA0" w14:textId="77777777" w:rsidTr="00C77F7B">
        <w:tc>
          <w:tcPr>
            <w:tcW w:w="1938" w:type="dxa"/>
          </w:tcPr>
          <w:p w14:paraId="5F56116F" w14:textId="77777777" w:rsidR="009E3FDA" w:rsidRPr="004E5C82" w:rsidRDefault="009E3FDA" w:rsidP="00413355">
            <w:pPr>
              <w:rPr>
                <w:rFonts w:ascii="Arial" w:hAnsi="Arial" w:cs="Arial"/>
                <w:b/>
                <w:bCs/>
                <w:sz w:val="24"/>
              </w:rPr>
            </w:pPr>
            <w:r w:rsidRPr="004E5C82">
              <w:rPr>
                <w:rFonts w:ascii="Arial" w:hAnsi="Arial" w:cs="Arial"/>
                <w:b/>
                <w:bCs/>
                <w:sz w:val="24"/>
              </w:rPr>
              <w:t>Section:</w:t>
            </w:r>
            <w:r w:rsidRPr="004E5C82">
              <w:rPr>
                <w:rFonts w:ascii="Arial" w:hAnsi="Arial" w:cs="Arial"/>
                <w:b/>
                <w:bCs/>
                <w:sz w:val="24"/>
              </w:rPr>
              <w:tab/>
            </w:r>
          </w:p>
        </w:tc>
        <w:tc>
          <w:tcPr>
            <w:tcW w:w="6364" w:type="dxa"/>
          </w:tcPr>
          <w:p w14:paraId="03E7B4EE" w14:textId="2D58FDBD" w:rsidR="009E3FDA" w:rsidRPr="004E5C82" w:rsidRDefault="001F21E7" w:rsidP="00413355">
            <w:pPr>
              <w:rPr>
                <w:rFonts w:ascii="Arial" w:hAnsi="Arial" w:cs="Arial"/>
                <w:bCs/>
                <w:sz w:val="24"/>
              </w:rPr>
            </w:pPr>
            <w:r>
              <w:rPr>
                <w:rFonts w:ascii="Arial" w:hAnsi="Arial" w:cs="Arial"/>
                <w:bCs/>
                <w:sz w:val="24"/>
              </w:rPr>
              <w:t>Culture and Events</w:t>
            </w:r>
          </w:p>
        </w:tc>
      </w:tr>
    </w:tbl>
    <w:p w14:paraId="02DE44FC" w14:textId="77777777" w:rsidR="009E3FDA" w:rsidRDefault="009E3FDA">
      <w:pPr>
        <w:rPr>
          <w:rFonts w:ascii="Arial" w:hAnsi="Arial" w:cs="Arial"/>
          <w:b/>
          <w:bCs/>
          <w:sz w:val="24"/>
        </w:rPr>
      </w:pPr>
    </w:p>
    <w:p w14:paraId="331C1694" w14:textId="77777777" w:rsidR="00C77F7B" w:rsidRDefault="00C77F7B">
      <w:pPr>
        <w:rPr>
          <w:rFonts w:ascii="Arial" w:hAnsi="Arial" w:cs="Arial"/>
          <w:b/>
          <w:bCs/>
          <w:sz w:val="24"/>
        </w:rPr>
      </w:pPr>
    </w:p>
    <w:p w14:paraId="24092601" w14:textId="73843CC4" w:rsidR="009E3FDA" w:rsidRPr="0018222E" w:rsidRDefault="009E3FDA">
      <w:pPr>
        <w:rPr>
          <w:rFonts w:ascii="Arial" w:hAnsi="Arial" w:cs="Arial"/>
          <w:b/>
          <w:bCs/>
          <w:sz w:val="24"/>
        </w:rPr>
      </w:pPr>
      <w:r w:rsidRPr="0018222E">
        <w:rPr>
          <w:rFonts w:ascii="Arial" w:hAnsi="Arial" w:cs="Arial"/>
          <w:b/>
          <w:bCs/>
          <w:sz w:val="24"/>
        </w:rPr>
        <w:t>Purpose of the Job</w:t>
      </w:r>
    </w:p>
    <w:p w14:paraId="0E03BF86" w14:textId="77777777" w:rsidR="009E3FDA" w:rsidRPr="0018222E" w:rsidRDefault="009E3FDA">
      <w:pPr>
        <w:rPr>
          <w:rFonts w:ascii="Arial" w:hAnsi="Arial" w:cs="Arial"/>
          <w:b/>
          <w:bCs/>
          <w:sz w:val="24"/>
          <w:szCs w:val="24"/>
        </w:rPr>
      </w:pPr>
    </w:p>
    <w:p w14:paraId="40D722EA" w14:textId="77777777" w:rsidR="007637C8" w:rsidRPr="0003424B" w:rsidRDefault="007637C8" w:rsidP="007637C8">
      <w:pPr>
        <w:pStyle w:val="DefaultText"/>
        <w:rPr>
          <w:rFonts w:ascii="Arial" w:hAnsi="Arial" w:cs="Arial"/>
          <w:szCs w:val="24"/>
        </w:rPr>
      </w:pPr>
      <w:r>
        <w:rPr>
          <w:rFonts w:ascii="Arial" w:hAnsi="Arial" w:cs="Arial"/>
          <w:szCs w:val="24"/>
        </w:rPr>
        <w:t xml:space="preserve">To manage all events at the Brighton Centre [the Venue], ensuring all client event detail, timelines and logistics are correctly interpreted, diseminated and adhered to and a </w:t>
      </w:r>
      <w:r w:rsidRPr="00C05588">
        <w:rPr>
          <w:rFonts w:ascii="Arial" w:hAnsi="Arial" w:cs="Arial"/>
          <w:szCs w:val="24"/>
        </w:rPr>
        <w:t>customer</w:t>
      </w:r>
      <w:r>
        <w:rPr>
          <w:rFonts w:ascii="Arial" w:hAnsi="Arial" w:cs="Arial"/>
          <w:szCs w:val="24"/>
        </w:rPr>
        <w:t>-</w:t>
      </w:r>
      <w:r w:rsidRPr="00C05588">
        <w:rPr>
          <w:rFonts w:ascii="Arial" w:hAnsi="Arial" w:cs="Arial"/>
          <w:szCs w:val="24"/>
        </w:rPr>
        <w:t>focused service</w:t>
      </w:r>
      <w:r>
        <w:rPr>
          <w:rFonts w:ascii="Arial" w:hAnsi="Arial" w:cs="Arial"/>
          <w:szCs w:val="24"/>
        </w:rPr>
        <w:t xml:space="preserve"> is maintained at all times during the Venue’s annual events programme; amounting to 255 occupied event days, welcoming 250,000 leisure customers, 50,000 conference delegates </w:t>
      </w:r>
      <w:r w:rsidRPr="0003424B">
        <w:rPr>
          <w:rFonts w:ascii="Arial" w:hAnsi="Arial" w:cs="Arial"/>
          <w:szCs w:val="24"/>
        </w:rPr>
        <w:t>and managing 125 client accounts.</w:t>
      </w:r>
    </w:p>
    <w:p w14:paraId="18633D6F" w14:textId="77777777" w:rsidR="009E3FDA" w:rsidRPr="0003424B" w:rsidRDefault="009E3FDA">
      <w:pPr>
        <w:rPr>
          <w:rFonts w:ascii="Arial" w:hAnsi="Arial" w:cs="Arial"/>
          <w:bCs/>
          <w:sz w:val="24"/>
          <w:szCs w:val="24"/>
        </w:rPr>
      </w:pPr>
    </w:p>
    <w:p w14:paraId="3238774F" w14:textId="77777777" w:rsidR="009E3FDA" w:rsidRPr="0003424B" w:rsidRDefault="00E552F3">
      <w:pPr>
        <w:rPr>
          <w:rFonts w:ascii="Arial" w:hAnsi="Arial" w:cs="Arial"/>
          <w:bCs/>
          <w:sz w:val="24"/>
          <w:szCs w:val="24"/>
        </w:rPr>
      </w:pPr>
      <w:r w:rsidRPr="0003424B">
        <w:rPr>
          <w:rFonts w:ascii="Arial" w:hAnsi="Arial" w:cs="Arial"/>
          <w:bCs/>
          <w:sz w:val="24"/>
          <w:szCs w:val="24"/>
        </w:rPr>
        <w:t>Ensure that the Venue is always presented to the highest standards</w:t>
      </w:r>
      <w:r w:rsidR="0003424B">
        <w:rPr>
          <w:rFonts w:ascii="Arial" w:hAnsi="Arial" w:cs="Arial"/>
          <w:bCs/>
          <w:sz w:val="24"/>
          <w:szCs w:val="24"/>
        </w:rPr>
        <w:t xml:space="preserve"> and remains compliant to best working practice</w:t>
      </w:r>
      <w:r w:rsidRPr="0003424B">
        <w:rPr>
          <w:rFonts w:ascii="Arial" w:hAnsi="Arial" w:cs="Arial"/>
          <w:bCs/>
          <w:sz w:val="24"/>
          <w:szCs w:val="24"/>
        </w:rPr>
        <w:t xml:space="preserve"> during no</w:t>
      </w:r>
      <w:r w:rsidR="0003424B">
        <w:rPr>
          <w:rFonts w:ascii="Arial" w:hAnsi="Arial" w:cs="Arial"/>
          <w:bCs/>
          <w:sz w:val="24"/>
          <w:szCs w:val="24"/>
        </w:rPr>
        <w:t xml:space="preserve">n-event days, providing </w:t>
      </w:r>
      <w:r w:rsidR="0003424B" w:rsidRPr="0003424B">
        <w:rPr>
          <w:rFonts w:ascii="Arial" w:hAnsi="Arial" w:cs="Arial"/>
          <w:bCs/>
          <w:sz w:val="24"/>
          <w:szCs w:val="24"/>
        </w:rPr>
        <w:t>management of all working personnel, contractors, and crew.</w:t>
      </w:r>
    </w:p>
    <w:p w14:paraId="3B45DD14" w14:textId="77777777" w:rsidR="009E3FDA" w:rsidRPr="0018222E" w:rsidRDefault="009E3FDA">
      <w:pPr>
        <w:rPr>
          <w:rFonts w:ascii="Arial" w:hAnsi="Arial" w:cs="Arial"/>
          <w:b/>
          <w:bCs/>
          <w:sz w:val="24"/>
          <w:szCs w:val="24"/>
        </w:rPr>
      </w:pPr>
    </w:p>
    <w:p w14:paraId="023F17C5" w14:textId="77777777" w:rsidR="009E3FDA" w:rsidRPr="00072EB3" w:rsidRDefault="009E3FDA" w:rsidP="00072EB3">
      <w:pPr>
        <w:rPr>
          <w:rFonts w:ascii="Arial" w:hAnsi="Arial" w:cs="Arial"/>
          <w:b/>
          <w:bCs/>
          <w:sz w:val="24"/>
          <w:szCs w:val="24"/>
        </w:rPr>
      </w:pPr>
      <w:r w:rsidRPr="0018222E">
        <w:rPr>
          <w:rFonts w:ascii="Arial" w:hAnsi="Arial" w:cs="Arial"/>
          <w:b/>
          <w:bCs/>
          <w:sz w:val="24"/>
          <w:szCs w:val="24"/>
        </w:rPr>
        <w:t>Principal Accountabilities</w:t>
      </w:r>
    </w:p>
    <w:p w14:paraId="497F8954" w14:textId="77777777" w:rsidR="00072EB3" w:rsidRPr="0018222E" w:rsidRDefault="00072EB3" w:rsidP="00072EB3">
      <w:pPr>
        <w:pStyle w:val="DefaultText"/>
        <w:rPr>
          <w:rFonts w:ascii="Arial" w:hAnsi="Arial" w:cs="Arial"/>
          <w:i/>
          <w:noProof w:val="0"/>
        </w:rPr>
      </w:pPr>
    </w:p>
    <w:p w14:paraId="3CC42E2A" w14:textId="77777777" w:rsidR="00A12FB3" w:rsidRDefault="00A12FB3" w:rsidP="00A12FB3">
      <w:pPr>
        <w:pStyle w:val="DefaultText"/>
        <w:numPr>
          <w:ilvl w:val="0"/>
          <w:numId w:val="25"/>
        </w:numPr>
        <w:rPr>
          <w:rFonts w:ascii="Arial" w:hAnsi="Arial" w:cs="Arial"/>
          <w:noProof w:val="0"/>
        </w:rPr>
      </w:pPr>
      <w:r w:rsidRPr="00A12FB3">
        <w:rPr>
          <w:rFonts w:ascii="Arial" w:hAnsi="Arial" w:cs="Arial"/>
          <w:noProof w:val="0"/>
          <w:szCs w:val="24"/>
        </w:rPr>
        <w:t>Responsib</w:t>
      </w:r>
      <w:r w:rsidR="00773A4D">
        <w:rPr>
          <w:rFonts w:ascii="Arial" w:hAnsi="Arial" w:cs="Arial"/>
          <w:noProof w:val="0"/>
          <w:szCs w:val="24"/>
        </w:rPr>
        <w:t>le</w:t>
      </w:r>
      <w:r w:rsidRPr="00A12FB3">
        <w:rPr>
          <w:rFonts w:ascii="Arial" w:hAnsi="Arial" w:cs="Arial"/>
          <w:noProof w:val="0"/>
          <w:szCs w:val="24"/>
        </w:rPr>
        <w:t xml:space="preserve"> for the</w:t>
      </w:r>
      <w:r w:rsidR="00F33594">
        <w:rPr>
          <w:rFonts w:ascii="Arial" w:hAnsi="Arial" w:cs="Arial"/>
          <w:noProof w:val="0"/>
          <w:szCs w:val="24"/>
        </w:rPr>
        <w:t xml:space="preserve"> client relationship</w:t>
      </w:r>
      <w:r w:rsidR="008B591F">
        <w:rPr>
          <w:rFonts w:ascii="Arial" w:hAnsi="Arial" w:cs="Arial"/>
          <w:noProof w:val="0"/>
          <w:szCs w:val="24"/>
        </w:rPr>
        <w:t xml:space="preserve"> management and</w:t>
      </w:r>
      <w:r w:rsidRPr="00A12FB3">
        <w:rPr>
          <w:rFonts w:ascii="Arial" w:hAnsi="Arial" w:cs="Arial"/>
          <w:noProof w:val="0"/>
          <w:szCs w:val="24"/>
        </w:rPr>
        <w:t xml:space="preserve"> delivery of all </w:t>
      </w:r>
      <w:r w:rsidR="00F33594">
        <w:rPr>
          <w:rFonts w:ascii="Arial" w:hAnsi="Arial" w:cs="Arial"/>
          <w:noProof w:val="0"/>
          <w:szCs w:val="24"/>
        </w:rPr>
        <w:t>client requirements for events</w:t>
      </w:r>
      <w:r>
        <w:rPr>
          <w:rFonts w:ascii="Arial" w:hAnsi="Arial" w:cs="Arial"/>
          <w:noProof w:val="0"/>
          <w:szCs w:val="24"/>
        </w:rPr>
        <w:t xml:space="preserve"> at the Venue classed as medium to large</w:t>
      </w:r>
      <w:r w:rsidRPr="00A12FB3">
        <w:rPr>
          <w:rFonts w:ascii="Arial" w:hAnsi="Arial" w:cs="Arial"/>
          <w:noProof w:val="0"/>
          <w:szCs w:val="24"/>
        </w:rPr>
        <w:t xml:space="preserve">, such as </w:t>
      </w:r>
      <w:r>
        <w:rPr>
          <w:rFonts w:ascii="Arial" w:hAnsi="Arial" w:cs="Arial"/>
          <w:noProof w:val="0"/>
          <w:szCs w:val="24"/>
        </w:rPr>
        <w:t xml:space="preserve">domestic and </w:t>
      </w:r>
      <w:r w:rsidR="00773A4D">
        <w:rPr>
          <w:rFonts w:ascii="Arial" w:hAnsi="Arial" w:cs="Arial"/>
          <w:noProof w:val="0"/>
          <w:szCs w:val="24"/>
        </w:rPr>
        <w:t>international</w:t>
      </w:r>
      <w:r>
        <w:rPr>
          <w:rFonts w:ascii="Arial" w:hAnsi="Arial" w:cs="Arial"/>
          <w:noProof w:val="0"/>
          <w:szCs w:val="24"/>
        </w:rPr>
        <w:t xml:space="preserve"> conferences and all live entertainment events, with capacities of up to 5,500</w:t>
      </w:r>
      <w:r w:rsidRPr="00A12FB3">
        <w:rPr>
          <w:rFonts w:ascii="Arial" w:hAnsi="Arial" w:cs="Arial"/>
          <w:noProof w:val="0"/>
          <w:szCs w:val="24"/>
        </w:rPr>
        <w:t>, from initial booking stage through to end of event</w:t>
      </w:r>
      <w:r w:rsidR="0095588D">
        <w:rPr>
          <w:rFonts w:ascii="Arial" w:hAnsi="Arial" w:cs="Arial"/>
          <w:noProof w:val="0"/>
          <w:szCs w:val="24"/>
        </w:rPr>
        <w:t xml:space="preserve"> </w:t>
      </w:r>
      <w:r w:rsidR="0095588D" w:rsidRPr="003D2D65">
        <w:rPr>
          <w:rFonts w:ascii="Arial" w:hAnsi="Arial" w:cs="Arial"/>
          <w:noProof w:val="0"/>
        </w:rPr>
        <w:t>including being present during</w:t>
      </w:r>
      <w:r w:rsidR="0095588D">
        <w:rPr>
          <w:rFonts w:ascii="Arial" w:hAnsi="Arial" w:cs="Arial"/>
          <w:noProof w:val="0"/>
        </w:rPr>
        <w:t xml:space="preserve"> all client meetings, site visits and </w:t>
      </w:r>
      <w:r w:rsidR="0095588D" w:rsidRPr="003D2D65">
        <w:rPr>
          <w:rFonts w:ascii="Arial" w:hAnsi="Arial" w:cs="Arial"/>
          <w:noProof w:val="0"/>
        </w:rPr>
        <w:t>on the day of the event</w:t>
      </w:r>
      <w:r w:rsidR="0095588D" w:rsidRPr="0095588D">
        <w:rPr>
          <w:rFonts w:ascii="Arial" w:hAnsi="Arial" w:cs="Arial"/>
          <w:noProof w:val="0"/>
        </w:rPr>
        <w:t xml:space="preserve"> </w:t>
      </w:r>
      <w:r w:rsidR="0095588D">
        <w:rPr>
          <w:rFonts w:ascii="Arial" w:hAnsi="Arial" w:cs="Arial"/>
          <w:noProof w:val="0"/>
        </w:rPr>
        <w:t xml:space="preserve">to ensure </w:t>
      </w:r>
      <w:r w:rsidR="00F33594">
        <w:rPr>
          <w:rFonts w:ascii="Arial" w:hAnsi="Arial" w:cs="Arial"/>
          <w:noProof w:val="0"/>
        </w:rPr>
        <w:t>excellent in customer service</w:t>
      </w:r>
      <w:r w:rsidR="0095588D" w:rsidRPr="003D2D65">
        <w:rPr>
          <w:rFonts w:ascii="Arial" w:hAnsi="Arial" w:cs="Arial"/>
          <w:noProof w:val="0"/>
        </w:rPr>
        <w:t>.</w:t>
      </w:r>
    </w:p>
    <w:p w14:paraId="4D2BD926" w14:textId="77777777" w:rsidR="00A12FB3" w:rsidRPr="00A12FB3" w:rsidRDefault="00A12FB3" w:rsidP="00A12FB3">
      <w:pPr>
        <w:pStyle w:val="DefaultText"/>
        <w:ind w:left="360"/>
        <w:rPr>
          <w:rFonts w:ascii="Arial" w:hAnsi="Arial" w:cs="Arial"/>
          <w:noProof w:val="0"/>
        </w:rPr>
      </w:pPr>
    </w:p>
    <w:p w14:paraId="2636631E" w14:textId="77777777" w:rsidR="002E78E6" w:rsidRPr="002E78E6" w:rsidRDefault="002E78E6" w:rsidP="00072EB3">
      <w:pPr>
        <w:pStyle w:val="DefaultText"/>
        <w:numPr>
          <w:ilvl w:val="0"/>
          <w:numId w:val="25"/>
        </w:numPr>
        <w:rPr>
          <w:rFonts w:ascii="Arial" w:hAnsi="Arial" w:cs="Arial"/>
          <w:noProof w:val="0"/>
        </w:rPr>
      </w:pPr>
      <w:r>
        <w:rPr>
          <w:rFonts w:ascii="Arial" w:hAnsi="Arial" w:cs="Arial"/>
          <w:noProof w:val="0"/>
          <w:szCs w:val="24"/>
        </w:rPr>
        <w:t xml:space="preserve">Through the life of each event manage all aspects of event delivery ensuring </w:t>
      </w:r>
      <w:r>
        <w:rPr>
          <w:rFonts w:ascii="Arial" w:hAnsi="Arial" w:cs="Arial"/>
          <w:szCs w:val="24"/>
        </w:rPr>
        <w:t>timelines and logistics are correctly interpreted</w:t>
      </w:r>
      <w:r w:rsidR="00A12FB3">
        <w:rPr>
          <w:rFonts w:ascii="Arial" w:hAnsi="Arial" w:cs="Arial"/>
          <w:szCs w:val="24"/>
        </w:rPr>
        <w:t xml:space="preserve"> into V</w:t>
      </w:r>
      <w:r>
        <w:rPr>
          <w:rFonts w:ascii="Arial" w:hAnsi="Arial" w:cs="Arial"/>
          <w:szCs w:val="24"/>
        </w:rPr>
        <w:t>enue event schedules and riders</w:t>
      </w:r>
      <w:r w:rsidR="00773A4D">
        <w:rPr>
          <w:rFonts w:ascii="Arial" w:hAnsi="Arial" w:cs="Arial"/>
          <w:szCs w:val="24"/>
        </w:rPr>
        <w:t>,</w:t>
      </w:r>
      <w:r>
        <w:rPr>
          <w:rFonts w:ascii="Arial" w:hAnsi="Arial" w:cs="Arial"/>
          <w:szCs w:val="24"/>
        </w:rPr>
        <w:t xml:space="preserve"> and that this information is diseminated throughout the Venues Section, </w:t>
      </w:r>
      <w:r w:rsidR="00A12FB3">
        <w:rPr>
          <w:rFonts w:ascii="Arial" w:hAnsi="Arial" w:cs="Arial"/>
          <w:szCs w:val="24"/>
        </w:rPr>
        <w:t>directing all departments to ensure</w:t>
      </w:r>
      <w:r>
        <w:rPr>
          <w:rFonts w:ascii="Arial" w:hAnsi="Arial" w:cs="Arial"/>
          <w:szCs w:val="24"/>
        </w:rPr>
        <w:t xml:space="preserve"> venue requirements</w:t>
      </w:r>
      <w:r w:rsidR="00F33594">
        <w:rPr>
          <w:rFonts w:ascii="Arial" w:hAnsi="Arial" w:cs="Arial"/>
          <w:szCs w:val="24"/>
        </w:rPr>
        <w:t>, policies and procedures, Health &amp; Safety Legisilation, and</w:t>
      </w:r>
      <w:r w:rsidR="00D01FDB">
        <w:rPr>
          <w:rFonts w:ascii="Arial" w:hAnsi="Arial" w:cs="Arial"/>
          <w:szCs w:val="24"/>
        </w:rPr>
        <w:t xml:space="preserve"> standars and cleaning</w:t>
      </w:r>
      <w:r w:rsidR="00F33594">
        <w:rPr>
          <w:rFonts w:ascii="Arial" w:hAnsi="Arial" w:cs="Arial"/>
          <w:szCs w:val="24"/>
        </w:rPr>
        <w:t xml:space="preserve"> protocols</w:t>
      </w:r>
      <w:r>
        <w:rPr>
          <w:rFonts w:ascii="Arial" w:hAnsi="Arial" w:cs="Arial"/>
          <w:szCs w:val="24"/>
        </w:rPr>
        <w:t xml:space="preserve"> are adhered to</w:t>
      </w:r>
      <w:r w:rsidR="0095588D">
        <w:rPr>
          <w:rFonts w:ascii="Arial" w:hAnsi="Arial" w:cs="Arial"/>
          <w:szCs w:val="24"/>
        </w:rPr>
        <w:t xml:space="preserve"> </w:t>
      </w:r>
      <w:r w:rsidR="00F33594">
        <w:rPr>
          <w:rFonts w:ascii="Arial" w:hAnsi="Arial" w:cs="Arial"/>
          <w:szCs w:val="24"/>
        </w:rPr>
        <w:t xml:space="preserve">at </w:t>
      </w:r>
      <w:r w:rsidR="0095588D">
        <w:rPr>
          <w:rFonts w:ascii="Arial" w:hAnsi="Arial" w:cs="Arial"/>
          <w:szCs w:val="24"/>
        </w:rPr>
        <w:t>all times.</w:t>
      </w:r>
    </w:p>
    <w:p w14:paraId="0F854759" w14:textId="77777777" w:rsidR="002E78E6" w:rsidRPr="002E78E6" w:rsidRDefault="002E78E6" w:rsidP="002E78E6">
      <w:pPr>
        <w:pStyle w:val="DefaultText"/>
        <w:rPr>
          <w:rFonts w:ascii="Arial" w:hAnsi="Arial" w:cs="Arial"/>
          <w:noProof w:val="0"/>
        </w:rPr>
      </w:pPr>
    </w:p>
    <w:p w14:paraId="070EE5D2" w14:textId="77777777" w:rsidR="00A12FB3" w:rsidRPr="00A12FB3" w:rsidRDefault="002E78E6" w:rsidP="008A706C">
      <w:pPr>
        <w:pStyle w:val="DefaultText"/>
        <w:numPr>
          <w:ilvl w:val="0"/>
          <w:numId w:val="25"/>
        </w:numPr>
        <w:rPr>
          <w:rFonts w:ascii="Arial" w:hAnsi="Arial" w:cs="Arial"/>
          <w:noProof w:val="0"/>
        </w:rPr>
      </w:pPr>
      <w:r>
        <w:rPr>
          <w:rFonts w:ascii="Arial" w:hAnsi="Arial" w:cs="Arial"/>
          <w:noProof w:val="0"/>
          <w:szCs w:val="24"/>
        </w:rPr>
        <w:t>Undertake day-to-</w:t>
      </w:r>
      <w:r w:rsidRPr="006F10CC">
        <w:rPr>
          <w:rFonts w:ascii="Arial" w:hAnsi="Arial" w:cs="Arial"/>
          <w:noProof w:val="0"/>
          <w:szCs w:val="24"/>
        </w:rPr>
        <w:t xml:space="preserve">day management and effective control of all </w:t>
      </w:r>
      <w:r w:rsidR="0095588D">
        <w:rPr>
          <w:rFonts w:ascii="Arial" w:hAnsi="Arial" w:cs="Arial"/>
          <w:noProof w:val="0"/>
          <w:szCs w:val="24"/>
        </w:rPr>
        <w:t>operational</w:t>
      </w:r>
      <w:r w:rsidR="00F33594">
        <w:rPr>
          <w:rFonts w:ascii="Arial" w:hAnsi="Arial" w:cs="Arial"/>
          <w:noProof w:val="0"/>
          <w:szCs w:val="24"/>
        </w:rPr>
        <w:t>ly</w:t>
      </w:r>
      <w:r w:rsidRPr="006F10CC">
        <w:rPr>
          <w:rFonts w:ascii="Arial" w:hAnsi="Arial" w:cs="Arial"/>
          <w:noProof w:val="0"/>
          <w:szCs w:val="24"/>
        </w:rPr>
        <w:t xml:space="preserve"> </w:t>
      </w:r>
      <w:r>
        <w:rPr>
          <w:rFonts w:ascii="Arial" w:hAnsi="Arial" w:cs="Arial"/>
          <w:noProof w:val="0"/>
          <w:szCs w:val="24"/>
        </w:rPr>
        <w:t xml:space="preserve">oriented activities </w:t>
      </w:r>
      <w:r w:rsidR="00A12FB3">
        <w:rPr>
          <w:rFonts w:ascii="Arial" w:hAnsi="Arial" w:cs="Arial"/>
          <w:noProof w:val="0"/>
          <w:szCs w:val="24"/>
        </w:rPr>
        <w:t>during non-event days</w:t>
      </w:r>
      <w:r w:rsidR="00F33594">
        <w:rPr>
          <w:rFonts w:ascii="Arial" w:hAnsi="Arial" w:cs="Arial"/>
          <w:noProof w:val="0"/>
          <w:szCs w:val="24"/>
        </w:rPr>
        <w:t>,</w:t>
      </w:r>
      <w:r w:rsidR="00A12FB3">
        <w:rPr>
          <w:rFonts w:ascii="Arial" w:hAnsi="Arial" w:cs="Arial"/>
          <w:noProof w:val="0"/>
          <w:szCs w:val="24"/>
        </w:rPr>
        <w:t xml:space="preserve"> </w:t>
      </w:r>
      <w:r>
        <w:rPr>
          <w:rFonts w:ascii="Arial" w:hAnsi="Arial" w:cs="Arial"/>
          <w:noProof w:val="0"/>
          <w:szCs w:val="24"/>
        </w:rPr>
        <w:t>ensuring e</w:t>
      </w:r>
      <w:r w:rsidRPr="006F10CC">
        <w:rPr>
          <w:rFonts w:ascii="Arial" w:hAnsi="Arial" w:cs="Arial"/>
          <w:noProof w:val="0"/>
          <w:szCs w:val="24"/>
        </w:rPr>
        <w:t xml:space="preserve">fficient </w:t>
      </w:r>
      <w:r w:rsidR="00F33594">
        <w:rPr>
          <w:rFonts w:ascii="Arial" w:hAnsi="Arial" w:cs="Arial"/>
          <w:noProof w:val="0"/>
          <w:szCs w:val="24"/>
        </w:rPr>
        <w:t>work programmes are in place and that</w:t>
      </w:r>
      <w:r w:rsidR="0095588D">
        <w:rPr>
          <w:rFonts w:ascii="Arial" w:hAnsi="Arial" w:cs="Arial"/>
          <w:noProof w:val="0"/>
          <w:szCs w:val="24"/>
        </w:rPr>
        <w:t xml:space="preserve"> Health &amp; Safety l</w:t>
      </w:r>
      <w:r w:rsidR="008A706C">
        <w:rPr>
          <w:rFonts w:ascii="Arial" w:hAnsi="Arial" w:cs="Arial"/>
          <w:noProof w:val="0"/>
          <w:szCs w:val="24"/>
        </w:rPr>
        <w:t>egislation and safe working practices are adhered to</w:t>
      </w:r>
      <w:r w:rsidR="00F33594">
        <w:rPr>
          <w:rFonts w:ascii="Arial" w:hAnsi="Arial" w:cs="Arial"/>
          <w:noProof w:val="0"/>
          <w:szCs w:val="24"/>
        </w:rPr>
        <w:t>,</w:t>
      </w:r>
      <w:r w:rsidR="008A706C">
        <w:rPr>
          <w:rFonts w:ascii="Arial" w:hAnsi="Arial" w:cs="Arial"/>
          <w:noProof w:val="0"/>
          <w:szCs w:val="24"/>
        </w:rPr>
        <w:t xml:space="preserve"> and</w:t>
      </w:r>
      <w:r w:rsidR="00F33594">
        <w:rPr>
          <w:rFonts w:ascii="Arial" w:hAnsi="Arial" w:cs="Arial"/>
          <w:noProof w:val="0"/>
          <w:szCs w:val="24"/>
        </w:rPr>
        <w:t xml:space="preserve"> that</w:t>
      </w:r>
      <w:r w:rsidR="008A706C">
        <w:rPr>
          <w:rFonts w:ascii="Arial" w:hAnsi="Arial" w:cs="Arial"/>
          <w:noProof w:val="0"/>
          <w:szCs w:val="24"/>
        </w:rPr>
        <w:t xml:space="preserve"> </w:t>
      </w:r>
      <w:r w:rsidR="008A706C" w:rsidRPr="008A706C">
        <w:rPr>
          <w:rFonts w:ascii="Arial" w:hAnsi="Arial" w:cs="Arial"/>
          <w:noProof w:val="0"/>
          <w:szCs w:val="24"/>
        </w:rPr>
        <w:t xml:space="preserve">the Venue’s standards policies for all room set-ups, common ways and non-public areas </w:t>
      </w:r>
      <w:r w:rsidR="0095588D">
        <w:rPr>
          <w:rFonts w:ascii="Arial" w:hAnsi="Arial" w:cs="Arial"/>
          <w:noProof w:val="0"/>
          <w:szCs w:val="24"/>
        </w:rPr>
        <w:t>are</w:t>
      </w:r>
      <w:r w:rsidR="00F33594">
        <w:rPr>
          <w:rFonts w:ascii="Arial" w:hAnsi="Arial" w:cs="Arial"/>
          <w:noProof w:val="0"/>
          <w:szCs w:val="24"/>
        </w:rPr>
        <w:t xml:space="preserve"> maintained.</w:t>
      </w:r>
    </w:p>
    <w:p w14:paraId="61935D83" w14:textId="77777777" w:rsidR="002E78E6" w:rsidRDefault="002E78E6" w:rsidP="002E78E6">
      <w:pPr>
        <w:pStyle w:val="DefaultText"/>
        <w:ind w:left="360"/>
        <w:rPr>
          <w:rFonts w:ascii="Arial" w:hAnsi="Arial" w:cs="Arial"/>
          <w:noProof w:val="0"/>
        </w:rPr>
      </w:pPr>
    </w:p>
    <w:p w14:paraId="6D775B94" w14:textId="0EA5E994" w:rsidR="0095588D" w:rsidRDefault="007509CF" w:rsidP="007509CF">
      <w:pPr>
        <w:pStyle w:val="DefaultText"/>
        <w:tabs>
          <w:tab w:val="left" w:pos="2568"/>
        </w:tabs>
        <w:ind w:left="360"/>
        <w:rPr>
          <w:rFonts w:ascii="Arial" w:hAnsi="Arial" w:cs="Arial"/>
          <w:noProof w:val="0"/>
        </w:rPr>
      </w:pPr>
      <w:r>
        <w:rPr>
          <w:rFonts w:ascii="Arial" w:hAnsi="Arial" w:cs="Arial"/>
          <w:noProof w:val="0"/>
        </w:rPr>
        <w:tab/>
      </w:r>
    </w:p>
    <w:p w14:paraId="170139AD" w14:textId="77777777" w:rsidR="00072EB3" w:rsidRPr="0095588D" w:rsidRDefault="00A12FB3" w:rsidP="0095588D">
      <w:pPr>
        <w:pStyle w:val="DefaultText"/>
        <w:numPr>
          <w:ilvl w:val="0"/>
          <w:numId w:val="25"/>
        </w:numPr>
        <w:rPr>
          <w:rFonts w:ascii="Arial" w:hAnsi="Arial" w:cs="Arial"/>
          <w:noProof w:val="0"/>
        </w:rPr>
      </w:pPr>
      <w:r>
        <w:rPr>
          <w:rFonts w:ascii="Arial" w:hAnsi="Arial" w:cs="Arial"/>
          <w:noProof w:val="0"/>
        </w:rPr>
        <w:lastRenderedPageBreak/>
        <w:t xml:space="preserve">To </w:t>
      </w:r>
      <w:r w:rsidR="0028099C">
        <w:rPr>
          <w:rFonts w:ascii="Arial" w:hAnsi="Arial" w:cs="Arial"/>
          <w:noProof w:val="0"/>
        </w:rPr>
        <w:t xml:space="preserve">act as the Senior Duty Manager on site at events and to </w:t>
      </w:r>
      <w:r>
        <w:rPr>
          <w:rFonts w:ascii="Arial" w:hAnsi="Arial" w:cs="Arial"/>
          <w:noProof w:val="0"/>
        </w:rPr>
        <w:t>lead and manage</w:t>
      </w:r>
      <w:r w:rsidR="00773A4D">
        <w:rPr>
          <w:rFonts w:ascii="Arial" w:hAnsi="Arial" w:cs="Arial"/>
          <w:noProof w:val="0"/>
        </w:rPr>
        <w:t xml:space="preserve"> all Front-of-House casual staff</w:t>
      </w:r>
      <w:r w:rsidR="008A706C">
        <w:rPr>
          <w:rFonts w:ascii="Arial" w:hAnsi="Arial" w:cs="Arial"/>
          <w:noProof w:val="0"/>
        </w:rPr>
        <w:t>,</w:t>
      </w:r>
      <w:r w:rsidR="00773A4D">
        <w:rPr>
          <w:rFonts w:ascii="Arial" w:hAnsi="Arial" w:cs="Arial"/>
          <w:noProof w:val="0"/>
        </w:rPr>
        <w:t xml:space="preserve"> </w:t>
      </w:r>
      <w:r w:rsidR="00F33594">
        <w:rPr>
          <w:rFonts w:ascii="Arial" w:hAnsi="Arial" w:cs="Arial"/>
          <w:noProof w:val="0"/>
        </w:rPr>
        <w:t>including</w:t>
      </w:r>
      <w:r>
        <w:rPr>
          <w:rFonts w:ascii="Arial" w:hAnsi="Arial" w:cs="Arial"/>
          <w:noProof w:val="0"/>
        </w:rPr>
        <w:t xml:space="preserve"> the Event Officers in their supporting role as Duty Manager</w:t>
      </w:r>
      <w:r w:rsidR="00773A4D">
        <w:rPr>
          <w:rFonts w:ascii="Arial" w:hAnsi="Arial" w:cs="Arial"/>
          <w:noProof w:val="0"/>
        </w:rPr>
        <w:t>,</w:t>
      </w:r>
      <w:r>
        <w:rPr>
          <w:rFonts w:ascii="Arial" w:hAnsi="Arial" w:cs="Arial"/>
          <w:noProof w:val="0"/>
        </w:rPr>
        <w:t xml:space="preserve"> ensuring they have </w:t>
      </w:r>
      <w:r w:rsidR="008A706C">
        <w:rPr>
          <w:rFonts w:ascii="Arial" w:hAnsi="Arial" w:cs="Arial"/>
          <w:noProof w:val="0"/>
        </w:rPr>
        <w:t xml:space="preserve">clear </w:t>
      </w:r>
      <w:r>
        <w:rPr>
          <w:rFonts w:ascii="Arial" w:hAnsi="Arial" w:cs="Arial"/>
          <w:noProof w:val="0"/>
        </w:rPr>
        <w:t xml:space="preserve">direction </w:t>
      </w:r>
      <w:r w:rsidR="008A706C">
        <w:rPr>
          <w:rFonts w:ascii="Arial" w:hAnsi="Arial" w:cs="Arial"/>
          <w:noProof w:val="0"/>
        </w:rPr>
        <w:t xml:space="preserve">and the </w:t>
      </w:r>
      <w:r w:rsidR="008A706C" w:rsidRPr="008A706C">
        <w:rPr>
          <w:rFonts w:ascii="Arial" w:hAnsi="Arial" w:cs="Arial"/>
          <w:noProof w:val="0"/>
        </w:rPr>
        <w:t xml:space="preserve">necessary resources to perform the duties required of them </w:t>
      </w:r>
      <w:r w:rsidR="00773A4D">
        <w:rPr>
          <w:rFonts w:ascii="Arial" w:hAnsi="Arial" w:cs="Arial"/>
          <w:noProof w:val="0"/>
        </w:rPr>
        <w:t>by delivering clear and concise event briefings both written and verbally.</w:t>
      </w:r>
      <w:r w:rsidR="00072EB3" w:rsidRPr="0095588D">
        <w:rPr>
          <w:rFonts w:ascii="Arial" w:hAnsi="Arial" w:cs="Arial"/>
          <w:noProof w:val="0"/>
        </w:rPr>
        <w:br/>
      </w:r>
    </w:p>
    <w:p w14:paraId="250E4D88" w14:textId="77777777" w:rsidR="0095588D" w:rsidRDefault="00773A4D" w:rsidP="008A706C">
      <w:pPr>
        <w:numPr>
          <w:ilvl w:val="0"/>
          <w:numId w:val="25"/>
        </w:numPr>
        <w:rPr>
          <w:rFonts w:ascii="Arial" w:hAnsi="Arial" w:cs="Arial"/>
          <w:sz w:val="24"/>
        </w:rPr>
      </w:pPr>
      <w:r w:rsidRPr="00773A4D">
        <w:rPr>
          <w:rFonts w:ascii="Arial" w:hAnsi="Arial" w:cs="Arial"/>
          <w:sz w:val="24"/>
        </w:rPr>
        <w:t xml:space="preserve">Keep accurate records </w:t>
      </w:r>
      <w:r>
        <w:rPr>
          <w:rFonts w:ascii="Arial" w:hAnsi="Arial" w:cs="Arial"/>
          <w:sz w:val="24"/>
        </w:rPr>
        <w:t xml:space="preserve">during events </w:t>
      </w:r>
      <w:r w:rsidRPr="00773A4D">
        <w:rPr>
          <w:rFonts w:ascii="Arial" w:hAnsi="Arial" w:cs="Arial"/>
          <w:sz w:val="24"/>
        </w:rPr>
        <w:t>of all incidents that take place at the Venue and</w:t>
      </w:r>
      <w:r>
        <w:rPr>
          <w:rFonts w:ascii="Arial" w:hAnsi="Arial" w:cs="Arial"/>
          <w:sz w:val="24"/>
        </w:rPr>
        <w:t xml:space="preserve"> work alongside the Compliance &amp; Services Manager</w:t>
      </w:r>
      <w:r w:rsidRPr="00773A4D">
        <w:rPr>
          <w:rFonts w:ascii="Arial" w:hAnsi="Arial" w:cs="Arial"/>
          <w:sz w:val="24"/>
        </w:rPr>
        <w:t xml:space="preserve"> to investigate and report these through relevant channels, and when required use these learnings to </w:t>
      </w:r>
      <w:r>
        <w:rPr>
          <w:rFonts w:ascii="Arial" w:hAnsi="Arial" w:cs="Arial"/>
          <w:sz w:val="24"/>
        </w:rPr>
        <w:t xml:space="preserve">feedback into the </w:t>
      </w:r>
      <w:r w:rsidRPr="00773A4D">
        <w:rPr>
          <w:rFonts w:ascii="Arial" w:hAnsi="Arial" w:cs="Arial"/>
          <w:sz w:val="24"/>
        </w:rPr>
        <w:t>updat</w:t>
      </w:r>
      <w:r>
        <w:rPr>
          <w:rFonts w:ascii="Arial" w:hAnsi="Arial" w:cs="Arial"/>
          <w:sz w:val="24"/>
        </w:rPr>
        <w:t>ing of</w:t>
      </w:r>
      <w:r w:rsidRPr="00773A4D">
        <w:rPr>
          <w:rFonts w:ascii="Arial" w:hAnsi="Arial" w:cs="Arial"/>
          <w:sz w:val="24"/>
        </w:rPr>
        <w:t xml:space="preserve"> risk assessments, policies, procedures, training and any other related actions. </w:t>
      </w:r>
      <w:r w:rsidR="0095588D">
        <w:rPr>
          <w:rFonts w:ascii="Arial" w:hAnsi="Arial" w:cs="Arial"/>
          <w:sz w:val="24"/>
        </w:rPr>
        <w:br/>
      </w:r>
    </w:p>
    <w:p w14:paraId="30C13046" w14:textId="77777777" w:rsidR="008A706C" w:rsidRPr="008A706C" w:rsidRDefault="000659AA" w:rsidP="000659AA">
      <w:pPr>
        <w:numPr>
          <w:ilvl w:val="0"/>
          <w:numId w:val="25"/>
        </w:numPr>
        <w:rPr>
          <w:rFonts w:ascii="Arial" w:hAnsi="Arial" w:cs="Arial"/>
          <w:sz w:val="24"/>
        </w:rPr>
      </w:pPr>
      <w:r>
        <w:rPr>
          <w:rFonts w:ascii="Arial" w:hAnsi="Arial" w:cs="Arial"/>
          <w:sz w:val="24"/>
        </w:rPr>
        <w:t>To be responsible for the safe delivery of events,</w:t>
      </w:r>
      <w:r w:rsidR="00FD37BC">
        <w:rPr>
          <w:rFonts w:ascii="Arial" w:hAnsi="Arial" w:cs="Arial"/>
          <w:sz w:val="24"/>
        </w:rPr>
        <w:t xml:space="preserve"> including</w:t>
      </w:r>
      <w:r>
        <w:rPr>
          <w:rFonts w:ascii="Arial" w:hAnsi="Arial" w:cs="Arial"/>
          <w:sz w:val="24"/>
        </w:rPr>
        <w:t xml:space="preserve"> the safety of all users and working personnel,</w:t>
      </w:r>
      <w:r w:rsidR="00FD37BC">
        <w:rPr>
          <w:rFonts w:ascii="Arial" w:hAnsi="Arial" w:cs="Arial"/>
          <w:sz w:val="24"/>
        </w:rPr>
        <w:t xml:space="preserve"> and</w:t>
      </w:r>
      <w:r>
        <w:rPr>
          <w:rFonts w:ascii="Arial" w:hAnsi="Arial" w:cs="Arial"/>
          <w:sz w:val="24"/>
        </w:rPr>
        <w:t xml:space="preserve"> for all dynamic decision making and the co-ordination of emergency situations such as evacuation, </w:t>
      </w:r>
      <w:r w:rsidR="00FD37BC">
        <w:rPr>
          <w:rFonts w:ascii="Arial" w:hAnsi="Arial" w:cs="Arial"/>
          <w:sz w:val="24"/>
        </w:rPr>
        <w:t>crowd dynamics, breach</w:t>
      </w:r>
      <w:r>
        <w:rPr>
          <w:rFonts w:ascii="Arial" w:hAnsi="Arial" w:cs="Arial"/>
          <w:sz w:val="24"/>
        </w:rPr>
        <w:t xml:space="preserve"> of the peace </w:t>
      </w:r>
      <w:r w:rsidR="00FD37BC">
        <w:rPr>
          <w:rFonts w:ascii="Arial" w:hAnsi="Arial" w:cs="Arial"/>
          <w:sz w:val="24"/>
        </w:rPr>
        <w:t xml:space="preserve">/ public disorder </w:t>
      </w:r>
      <w:r>
        <w:rPr>
          <w:rFonts w:ascii="Arial" w:hAnsi="Arial" w:cs="Arial"/>
          <w:sz w:val="24"/>
        </w:rPr>
        <w:t xml:space="preserve">and </w:t>
      </w:r>
      <w:r w:rsidR="008F1A58">
        <w:rPr>
          <w:rFonts w:ascii="Arial" w:hAnsi="Arial" w:cs="Arial"/>
          <w:sz w:val="24"/>
        </w:rPr>
        <w:t>critical or major incidents</w:t>
      </w:r>
      <w:r>
        <w:rPr>
          <w:rFonts w:ascii="Arial" w:hAnsi="Arial" w:cs="Arial"/>
          <w:sz w:val="24"/>
        </w:rPr>
        <w:t xml:space="preserve">, ensuring they are delivered in line with all Venue policies and procedures. </w:t>
      </w:r>
      <w:r w:rsidR="008A706C">
        <w:rPr>
          <w:rFonts w:ascii="Arial" w:hAnsi="Arial" w:cs="Arial"/>
          <w:sz w:val="24"/>
        </w:rPr>
        <w:br/>
      </w:r>
    </w:p>
    <w:p w14:paraId="7E65CD69" w14:textId="77777777" w:rsidR="008A706C" w:rsidRDefault="008A706C" w:rsidP="008A706C">
      <w:pPr>
        <w:numPr>
          <w:ilvl w:val="0"/>
          <w:numId w:val="25"/>
        </w:numPr>
        <w:rPr>
          <w:rFonts w:ascii="Arial" w:hAnsi="Arial" w:cs="Arial"/>
          <w:sz w:val="24"/>
        </w:rPr>
      </w:pPr>
      <w:r w:rsidRPr="008A706C">
        <w:rPr>
          <w:rFonts w:ascii="Arial" w:hAnsi="Arial" w:cs="Arial"/>
          <w:sz w:val="24"/>
        </w:rPr>
        <w:t xml:space="preserve">To </w:t>
      </w:r>
      <w:r>
        <w:rPr>
          <w:rFonts w:ascii="Arial" w:hAnsi="Arial" w:cs="Arial"/>
          <w:sz w:val="24"/>
        </w:rPr>
        <w:t>be responsible for finalising income generated via</w:t>
      </w:r>
      <w:r w:rsidRPr="008A706C">
        <w:rPr>
          <w:rFonts w:ascii="Arial" w:hAnsi="Arial" w:cs="Arial"/>
          <w:sz w:val="24"/>
        </w:rPr>
        <w:t xml:space="preserve"> all ticket receipts</w:t>
      </w:r>
      <w:r w:rsidR="00FD37BC">
        <w:rPr>
          <w:rFonts w:ascii="Arial" w:hAnsi="Arial" w:cs="Arial"/>
          <w:sz w:val="24"/>
        </w:rPr>
        <w:t xml:space="preserve"> and any applicable recharges</w:t>
      </w:r>
      <w:r>
        <w:rPr>
          <w:rFonts w:ascii="Arial" w:hAnsi="Arial" w:cs="Arial"/>
          <w:sz w:val="24"/>
        </w:rPr>
        <w:t xml:space="preserve"> during the Preliminary Settlement on the night of live entertainment events</w:t>
      </w:r>
      <w:r w:rsidR="00F33594">
        <w:rPr>
          <w:rFonts w:ascii="Arial" w:hAnsi="Arial" w:cs="Arial"/>
          <w:sz w:val="24"/>
        </w:rPr>
        <w:t xml:space="preserve"> </w:t>
      </w:r>
      <w:r w:rsidR="0095588D" w:rsidRPr="00A2109C">
        <w:rPr>
          <w:rFonts w:ascii="Arial" w:hAnsi="Arial" w:cs="Arial"/>
          <w:color w:val="000000"/>
          <w:sz w:val="24"/>
        </w:rPr>
        <w:t>and to prepare all end of even</w:t>
      </w:r>
      <w:r w:rsidR="00F33594">
        <w:rPr>
          <w:rFonts w:ascii="Arial" w:hAnsi="Arial" w:cs="Arial"/>
          <w:color w:val="000000"/>
          <w:sz w:val="24"/>
        </w:rPr>
        <w:t>t</w:t>
      </w:r>
      <w:r w:rsidR="0095588D" w:rsidRPr="00A2109C">
        <w:rPr>
          <w:rFonts w:ascii="Arial" w:hAnsi="Arial" w:cs="Arial"/>
          <w:color w:val="000000"/>
          <w:sz w:val="24"/>
        </w:rPr>
        <w:t xml:space="preserve"> conference recharges</w:t>
      </w:r>
      <w:r w:rsidRPr="00A2109C">
        <w:rPr>
          <w:rFonts w:ascii="Arial" w:hAnsi="Arial" w:cs="Arial"/>
          <w:color w:val="000000"/>
          <w:sz w:val="24"/>
        </w:rPr>
        <w:t xml:space="preserve"> </w:t>
      </w:r>
      <w:r w:rsidR="008F1A58">
        <w:rPr>
          <w:rFonts w:ascii="Arial" w:hAnsi="Arial" w:cs="Arial"/>
          <w:sz w:val="24"/>
        </w:rPr>
        <w:t>ensuring</w:t>
      </w:r>
      <w:r w:rsidRPr="008A706C">
        <w:rPr>
          <w:rFonts w:ascii="Arial" w:hAnsi="Arial" w:cs="Arial"/>
          <w:sz w:val="24"/>
        </w:rPr>
        <w:t xml:space="preserve"> compliance across internal and corporate financial procedures, cash handling rules, and audit requirement</w:t>
      </w:r>
      <w:r>
        <w:rPr>
          <w:rFonts w:ascii="Arial" w:hAnsi="Arial" w:cs="Arial"/>
          <w:sz w:val="24"/>
        </w:rPr>
        <w:t>s, to remove risk of fraud and l</w:t>
      </w:r>
      <w:r w:rsidRPr="008A706C">
        <w:rPr>
          <w:rFonts w:ascii="Arial" w:hAnsi="Arial" w:cs="Arial"/>
          <w:sz w:val="24"/>
        </w:rPr>
        <w:t>osses.</w:t>
      </w:r>
      <w:r w:rsidR="0095588D">
        <w:rPr>
          <w:rFonts w:ascii="Arial" w:hAnsi="Arial" w:cs="Arial"/>
          <w:sz w:val="24"/>
        </w:rPr>
        <w:br/>
      </w:r>
    </w:p>
    <w:p w14:paraId="22862923" w14:textId="77777777" w:rsidR="0095588D" w:rsidRPr="008A706C" w:rsidRDefault="0095588D" w:rsidP="0095588D">
      <w:pPr>
        <w:numPr>
          <w:ilvl w:val="0"/>
          <w:numId w:val="25"/>
        </w:numPr>
        <w:rPr>
          <w:rFonts w:ascii="Arial" w:hAnsi="Arial" w:cs="Arial"/>
          <w:sz w:val="24"/>
        </w:rPr>
      </w:pPr>
      <w:r w:rsidRPr="0095588D">
        <w:rPr>
          <w:rFonts w:ascii="Arial" w:hAnsi="Arial" w:cs="Arial"/>
          <w:sz w:val="24"/>
        </w:rPr>
        <w:t xml:space="preserve">Direct </w:t>
      </w:r>
      <w:r w:rsidR="00872C0E">
        <w:rPr>
          <w:rFonts w:ascii="Arial" w:hAnsi="Arial" w:cs="Arial"/>
          <w:sz w:val="24"/>
        </w:rPr>
        <w:t xml:space="preserve">all event based contractors, including </w:t>
      </w:r>
      <w:r w:rsidRPr="0095588D">
        <w:rPr>
          <w:rFonts w:ascii="Arial" w:hAnsi="Arial" w:cs="Arial"/>
          <w:sz w:val="24"/>
        </w:rPr>
        <w:t xml:space="preserve">the catering and merchandise </w:t>
      </w:r>
      <w:r w:rsidR="00872C0E">
        <w:rPr>
          <w:rFonts w:ascii="Arial" w:hAnsi="Arial" w:cs="Arial"/>
          <w:sz w:val="24"/>
        </w:rPr>
        <w:t xml:space="preserve">team, </w:t>
      </w:r>
      <w:r w:rsidR="008F1A58">
        <w:rPr>
          <w:rFonts w:ascii="Arial" w:hAnsi="Arial" w:cs="Arial"/>
          <w:sz w:val="24"/>
        </w:rPr>
        <w:t xml:space="preserve">in the lead up to and </w:t>
      </w:r>
      <w:r w:rsidRPr="0095588D">
        <w:rPr>
          <w:rFonts w:ascii="Arial" w:hAnsi="Arial" w:cs="Arial"/>
          <w:sz w:val="24"/>
        </w:rPr>
        <w:t>during event delivery to achieve all client and customer requirements and increase on</w:t>
      </w:r>
      <w:r w:rsidR="00F33594">
        <w:rPr>
          <w:rFonts w:ascii="Arial" w:hAnsi="Arial" w:cs="Arial"/>
          <w:sz w:val="24"/>
        </w:rPr>
        <w:t xml:space="preserve"> </w:t>
      </w:r>
      <w:r w:rsidRPr="0095588D">
        <w:rPr>
          <w:rFonts w:ascii="Arial" w:hAnsi="Arial" w:cs="Arial"/>
          <w:sz w:val="24"/>
        </w:rPr>
        <w:t>site spend per head, developing key performance indicators and monitoring performance to ensure delivery of consistent service standards</w:t>
      </w:r>
      <w:r w:rsidR="00F33594">
        <w:rPr>
          <w:rFonts w:ascii="Arial" w:hAnsi="Arial" w:cs="Arial"/>
          <w:sz w:val="24"/>
        </w:rPr>
        <w:t xml:space="preserve"> and commercial income targets are achieved</w:t>
      </w:r>
      <w:r w:rsidRPr="0095588D">
        <w:rPr>
          <w:rFonts w:ascii="Arial" w:hAnsi="Arial" w:cs="Arial"/>
          <w:sz w:val="24"/>
        </w:rPr>
        <w:t>.</w:t>
      </w:r>
    </w:p>
    <w:p w14:paraId="0FE4DE16" w14:textId="77777777" w:rsidR="00773A4D" w:rsidRDefault="00773A4D" w:rsidP="008A706C">
      <w:pPr>
        <w:rPr>
          <w:rFonts w:ascii="Arial" w:hAnsi="Arial" w:cs="Arial"/>
          <w:sz w:val="24"/>
        </w:rPr>
      </w:pPr>
    </w:p>
    <w:p w14:paraId="5A28B893" w14:textId="3A579388" w:rsidR="00072EB3" w:rsidRPr="0095588D" w:rsidRDefault="00773A4D" w:rsidP="0095588D">
      <w:pPr>
        <w:numPr>
          <w:ilvl w:val="0"/>
          <w:numId w:val="25"/>
        </w:numPr>
        <w:rPr>
          <w:rFonts w:ascii="Arial" w:hAnsi="Arial" w:cs="Arial"/>
          <w:sz w:val="24"/>
        </w:rPr>
      </w:pPr>
      <w:r w:rsidRPr="00773A4D">
        <w:rPr>
          <w:rFonts w:ascii="Arial" w:hAnsi="Arial" w:cs="Arial"/>
          <w:sz w:val="24"/>
        </w:rPr>
        <w:t xml:space="preserve">To keep abreast of any industry wide </w:t>
      </w:r>
      <w:r>
        <w:rPr>
          <w:rFonts w:ascii="Arial" w:hAnsi="Arial" w:cs="Arial"/>
          <w:sz w:val="24"/>
        </w:rPr>
        <w:t xml:space="preserve">trends </w:t>
      </w:r>
      <w:r w:rsidRPr="00773A4D">
        <w:rPr>
          <w:rFonts w:ascii="Arial" w:hAnsi="Arial" w:cs="Arial"/>
          <w:sz w:val="24"/>
        </w:rPr>
        <w:t>by being engaged with the events industry via the Venue’s membership of the NAA (National Arenas Association) and AEV (Association of Event Venues</w:t>
      </w:r>
      <w:r w:rsidR="005D104E" w:rsidRPr="00773A4D">
        <w:rPr>
          <w:rFonts w:ascii="Arial" w:hAnsi="Arial" w:cs="Arial"/>
          <w:sz w:val="24"/>
        </w:rPr>
        <w:t>) and</w:t>
      </w:r>
      <w:r w:rsidRPr="00773A4D">
        <w:rPr>
          <w:rFonts w:ascii="Arial" w:hAnsi="Arial" w:cs="Arial"/>
          <w:sz w:val="24"/>
        </w:rPr>
        <w:t xml:space="preserve"> direc</w:t>
      </w:r>
      <w:r>
        <w:rPr>
          <w:rFonts w:ascii="Arial" w:hAnsi="Arial" w:cs="Arial"/>
          <w:sz w:val="24"/>
        </w:rPr>
        <w:t>ting the implementation of new trends</w:t>
      </w:r>
      <w:r w:rsidRPr="00773A4D">
        <w:rPr>
          <w:rFonts w:ascii="Arial" w:hAnsi="Arial" w:cs="Arial"/>
          <w:sz w:val="24"/>
        </w:rPr>
        <w:t xml:space="preserve"> and best practice.</w:t>
      </w:r>
      <w:r w:rsidR="00072EB3" w:rsidRPr="0095588D">
        <w:rPr>
          <w:rFonts w:ascii="Arial" w:hAnsi="Arial" w:cs="Arial"/>
        </w:rPr>
        <w:br/>
      </w:r>
    </w:p>
    <w:p w14:paraId="673DBD49" w14:textId="77777777" w:rsidR="00072EB3" w:rsidRDefault="00072EB3" w:rsidP="00072EB3">
      <w:pPr>
        <w:pStyle w:val="DefaultText"/>
        <w:numPr>
          <w:ilvl w:val="0"/>
          <w:numId w:val="25"/>
        </w:numPr>
        <w:rPr>
          <w:rFonts w:ascii="Arial" w:hAnsi="Arial" w:cs="Arial"/>
          <w:noProof w:val="0"/>
        </w:rPr>
      </w:pPr>
      <w:r w:rsidRPr="003D2D65">
        <w:rPr>
          <w:rFonts w:ascii="Arial" w:hAnsi="Arial" w:cs="Arial"/>
          <w:noProof w:val="0"/>
        </w:rPr>
        <w:t xml:space="preserve">Through leadership and example to be an integral part of the </w:t>
      </w:r>
      <w:r>
        <w:rPr>
          <w:rFonts w:ascii="Arial" w:hAnsi="Arial" w:cs="Arial"/>
          <w:noProof w:val="0"/>
        </w:rPr>
        <w:t>Venues Management T</w:t>
      </w:r>
      <w:r w:rsidRPr="003D2D65">
        <w:rPr>
          <w:rFonts w:ascii="Arial" w:hAnsi="Arial" w:cs="Arial"/>
          <w:noProof w:val="0"/>
        </w:rPr>
        <w:t>eam ensuring the provision of a customer</w:t>
      </w:r>
      <w:r>
        <w:rPr>
          <w:rFonts w:ascii="Arial" w:hAnsi="Arial" w:cs="Arial"/>
          <w:noProof w:val="0"/>
        </w:rPr>
        <w:t>-</w:t>
      </w:r>
      <w:r w:rsidRPr="003D2D65">
        <w:rPr>
          <w:rFonts w:ascii="Arial" w:hAnsi="Arial" w:cs="Arial"/>
          <w:noProof w:val="0"/>
        </w:rPr>
        <w:t>focused environment.</w:t>
      </w:r>
    </w:p>
    <w:p w14:paraId="46938A36" w14:textId="77777777" w:rsidR="00072EB3" w:rsidRDefault="00072EB3" w:rsidP="00072EB3">
      <w:pPr>
        <w:pStyle w:val="ListParagraph"/>
        <w:rPr>
          <w:rFonts w:ascii="Arial" w:hAnsi="Arial" w:cs="Arial"/>
        </w:rPr>
      </w:pPr>
    </w:p>
    <w:p w14:paraId="252A1AA7" w14:textId="77777777" w:rsidR="00072EB3" w:rsidRPr="00E27D4E" w:rsidRDefault="00072EB3" w:rsidP="00072EB3">
      <w:pPr>
        <w:pStyle w:val="DefaultText"/>
        <w:numPr>
          <w:ilvl w:val="0"/>
          <w:numId w:val="25"/>
        </w:numPr>
        <w:rPr>
          <w:rFonts w:ascii="Arial" w:hAnsi="Arial" w:cs="Arial"/>
          <w:noProof w:val="0"/>
        </w:rPr>
      </w:pPr>
      <w:r w:rsidRPr="002C4B5A">
        <w:rPr>
          <w:rFonts w:ascii="Arial" w:hAnsi="Arial" w:cs="Arial"/>
          <w:noProof w:val="0"/>
        </w:rPr>
        <w:t xml:space="preserve">To deputise for </w:t>
      </w:r>
      <w:r>
        <w:rPr>
          <w:rFonts w:ascii="Arial" w:hAnsi="Arial" w:cs="Arial"/>
          <w:noProof w:val="0"/>
        </w:rPr>
        <w:t>Operations Manager</w:t>
      </w:r>
      <w:r w:rsidRPr="002C4B5A">
        <w:rPr>
          <w:rFonts w:ascii="Arial" w:hAnsi="Arial" w:cs="Arial"/>
          <w:noProof w:val="0"/>
        </w:rPr>
        <w:t xml:space="preserve"> as and when required on all</w:t>
      </w:r>
      <w:r>
        <w:rPr>
          <w:rFonts w:ascii="Arial" w:hAnsi="Arial" w:cs="Arial"/>
          <w:noProof w:val="0"/>
        </w:rPr>
        <w:t xml:space="preserve"> </w:t>
      </w:r>
      <w:r w:rsidR="0095588D">
        <w:rPr>
          <w:rFonts w:ascii="Arial" w:hAnsi="Arial" w:cs="Arial"/>
          <w:noProof w:val="0"/>
        </w:rPr>
        <w:t xml:space="preserve">operational </w:t>
      </w:r>
      <w:r w:rsidRPr="002C4B5A">
        <w:rPr>
          <w:rFonts w:ascii="Arial" w:hAnsi="Arial" w:cs="Arial"/>
          <w:noProof w:val="0"/>
        </w:rPr>
        <w:t>matters relating to the venue</w:t>
      </w:r>
      <w:r>
        <w:rPr>
          <w:rFonts w:ascii="Arial" w:hAnsi="Arial" w:cs="Arial"/>
          <w:noProof w:val="0"/>
        </w:rPr>
        <w:t>.</w:t>
      </w:r>
    </w:p>
    <w:p w14:paraId="5B4D34C2" w14:textId="77777777" w:rsidR="00072EB3" w:rsidRPr="00072EB3" w:rsidRDefault="00072EB3" w:rsidP="00072EB3">
      <w:pPr>
        <w:pStyle w:val="DefaultText"/>
        <w:ind w:left="360"/>
        <w:rPr>
          <w:rFonts w:ascii="Arial" w:hAnsi="Arial" w:cs="Arial"/>
          <w:noProof w:val="0"/>
        </w:rPr>
      </w:pPr>
    </w:p>
    <w:p w14:paraId="3BEDEA3E" w14:textId="77777777" w:rsidR="009E3FDA" w:rsidRPr="0018222E" w:rsidRDefault="009E3FDA" w:rsidP="008B1F27">
      <w:pPr>
        <w:pStyle w:val="DefaultText"/>
        <w:rPr>
          <w:rFonts w:ascii="Arial" w:hAnsi="Arial" w:cs="Arial"/>
          <w:i/>
          <w:noProof w:val="0"/>
        </w:rPr>
      </w:pPr>
    </w:p>
    <w:p w14:paraId="3140185A" w14:textId="77777777" w:rsidR="009E3FDA" w:rsidRPr="0018222E" w:rsidRDefault="009E3FDA" w:rsidP="008B1F27">
      <w:pPr>
        <w:pStyle w:val="DefaultText"/>
        <w:rPr>
          <w:rFonts w:ascii="Arial" w:hAnsi="Arial" w:cs="Arial"/>
          <w:i/>
          <w:noProof w:val="0"/>
        </w:rPr>
      </w:pPr>
    </w:p>
    <w:p w14:paraId="02F307A5" w14:textId="77777777" w:rsidR="009E3FDA" w:rsidRPr="0018222E" w:rsidRDefault="009E3FDA" w:rsidP="008B1F27">
      <w:pPr>
        <w:pStyle w:val="DefaultText"/>
        <w:rPr>
          <w:rFonts w:ascii="Arial" w:hAnsi="Arial" w:cs="Arial"/>
          <w:i/>
          <w:noProof w:val="0"/>
        </w:rPr>
      </w:pPr>
    </w:p>
    <w:p w14:paraId="4078FB57" w14:textId="77777777" w:rsidR="009E3FDA" w:rsidRPr="0018222E" w:rsidRDefault="009E3FDA" w:rsidP="008B1F27">
      <w:pPr>
        <w:pStyle w:val="DefaultText"/>
        <w:rPr>
          <w:rFonts w:ascii="Arial" w:hAnsi="Arial" w:cs="Arial"/>
          <w:i/>
          <w:noProof w:val="0"/>
        </w:rPr>
      </w:pPr>
    </w:p>
    <w:p w14:paraId="7C4F0D80" w14:textId="77777777" w:rsidR="009E3FDA" w:rsidRPr="0018222E" w:rsidRDefault="009E3FDA" w:rsidP="008B1F27">
      <w:pPr>
        <w:pStyle w:val="DefaultText"/>
        <w:rPr>
          <w:rFonts w:ascii="Arial" w:hAnsi="Arial" w:cs="Arial"/>
          <w:i/>
          <w:noProof w:val="0"/>
        </w:rPr>
      </w:pPr>
    </w:p>
    <w:p w14:paraId="7FC5D09F" w14:textId="77777777" w:rsidR="009E3FDA" w:rsidRPr="0018222E" w:rsidRDefault="009E3FDA" w:rsidP="008B1F27">
      <w:pPr>
        <w:pStyle w:val="DefaultText"/>
        <w:rPr>
          <w:rFonts w:ascii="Arial" w:hAnsi="Arial" w:cs="Arial"/>
          <w:i/>
          <w:noProof w:val="0"/>
        </w:rPr>
      </w:pPr>
    </w:p>
    <w:p w14:paraId="62E15DF8" w14:textId="77777777" w:rsidR="009E3FDA" w:rsidRPr="0018222E" w:rsidRDefault="009E3FDA" w:rsidP="008B1F27">
      <w:pPr>
        <w:pStyle w:val="DefaultText"/>
        <w:rPr>
          <w:rFonts w:ascii="Arial" w:hAnsi="Arial" w:cs="Arial"/>
          <w:i/>
          <w:noProof w:val="0"/>
        </w:rPr>
      </w:pPr>
    </w:p>
    <w:p w14:paraId="7ADED6D2" w14:textId="77777777" w:rsidR="009E3FDA" w:rsidRPr="0018222E" w:rsidRDefault="009E3FDA" w:rsidP="008B1F27">
      <w:pPr>
        <w:pStyle w:val="DefaultText"/>
        <w:rPr>
          <w:rFonts w:ascii="Arial" w:hAnsi="Arial" w:cs="Arial"/>
          <w:i/>
          <w:noProof w:val="0"/>
        </w:rPr>
      </w:pPr>
    </w:p>
    <w:p w14:paraId="51E42D6D" w14:textId="77777777" w:rsidR="009E3FDA" w:rsidRPr="0018222E" w:rsidRDefault="009E3FDA" w:rsidP="008B1F27">
      <w:pPr>
        <w:pStyle w:val="DefaultText"/>
        <w:rPr>
          <w:rFonts w:ascii="Arial" w:hAnsi="Arial" w:cs="Arial"/>
          <w:i/>
          <w:noProof w:val="0"/>
        </w:rPr>
      </w:pPr>
    </w:p>
    <w:p w14:paraId="39AF813F" w14:textId="77777777" w:rsidR="0003424B" w:rsidRPr="00BF4ED8" w:rsidRDefault="00320771" w:rsidP="0003424B">
      <w:pPr>
        <w:rPr>
          <w:rFonts w:ascii="Arial" w:hAnsi="Arial" w:cs="Arial"/>
          <w:b/>
          <w:bCs/>
          <w:sz w:val="24"/>
          <w:szCs w:val="24"/>
        </w:rPr>
      </w:pPr>
      <w:r>
        <w:rPr>
          <w:rFonts w:ascii="Arial" w:hAnsi="Arial" w:cs="Arial"/>
          <w:b/>
          <w:bCs/>
          <w:sz w:val="24"/>
          <w:szCs w:val="24"/>
        </w:rPr>
        <w:t>Ge</w:t>
      </w:r>
      <w:r w:rsidR="0003424B" w:rsidRPr="00BF4ED8">
        <w:rPr>
          <w:rFonts w:ascii="Arial" w:hAnsi="Arial" w:cs="Arial"/>
          <w:b/>
          <w:bCs/>
          <w:sz w:val="24"/>
          <w:szCs w:val="24"/>
        </w:rPr>
        <w:t>neral Accountabilities</w:t>
      </w:r>
    </w:p>
    <w:p w14:paraId="1CFE0EC7" w14:textId="77777777" w:rsidR="0003424B" w:rsidRPr="0018222E" w:rsidRDefault="0003424B" w:rsidP="0003424B">
      <w:pPr>
        <w:rPr>
          <w:rFonts w:ascii="Arial" w:hAnsi="Arial" w:cs="Arial"/>
          <w:b/>
          <w:bCs/>
          <w:sz w:val="24"/>
          <w:szCs w:val="24"/>
          <w:u w:val="single"/>
        </w:rPr>
      </w:pPr>
    </w:p>
    <w:p w14:paraId="5989A74E" w14:textId="77777777" w:rsidR="0003424B" w:rsidRPr="0018222E" w:rsidRDefault="0003424B" w:rsidP="0003424B">
      <w:pPr>
        <w:pStyle w:val="DefaultText"/>
        <w:rPr>
          <w:rFonts w:ascii="Arial" w:hAnsi="Arial" w:cs="Arial"/>
        </w:rPr>
      </w:pPr>
      <w:r w:rsidRPr="0018222E">
        <w:rPr>
          <w:rFonts w:ascii="Arial" w:hAnsi="Arial" w:cs="Arial"/>
        </w:rPr>
        <w:t xml:space="preserve">Your duties will be as set out in the above job description but please note that the Council reserves the right to update your job description, from time to time, to reflect changes in, or to, your job.  </w:t>
      </w:r>
    </w:p>
    <w:p w14:paraId="10E45253" w14:textId="77777777" w:rsidR="0003424B" w:rsidRPr="0018222E" w:rsidRDefault="0003424B" w:rsidP="0003424B">
      <w:pPr>
        <w:pStyle w:val="DefaultText"/>
        <w:rPr>
          <w:rFonts w:ascii="Arial" w:hAnsi="Arial" w:cs="Arial"/>
        </w:rPr>
      </w:pPr>
    </w:p>
    <w:p w14:paraId="2236FEB7" w14:textId="77777777" w:rsidR="0003424B" w:rsidRPr="0018222E" w:rsidRDefault="0003424B" w:rsidP="0003424B">
      <w:pPr>
        <w:pStyle w:val="DefaultText"/>
        <w:rPr>
          <w:rFonts w:ascii="Arial" w:hAnsi="Arial" w:cs="Arial"/>
        </w:rPr>
      </w:pPr>
      <w:r w:rsidRPr="0018222E">
        <w:rPr>
          <w:rFonts w:ascii="Arial" w:hAnsi="Arial" w:cs="Arial"/>
        </w:rPr>
        <w:t>You will be consulted about any proposed changes.</w:t>
      </w:r>
      <w:r>
        <w:rPr>
          <w:rFonts w:ascii="Arial" w:hAnsi="Arial" w:cs="Arial"/>
        </w:rPr>
        <w:br/>
      </w:r>
    </w:p>
    <w:p w14:paraId="32D66DAD" w14:textId="77777777" w:rsidR="0003424B" w:rsidRPr="0018222E" w:rsidRDefault="0003424B" w:rsidP="0003424B">
      <w:pPr>
        <w:pStyle w:val="Heading2"/>
        <w:rPr>
          <w:rFonts w:ascii="Arial" w:hAnsi="Arial" w:cs="Arial"/>
          <w:b w:val="0"/>
        </w:rPr>
      </w:pPr>
      <w:r w:rsidRPr="0018222E">
        <w:rPr>
          <w:rFonts w:ascii="Arial" w:hAnsi="Arial" w:cs="Arial"/>
          <w:b w:val="0"/>
        </w:rPr>
        <w:t xml:space="preserve">The list of duties in the job description should not be regarded as exclusive or exhaustive. </w:t>
      </w:r>
    </w:p>
    <w:p w14:paraId="673A4C5A" w14:textId="77777777" w:rsidR="0003424B" w:rsidRPr="0018222E" w:rsidRDefault="0003424B" w:rsidP="0003424B">
      <w:pPr>
        <w:pStyle w:val="Heading2"/>
        <w:rPr>
          <w:rFonts w:ascii="Arial" w:hAnsi="Arial" w:cs="Arial"/>
          <w:b w:val="0"/>
        </w:rPr>
      </w:pPr>
    </w:p>
    <w:p w14:paraId="429015FA" w14:textId="77777777" w:rsidR="0003424B" w:rsidRDefault="0003424B" w:rsidP="0003424B">
      <w:pPr>
        <w:rPr>
          <w:rFonts w:ascii="Arial" w:hAnsi="Arial" w:cs="Arial"/>
          <w:sz w:val="24"/>
        </w:rPr>
      </w:pPr>
      <w:r w:rsidRPr="0018222E">
        <w:rPr>
          <w:rFonts w:ascii="Arial" w:hAnsi="Arial" w:cs="Arial"/>
          <w:sz w:val="24"/>
        </w:rPr>
        <w:t>There will be other duties and requirements associated with your job and, in addition, as a term of your employment you may be required to undertake various other duties as may reasonably be required.</w:t>
      </w:r>
    </w:p>
    <w:p w14:paraId="2CA7E646" w14:textId="77777777" w:rsidR="0003424B" w:rsidRPr="0018222E" w:rsidRDefault="0003424B" w:rsidP="0003424B">
      <w:pPr>
        <w:rPr>
          <w:rFonts w:ascii="Arial" w:hAnsi="Arial" w:cs="Arial"/>
          <w:b/>
          <w:bCs/>
          <w:sz w:val="24"/>
        </w:rPr>
      </w:pPr>
    </w:p>
    <w:p w14:paraId="4039C5B9" w14:textId="77777777" w:rsidR="0003424B" w:rsidRPr="0018222E" w:rsidRDefault="0003424B" w:rsidP="0003424B">
      <w:pPr>
        <w:rPr>
          <w:rFonts w:ascii="Arial" w:hAnsi="Arial" w:cs="Arial"/>
          <w:sz w:val="24"/>
        </w:rPr>
      </w:pPr>
      <w:r w:rsidRPr="00452BA3">
        <w:rPr>
          <w:rFonts w:ascii="Arial" w:hAnsi="Arial" w:cs="Arial"/>
          <w:sz w:val="24"/>
          <w:u w:val="single"/>
        </w:rPr>
        <w:t>Health &amp; Safety</w:t>
      </w:r>
    </w:p>
    <w:p w14:paraId="03633030" w14:textId="77777777" w:rsidR="0003424B" w:rsidRDefault="0003424B" w:rsidP="0003424B">
      <w:pPr>
        <w:jc w:val="center"/>
        <w:rPr>
          <w:rFonts w:ascii="Arial" w:hAnsi="Arial" w:cs="Arial"/>
          <w:b/>
          <w:bCs/>
          <w:sz w:val="24"/>
        </w:rPr>
      </w:pPr>
    </w:p>
    <w:p w14:paraId="0F3C5D15" w14:textId="77777777" w:rsidR="0003424B" w:rsidRPr="00452BA3" w:rsidRDefault="0003424B" w:rsidP="0003424B">
      <w:pPr>
        <w:rPr>
          <w:rFonts w:ascii="Arial" w:hAnsi="Arial" w:cs="Arial"/>
          <w:sz w:val="24"/>
        </w:rPr>
      </w:pPr>
      <w:r w:rsidRPr="00452BA3">
        <w:rPr>
          <w:rFonts w:ascii="Arial" w:hAnsi="Arial" w:cs="Arial"/>
          <w:sz w:val="24"/>
        </w:rPr>
        <w:t>To ensure all operations in their areas of responsibility are conducted according to the provisions of the Health and Safety at Work Act 1974 and the Management of Health and Safety at Work Regulations 1999 and all relevant legislation and council policy.</w:t>
      </w:r>
    </w:p>
    <w:p w14:paraId="19CBB896" w14:textId="77777777" w:rsidR="0003424B" w:rsidRPr="00452BA3" w:rsidRDefault="0003424B" w:rsidP="0003424B">
      <w:pPr>
        <w:rPr>
          <w:rFonts w:ascii="Arial" w:hAnsi="Arial" w:cs="Arial"/>
          <w:sz w:val="24"/>
        </w:rPr>
      </w:pPr>
    </w:p>
    <w:p w14:paraId="377510AF" w14:textId="77777777" w:rsidR="0003424B" w:rsidRPr="00452BA3" w:rsidRDefault="0003424B" w:rsidP="0003424B">
      <w:pPr>
        <w:spacing w:after="80"/>
        <w:rPr>
          <w:rFonts w:ascii="Arial" w:hAnsi="Arial" w:cs="Arial"/>
          <w:sz w:val="24"/>
        </w:rPr>
      </w:pPr>
      <w:r w:rsidRPr="00452BA3">
        <w:rPr>
          <w:rFonts w:ascii="Arial" w:hAnsi="Arial" w:cs="Arial"/>
          <w:sz w:val="24"/>
        </w:rPr>
        <w:t>In particular: as set out in Section 4 of the Council’s Health and Safety Policy, and within their area of responsibility:</w:t>
      </w:r>
      <w:r>
        <w:rPr>
          <w:rFonts w:ascii="Arial" w:hAnsi="Arial" w:cs="Arial"/>
          <w:sz w:val="24"/>
        </w:rPr>
        <w:br/>
      </w:r>
    </w:p>
    <w:p w14:paraId="210DDA46" w14:textId="77777777" w:rsidR="0003424B" w:rsidRPr="00452BA3" w:rsidRDefault="0003424B" w:rsidP="0003424B">
      <w:pPr>
        <w:numPr>
          <w:ilvl w:val="0"/>
          <w:numId w:val="26"/>
        </w:numPr>
        <w:spacing w:after="80"/>
        <w:rPr>
          <w:rFonts w:ascii="Arial" w:hAnsi="Arial" w:cs="Arial"/>
          <w:sz w:val="24"/>
        </w:rPr>
      </w:pPr>
      <w:r w:rsidRPr="00452BA3">
        <w:rPr>
          <w:rFonts w:ascii="Arial" w:hAnsi="Arial" w:cs="Arial"/>
          <w:sz w:val="24"/>
        </w:rPr>
        <w:t>To maintain awareness of current Health &amp; Safety legislation and ensure that all employees understand and comply with Health and Safety Policy; that they are informed, trained and supervised to safeguard their own and others welfare and safety</w:t>
      </w:r>
    </w:p>
    <w:p w14:paraId="2B7B7AF6" w14:textId="77777777" w:rsidR="0003424B" w:rsidRPr="00452BA3" w:rsidRDefault="0003424B" w:rsidP="0003424B">
      <w:pPr>
        <w:numPr>
          <w:ilvl w:val="0"/>
          <w:numId w:val="26"/>
        </w:numPr>
        <w:spacing w:after="80"/>
        <w:rPr>
          <w:rFonts w:ascii="Arial" w:hAnsi="Arial" w:cs="Arial"/>
          <w:sz w:val="24"/>
        </w:rPr>
      </w:pPr>
      <w:r w:rsidRPr="00452BA3">
        <w:rPr>
          <w:rFonts w:ascii="Arial" w:hAnsi="Arial" w:cs="Arial"/>
          <w:sz w:val="24"/>
        </w:rPr>
        <w:t>To carry out risk assessments and ensure implementation of and adherence to safe systems of working practice</w:t>
      </w:r>
    </w:p>
    <w:p w14:paraId="3B28E671" w14:textId="77777777" w:rsidR="0003424B" w:rsidRPr="00452BA3" w:rsidRDefault="0003424B" w:rsidP="0003424B">
      <w:pPr>
        <w:numPr>
          <w:ilvl w:val="0"/>
          <w:numId w:val="26"/>
        </w:numPr>
        <w:spacing w:after="80"/>
        <w:rPr>
          <w:rFonts w:ascii="Arial" w:hAnsi="Arial" w:cs="Arial"/>
          <w:sz w:val="24"/>
        </w:rPr>
      </w:pPr>
      <w:r w:rsidRPr="00452BA3">
        <w:rPr>
          <w:rFonts w:ascii="Arial" w:hAnsi="Arial" w:cs="Arial"/>
          <w:sz w:val="24"/>
        </w:rPr>
        <w:t>To report and investigate accidents or incidents promptly, implementing recommended action for improvements to safe working practice</w:t>
      </w:r>
    </w:p>
    <w:p w14:paraId="2B1D43EF" w14:textId="77777777" w:rsidR="00FD37BC" w:rsidRPr="00FD37BC" w:rsidRDefault="0003424B" w:rsidP="0003424B">
      <w:pPr>
        <w:numPr>
          <w:ilvl w:val="0"/>
          <w:numId w:val="26"/>
        </w:numPr>
        <w:rPr>
          <w:rFonts w:ascii="Arial" w:hAnsi="Arial" w:cs="Arial"/>
        </w:rPr>
      </w:pPr>
      <w:r w:rsidRPr="00FD37BC">
        <w:rPr>
          <w:rFonts w:ascii="Arial" w:hAnsi="Arial" w:cs="Arial"/>
          <w:sz w:val="24"/>
        </w:rPr>
        <w:t>To ensure that safe premises, equipment and working environments are maintained</w:t>
      </w:r>
    </w:p>
    <w:p w14:paraId="1CC3FB39" w14:textId="77777777" w:rsidR="00FE636B" w:rsidRDefault="00FD37BC" w:rsidP="008C03C5">
      <w:pPr>
        <w:rPr>
          <w:rFonts w:ascii="Arial" w:hAnsi="Arial" w:cs="Arial"/>
          <w:sz w:val="24"/>
        </w:rPr>
      </w:pPr>
      <w:r>
        <w:rPr>
          <w:rFonts w:ascii="Arial" w:hAnsi="Arial" w:cs="Arial"/>
          <w:u w:val="single"/>
        </w:rPr>
        <w:br/>
      </w:r>
      <w:r w:rsidR="0003424B" w:rsidRPr="00FD37BC">
        <w:rPr>
          <w:rFonts w:ascii="Arial" w:hAnsi="Arial" w:cs="Arial"/>
          <w:sz w:val="24"/>
          <w:szCs w:val="24"/>
          <w:u w:val="single"/>
        </w:rPr>
        <w:t>Equalities</w:t>
      </w:r>
      <w:r w:rsidR="0003424B" w:rsidRPr="00FD37BC">
        <w:rPr>
          <w:rFonts w:ascii="Arial" w:hAnsi="Arial" w:cs="Arial"/>
          <w:sz w:val="24"/>
          <w:szCs w:val="24"/>
          <w:u w:val="single"/>
        </w:rPr>
        <w:br/>
      </w:r>
      <w:r w:rsidR="0003424B" w:rsidRPr="00FD37BC">
        <w:rPr>
          <w:rFonts w:ascii="Arial" w:hAnsi="Arial" w:cs="Arial"/>
          <w:sz w:val="24"/>
          <w:szCs w:val="24"/>
          <w:u w:val="single"/>
        </w:rPr>
        <w:br/>
      </w:r>
      <w:r w:rsidR="0003424B" w:rsidRPr="00FD37BC">
        <w:rPr>
          <w:rFonts w:ascii="Arial" w:hAnsi="Arial" w:cs="Arial"/>
          <w:sz w:val="24"/>
          <w:szCs w:val="24"/>
        </w:rPr>
        <w:t>To develop practices within the directorate/division that uphold and develop the principles of the City Council’s Inclusive Council Policy in relation to staff and to service provision.</w:t>
      </w:r>
      <w:r w:rsidR="008C03C5">
        <w:rPr>
          <w:rFonts w:ascii="Arial" w:hAnsi="Arial" w:cs="Arial"/>
          <w:sz w:val="24"/>
          <w:szCs w:val="24"/>
        </w:rPr>
        <w:br/>
      </w:r>
      <w:r>
        <w:rPr>
          <w:rFonts w:ascii="Arial" w:hAnsi="Arial" w:cs="Arial"/>
          <w:sz w:val="24"/>
          <w:szCs w:val="24"/>
        </w:rPr>
        <w:br/>
      </w:r>
      <w:r w:rsidR="0003424B" w:rsidRPr="00452BA3">
        <w:rPr>
          <w:rFonts w:ascii="Arial" w:hAnsi="Arial" w:cs="Arial"/>
          <w:sz w:val="24"/>
        </w:rPr>
        <w:t>To work within and actively promote the City Council’s Inclusive Council Policy in relation to service delivery and staff management.</w:t>
      </w:r>
    </w:p>
    <w:p w14:paraId="2589738E" w14:textId="77777777" w:rsidR="00FE636B" w:rsidRDefault="00FE636B" w:rsidP="0003424B">
      <w:pPr>
        <w:keepNext/>
        <w:outlineLvl w:val="0"/>
        <w:rPr>
          <w:rFonts w:ascii="Arial" w:hAnsi="Arial" w:cs="Arial"/>
          <w:sz w:val="24"/>
        </w:rPr>
      </w:pPr>
    </w:p>
    <w:p w14:paraId="2522CAC1" w14:textId="77777777" w:rsidR="00FE636B" w:rsidRPr="00452BA3" w:rsidRDefault="00FE636B" w:rsidP="0003424B">
      <w:pPr>
        <w:keepNext/>
        <w:outlineLvl w:val="0"/>
        <w:rPr>
          <w:rFonts w:ascii="Arial" w:hAnsi="Arial" w:cs="Arial"/>
          <w:sz w:val="24"/>
        </w:rPr>
      </w:pPr>
    </w:p>
    <w:p w14:paraId="42C9227C" w14:textId="77777777" w:rsidR="0003424B" w:rsidRDefault="0003424B" w:rsidP="0003424B">
      <w:pPr>
        <w:rPr>
          <w:rFonts w:ascii="Arial" w:hAnsi="Arial" w:cs="Arial"/>
          <w:b/>
          <w:bCs/>
          <w:sz w:val="24"/>
        </w:rPr>
      </w:pPr>
    </w:p>
    <w:p w14:paraId="393CB6C1" w14:textId="77777777" w:rsidR="008C03C5" w:rsidRDefault="008C03C5" w:rsidP="0003424B">
      <w:pPr>
        <w:rPr>
          <w:rFonts w:ascii="Arial" w:hAnsi="Arial" w:cs="Arial"/>
          <w:b/>
          <w:bCs/>
          <w:sz w:val="24"/>
        </w:rPr>
      </w:pPr>
    </w:p>
    <w:p w14:paraId="693BDD6E" w14:textId="77777777" w:rsidR="008C03C5" w:rsidRDefault="008C03C5" w:rsidP="00BF4ED8">
      <w:pPr>
        <w:jc w:val="center"/>
        <w:rPr>
          <w:rFonts w:ascii="Arial" w:hAnsi="Arial" w:cs="Arial"/>
          <w:b/>
          <w:bCs/>
          <w:sz w:val="24"/>
          <w:u w:val="single"/>
        </w:rPr>
      </w:pPr>
    </w:p>
    <w:p w14:paraId="38AAC491" w14:textId="291BF42E" w:rsidR="009E3FDA" w:rsidRPr="00BF4ED8" w:rsidRDefault="007509CF" w:rsidP="00BF4ED8">
      <w:pPr>
        <w:jc w:val="center"/>
        <w:rPr>
          <w:rFonts w:ascii="Arial" w:hAnsi="Arial" w:cs="Arial"/>
          <w:b/>
          <w:bCs/>
          <w:sz w:val="24"/>
          <w:u w:val="single"/>
        </w:rPr>
      </w:pPr>
      <w:r>
        <w:rPr>
          <w:rFonts w:ascii="Arial" w:hAnsi="Arial" w:cs="Arial"/>
          <w:b/>
          <w:bCs/>
          <w:sz w:val="24"/>
          <w:u w:val="single"/>
        </w:rPr>
        <w:br w:type="page"/>
      </w:r>
      <w:r w:rsidR="009E3FDA" w:rsidRPr="00BF4ED8">
        <w:rPr>
          <w:rFonts w:ascii="Arial" w:hAnsi="Arial" w:cs="Arial"/>
          <w:b/>
          <w:bCs/>
          <w:sz w:val="24"/>
          <w:u w:val="single"/>
        </w:rPr>
        <w:lastRenderedPageBreak/>
        <w:t>BRIGHTON &amp; HOVE CITY COUNCIL</w:t>
      </w:r>
    </w:p>
    <w:p w14:paraId="0A43AEF8" w14:textId="77777777" w:rsidR="009E3FDA" w:rsidRPr="00BF4ED8" w:rsidRDefault="009E3FDA" w:rsidP="00BF4ED8">
      <w:pPr>
        <w:jc w:val="center"/>
        <w:rPr>
          <w:rFonts w:ascii="Arial" w:hAnsi="Arial" w:cs="Arial"/>
          <w:b/>
          <w:bCs/>
          <w:sz w:val="18"/>
          <w:szCs w:val="18"/>
          <w:u w:val="single"/>
        </w:rPr>
      </w:pPr>
    </w:p>
    <w:p w14:paraId="619C0DB9" w14:textId="77777777" w:rsidR="009E3FDA" w:rsidRPr="00BF4ED8" w:rsidRDefault="009E3FDA" w:rsidP="00BF4ED8">
      <w:pPr>
        <w:jc w:val="center"/>
        <w:rPr>
          <w:rFonts w:ascii="Arial" w:hAnsi="Arial" w:cs="Arial"/>
          <w:b/>
          <w:bCs/>
          <w:sz w:val="24"/>
          <w:u w:val="single"/>
        </w:rPr>
      </w:pPr>
      <w:r w:rsidRPr="00BF4ED8">
        <w:rPr>
          <w:rFonts w:ascii="Arial" w:hAnsi="Arial" w:cs="Arial"/>
          <w:b/>
          <w:bCs/>
          <w:sz w:val="24"/>
          <w:u w:val="single"/>
        </w:rPr>
        <w:t>PERSON SPECIFICATION</w:t>
      </w:r>
    </w:p>
    <w:p w14:paraId="3AC763CD" w14:textId="77777777" w:rsidR="009E3FDA" w:rsidRPr="0018222E" w:rsidRDefault="009E3FDA">
      <w:pPr>
        <w:rPr>
          <w:rFonts w:ascii="Arial" w:hAnsi="Arial" w:cs="Arial"/>
          <w:b/>
          <w:bCs/>
          <w:sz w:val="16"/>
          <w:szCs w:val="16"/>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38"/>
        <w:gridCol w:w="6364"/>
      </w:tblGrid>
      <w:tr w:rsidR="00817AD0" w:rsidRPr="0018222E" w14:paraId="02DE681E" w14:textId="77777777" w:rsidTr="00C77F7B">
        <w:tc>
          <w:tcPr>
            <w:tcW w:w="1938" w:type="dxa"/>
          </w:tcPr>
          <w:p w14:paraId="0E4C710A" w14:textId="77777777" w:rsidR="00817AD0" w:rsidRPr="004E5C82" w:rsidRDefault="00817AD0" w:rsidP="00413355">
            <w:pPr>
              <w:rPr>
                <w:rFonts w:ascii="Arial" w:hAnsi="Arial" w:cs="Arial"/>
                <w:b/>
                <w:bCs/>
                <w:sz w:val="24"/>
              </w:rPr>
            </w:pPr>
            <w:r w:rsidRPr="004E5C82">
              <w:rPr>
                <w:rFonts w:ascii="Arial" w:hAnsi="Arial" w:cs="Arial"/>
                <w:b/>
                <w:bCs/>
                <w:sz w:val="24"/>
              </w:rPr>
              <w:t>Job Title:</w:t>
            </w:r>
            <w:r w:rsidRPr="004E5C82">
              <w:rPr>
                <w:rFonts w:ascii="Arial" w:hAnsi="Arial" w:cs="Arial"/>
                <w:b/>
                <w:bCs/>
                <w:sz w:val="24"/>
              </w:rPr>
              <w:tab/>
            </w:r>
          </w:p>
        </w:tc>
        <w:tc>
          <w:tcPr>
            <w:tcW w:w="6364" w:type="dxa"/>
          </w:tcPr>
          <w:p w14:paraId="25993DA3" w14:textId="77777777" w:rsidR="00817AD0" w:rsidRPr="00817AD0" w:rsidRDefault="00817AD0" w:rsidP="00EB39AC">
            <w:pPr>
              <w:rPr>
                <w:rFonts w:ascii="Arial" w:hAnsi="Arial" w:cs="Arial"/>
                <w:sz w:val="24"/>
                <w:szCs w:val="24"/>
              </w:rPr>
            </w:pPr>
            <w:r w:rsidRPr="00817AD0">
              <w:rPr>
                <w:rFonts w:ascii="Arial" w:hAnsi="Arial" w:cs="Arial"/>
                <w:sz w:val="24"/>
                <w:szCs w:val="24"/>
              </w:rPr>
              <w:t>House &amp; Event Manager</w:t>
            </w:r>
          </w:p>
        </w:tc>
      </w:tr>
      <w:tr w:rsidR="00817AD0" w:rsidRPr="0018222E" w14:paraId="52013D62" w14:textId="77777777" w:rsidTr="00C77F7B">
        <w:tc>
          <w:tcPr>
            <w:tcW w:w="1938" w:type="dxa"/>
          </w:tcPr>
          <w:p w14:paraId="294CE878" w14:textId="77777777" w:rsidR="00817AD0" w:rsidRPr="004E5C82" w:rsidRDefault="00817AD0" w:rsidP="00413355">
            <w:pPr>
              <w:rPr>
                <w:rFonts w:ascii="Arial" w:hAnsi="Arial" w:cs="Arial"/>
                <w:bCs/>
                <w:sz w:val="24"/>
              </w:rPr>
            </w:pPr>
            <w:r w:rsidRPr="004E5C82">
              <w:rPr>
                <w:rFonts w:ascii="Arial" w:hAnsi="Arial" w:cs="Arial"/>
                <w:b/>
                <w:bCs/>
                <w:sz w:val="24"/>
              </w:rPr>
              <w:t>Reports to:</w:t>
            </w:r>
            <w:r w:rsidRPr="004E5C82">
              <w:rPr>
                <w:rFonts w:ascii="Arial" w:hAnsi="Arial" w:cs="Arial"/>
                <w:b/>
                <w:bCs/>
                <w:sz w:val="24"/>
              </w:rPr>
              <w:tab/>
            </w:r>
          </w:p>
        </w:tc>
        <w:tc>
          <w:tcPr>
            <w:tcW w:w="6364" w:type="dxa"/>
          </w:tcPr>
          <w:p w14:paraId="067F0576" w14:textId="77777777" w:rsidR="00817AD0" w:rsidRPr="00817AD0" w:rsidRDefault="00817AD0" w:rsidP="00EB39AC">
            <w:pPr>
              <w:rPr>
                <w:rFonts w:ascii="Arial" w:hAnsi="Arial" w:cs="Arial"/>
                <w:sz w:val="24"/>
                <w:szCs w:val="24"/>
              </w:rPr>
            </w:pPr>
            <w:r w:rsidRPr="00817AD0">
              <w:rPr>
                <w:rFonts w:ascii="Arial" w:hAnsi="Arial" w:cs="Arial"/>
                <w:sz w:val="24"/>
                <w:szCs w:val="24"/>
              </w:rPr>
              <w:t>Operations Manager</w:t>
            </w:r>
          </w:p>
        </w:tc>
      </w:tr>
      <w:tr w:rsidR="00817AD0" w:rsidRPr="0018222E" w14:paraId="0BC9F77E" w14:textId="77777777" w:rsidTr="00C77F7B">
        <w:tc>
          <w:tcPr>
            <w:tcW w:w="1938" w:type="dxa"/>
          </w:tcPr>
          <w:p w14:paraId="149CB750" w14:textId="77777777" w:rsidR="00817AD0" w:rsidRPr="004E5C82" w:rsidRDefault="00817AD0" w:rsidP="00413355">
            <w:pPr>
              <w:rPr>
                <w:rFonts w:ascii="Arial" w:hAnsi="Arial" w:cs="Arial"/>
                <w:b/>
                <w:bCs/>
                <w:sz w:val="24"/>
              </w:rPr>
            </w:pPr>
            <w:r w:rsidRPr="004E5C82">
              <w:rPr>
                <w:rFonts w:ascii="Arial" w:hAnsi="Arial" w:cs="Arial"/>
                <w:b/>
                <w:bCs/>
                <w:sz w:val="24"/>
              </w:rPr>
              <w:t>Department:</w:t>
            </w:r>
          </w:p>
        </w:tc>
        <w:tc>
          <w:tcPr>
            <w:tcW w:w="6364" w:type="dxa"/>
          </w:tcPr>
          <w:p w14:paraId="5B314251" w14:textId="77777777" w:rsidR="00817AD0" w:rsidRPr="00817AD0" w:rsidRDefault="00817AD0" w:rsidP="00EB39AC">
            <w:pPr>
              <w:rPr>
                <w:rFonts w:ascii="Arial" w:hAnsi="Arial" w:cs="Arial"/>
                <w:sz w:val="24"/>
                <w:szCs w:val="24"/>
              </w:rPr>
            </w:pPr>
            <w:r w:rsidRPr="00817AD0">
              <w:rPr>
                <w:rFonts w:ascii="Arial" w:hAnsi="Arial" w:cs="Arial"/>
                <w:sz w:val="24"/>
                <w:szCs w:val="24"/>
              </w:rPr>
              <w:t>Brighton Centre</w:t>
            </w:r>
          </w:p>
        </w:tc>
      </w:tr>
      <w:tr w:rsidR="00817AD0" w:rsidRPr="0018222E" w14:paraId="613D2089" w14:textId="77777777" w:rsidTr="00C77F7B">
        <w:tc>
          <w:tcPr>
            <w:tcW w:w="1938" w:type="dxa"/>
          </w:tcPr>
          <w:p w14:paraId="5E285CFC" w14:textId="77777777" w:rsidR="00817AD0" w:rsidRPr="004E5C82" w:rsidRDefault="00817AD0" w:rsidP="00413355">
            <w:pPr>
              <w:rPr>
                <w:rFonts w:ascii="Arial" w:hAnsi="Arial" w:cs="Arial"/>
                <w:b/>
                <w:bCs/>
                <w:sz w:val="24"/>
              </w:rPr>
            </w:pPr>
            <w:r w:rsidRPr="004E5C82">
              <w:rPr>
                <w:rFonts w:ascii="Arial" w:hAnsi="Arial" w:cs="Arial"/>
                <w:b/>
                <w:bCs/>
                <w:sz w:val="24"/>
              </w:rPr>
              <w:t>Section:</w:t>
            </w:r>
            <w:r w:rsidRPr="004E5C82">
              <w:rPr>
                <w:rFonts w:ascii="Arial" w:hAnsi="Arial" w:cs="Arial"/>
                <w:b/>
                <w:bCs/>
                <w:sz w:val="24"/>
              </w:rPr>
              <w:tab/>
            </w:r>
          </w:p>
        </w:tc>
        <w:tc>
          <w:tcPr>
            <w:tcW w:w="6364" w:type="dxa"/>
          </w:tcPr>
          <w:p w14:paraId="4D8422F0" w14:textId="56468C15" w:rsidR="00817AD0" w:rsidRPr="00817AD0" w:rsidRDefault="001F21E7" w:rsidP="00EB39AC">
            <w:pPr>
              <w:rPr>
                <w:rFonts w:ascii="Arial" w:hAnsi="Arial" w:cs="Arial"/>
                <w:sz w:val="24"/>
                <w:szCs w:val="24"/>
              </w:rPr>
            </w:pPr>
            <w:r>
              <w:rPr>
                <w:rFonts w:ascii="Arial" w:hAnsi="Arial" w:cs="Arial"/>
                <w:sz w:val="24"/>
                <w:szCs w:val="24"/>
              </w:rPr>
              <w:t>Culture and Events</w:t>
            </w:r>
          </w:p>
        </w:tc>
      </w:tr>
    </w:tbl>
    <w:p w14:paraId="0BFE8439" w14:textId="77777777" w:rsidR="009E3FDA" w:rsidRPr="0018222E" w:rsidRDefault="009E3FDA">
      <w:pPr>
        <w:rPr>
          <w:rFonts w:ascii="Arial" w:hAnsi="Arial" w:cs="Arial"/>
          <w:b/>
          <w:bCs/>
          <w:sz w:val="16"/>
          <w:szCs w:val="16"/>
        </w:rPr>
      </w:pPr>
    </w:p>
    <w:p w14:paraId="3E2323CD" w14:textId="77777777" w:rsidR="009E3FDA" w:rsidRPr="0018222E" w:rsidRDefault="009E3FDA">
      <w:pPr>
        <w:pStyle w:val="Heading3"/>
        <w:rPr>
          <w:rFonts w:ascii="Arial" w:hAnsi="Arial" w:cs="Arial"/>
        </w:rPr>
      </w:pPr>
      <w:r w:rsidRPr="0018222E">
        <w:rPr>
          <w:rFonts w:ascii="Arial" w:hAnsi="Arial" w:cs="Arial"/>
        </w:rPr>
        <w:t>Essential Criteria</w:t>
      </w:r>
    </w:p>
    <w:p w14:paraId="65213691" w14:textId="77777777" w:rsidR="009E3FDA" w:rsidRPr="0018222E" w:rsidRDefault="009E3FDA">
      <w:pPr>
        <w:jc w:val="center"/>
        <w:rPr>
          <w:rFonts w:ascii="Arial" w:hAnsi="Arial" w:cs="Arial"/>
          <w:b/>
          <w:bCs/>
          <w:sz w:val="16"/>
          <w:szCs w:val="16"/>
        </w:rPr>
      </w:pPr>
    </w:p>
    <w:tbl>
      <w:tblPr>
        <w:tblW w:w="932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235"/>
        <w:gridCol w:w="7087"/>
      </w:tblGrid>
      <w:tr w:rsidR="009E3FDA" w:rsidRPr="0018222E" w14:paraId="71679955" w14:textId="77777777">
        <w:tc>
          <w:tcPr>
            <w:tcW w:w="2235" w:type="dxa"/>
          </w:tcPr>
          <w:p w14:paraId="4637580E" w14:textId="77777777" w:rsidR="009E3FDA" w:rsidRPr="0018222E" w:rsidRDefault="009E3FDA">
            <w:pPr>
              <w:tabs>
                <w:tab w:val="left" w:pos="666"/>
              </w:tabs>
              <w:rPr>
                <w:rFonts w:ascii="Arial" w:hAnsi="Arial" w:cs="Arial"/>
                <w:b/>
                <w:bCs/>
                <w:sz w:val="24"/>
              </w:rPr>
            </w:pPr>
            <w:r w:rsidRPr="0018222E">
              <w:rPr>
                <w:rFonts w:ascii="Arial" w:hAnsi="Arial" w:cs="Arial"/>
                <w:b/>
                <w:bCs/>
                <w:sz w:val="24"/>
              </w:rPr>
              <w:t>Job Related Education, Qualifications and Knowledge</w:t>
            </w:r>
          </w:p>
        </w:tc>
        <w:tc>
          <w:tcPr>
            <w:tcW w:w="7087" w:type="dxa"/>
          </w:tcPr>
          <w:p w14:paraId="5439E2D5" w14:textId="77777777" w:rsidR="00817AD0" w:rsidRPr="00093975" w:rsidRDefault="003B7995" w:rsidP="00817AD0">
            <w:pPr>
              <w:numPr>
                <w:ilvl w:val="0"/>
                <w:numId w:val="21"/>
              </w:numPr>
              <w:rPr>
                <w:rFonts w:ascii="Arial" w:hAnsi="Arial" w:cs="Arial"/>
              </w:rPr>
            </w:pPr>
            <w:r>
              <w:rPr>
                <w:rFonts w:ascii="Arial" w:hAnsi="Arial" w:cs="Arial"/>
              </w:rPr>
              <w:t>Q</w:t>
            </w:r>
            <w:r w:rsidR="00817AD0" w:rsidRPr="00093975">
              <w:rPr>
                <w:rFonts w:ascii="Arial" w:hAnsi="Arial" w:cs="Arial"/>
              </w:rPr>
              <w:t>ualification in a related field or a comparable level of knowledge gained through experience</w:t>
            </w:r>
          </w:p>
          <w:p w14:paraId="4BBFE5BC" w14:textId="77777777" w:rsidR="00817AD0" w:rsidRPr="00093975" w:rsidRDefault="00817AD0" w:rsidP="003B7995">
            <w:pPr>
              <w:pStyle w:val="DefaultText"/>
              <w:numPr>
                <w:ilvl w:val="0"/>
                <w:numId w:val="21"/>
              </w:numPr>
              <w:rPr>
                <w:rFonts w:ascii="Arial" w:hAnsi="Arial" w:cs="Arial"/>
                <w:noProof w:val="0"/>
                <w:sz w:val="20"/>
              </w:rPr>
            </w:pPr>
            <w:r w:rsidRPr="00093975">
              <w:rPr>
                <w:rFonts w:ascii="Arial" w:hAnsi="Arial" w:cs="Arial"/>
                <w:noProof w:val="0"/>
                <w:sz w:val="20"/>
              </w:rPr>
              <w:t xml:space="preserve">Extensive knowledge of venue management and the live performance industry, including </w:t>
            </w:r>
            <w:r w:rsidR="003B7995">
              <w:rPr>
                <w:rFonts w:ascii="Arial" w:hAnsi="Arial" w:cs="Arial"/>
                <w:noProof w:val="0"/>
                <w:sz w:val="20"/>
              </w:rPr>
              <w:t>o</w:t>
            </w:r>
            <w:r w:rsidRPr="00093975">
              <w:rPr>
                <w:rFonts w:ascii="Arial" w:hAnsi="Arial" w:cs="Arial"/>
                <w:noProof w:val="0"/>
                <w:sz w:val="20"/>
              </w:rPr>
              <w:t xml:space="preserve">perational </w:t>
            </w:r>
            <w:r w:rsidR="003B7995">
              <w:rPr>
                <w:rFonts w:ascii="Arial" w:hAnsi="Arial" w:cs="Arial"/>
                <w:noProof w:val="0"/>
                <w:sz w:val="20"/>
              </w:rPr>
              <w:t>k</w:t>
            </w:r>
            <w:r w:rsidRPr="00093975">
              <w:rPr>
                <w:rFonts w:ascii="Arial" w:hAnsi="Arial" w:cs="Arial"/>
                <w:noProof w:val="0"/>
                <w:sz w:val="20"/>
              </w:rPr>
              <w:t>nowledge</w:t>
            </w:r>
            <w:r w:rsidR="003B7995">
              <w:t xml:space="preserve"> </w:t>
            </w:r>
            <w:r w:rsidR="003B7995" w:rsidRPr="003B7995">
              <w:rPr>
                <w:rFonts w:ascii="Arial" w:hAnsi="Arial" w:cs="Arial"/>
                <w:noProof w:val="0"/>
                <w:sz w:val="20"/>
              </w:rPr>
              <w:t>and understanding of supervising diverse teams</w:t>
            </w:r>
          </w:p>
          <w:p w14:paraId="1BDD4DC4" w14:textId="77777777" w:rsidR="003B7995" w:rsidRPr="003B7995" w:rsidRDefault="003B7995" w:rsidP="003B7995">
            <w:pPr>
              <w:pStyle w:val="DefaultText"/>
              <w:numPr>
                <w:ilvl w:val="0"/>
                <w:numId w:val="21"/>
              </w:numPr>
              <w:rPr>
                <w:rFonts w:ascii="Arial" w:hAnsi="Arial" w:cs="Arial"/>
                <w:noProof w:val="0"/>
                <w:sz w:val="20"/>
              </w:rPr>
            </w:pPr>
            <w:r w:rsidRPr="003B7995">
              <w:rPr>
                <w:rFonts w:ascii="Arial" w:hAnsi="Arial" w:cs="Arial"/>
                <w:noProof w:val="0"/>
                <w:sz w:val="20"/>
              </w:rPr>
              <w:t>Good knowledge of the Equalities Act</w:t>
            </w:r>
          </w:p>
          <w:p w14:paraId="13FD2455" w14:textId="77777777" w:rsidR="009E3FDA" w:rsidRPr="0018222E" w:rsidRDefault="003B7995" w:rsidP="003B7995">
            <w:pPr>
              <w:pStyle w:val="DefaultText"/>
              <w:numPr>
                <w:ilvl w:val="0"/>
                <w:numId w:val="21"/>
              </w:numPr>
              <w:rPr>
                <w:rFonts w:ascii="Arial" w:hAnsi="Arial" w:cs="Arial"/>
                <w:noProof w:val="0"/>
                <w:sz w:val="21"/>
                <w:szCs w:val="21"/>
              </w:rPr>
            </w:pPr>
            <w:r w:rsidRPr="003B7995">
              <w:rPr>
                <w:rFonts w:ascii="Arial" w:hAnsi="Arial" w:cs="Arial"/>
                <w:noProof w:val="0"/>
                <w:sz w:val="20"/>
              </w:rPr>
              <w:t>Good knowledge of Health &amp; Safety Legislation</w:t>
            </w:r>
          </w:p>
        </w:tc>
      </w:tr>
      <w:tr w:rsidR="009E3FDA" w:rsidRPr="0018222E" w14:paraId="0A506690" w14:textId="77777777">
        <w:tc>
          <w:tcPr>
            <w:tcW w:w="2235" w:type="dxa"/>
          </w:tcPr>
          <w:p w14:paraId="2E724485" w14:textId="77777777" w:rsidR="009E3FDA" w:rsidRPr="0018222E" w:rsidRDefault="009E3FDA" w:rsidP="00CE7D00">
            <w:pPr>
              <w:pStyle w:val="Heading1"/>
              <w:rPr>
                <w:rFonts w:ascii="Arial" w:hAnsi="Arial" w:cs="Arial"/>
              </w:rPr>
            </w:pPr>
            <w:r w:rsidRPr="0018222E">
              <w:rPr>
                <w:rFonts w:ascii="Arial" w:hAnsi="Arial" w:cs="Arial"/>
              </w:rPr>
              <w:t>Experience</w:t>
            </w:r>
          </w:p>
        </w:tc>
        <w:tc>
          <w:tcPr>
            <w:tcW w:w="7087" w:type="dxa"/>
          </w:tcPr>
          <w:p w14:paraId="70BB78DB" w14:textId="77777777" w:rsidR="003B7995" w:rsidRPr="003B7995" w:rsidRDefault="003B7995" w:rsidP="003B7995">
            <w:pPr>
              <w:numPr>
                <w:ilvl w:val="0"/>
                <w:numId w:val="21"/>
              </w:numPr>
              <w:rPr>
                <w:rFonts w:ascii="Arial" w:hAnsi="Arial" w:cs="Arial"/>
                <w:bCs/>
                <w:sz w:val="21"/>
                <w:szCs w:val="21"/>
              </w:rPr>
            </w:pPr>
            <w:r w:rsidRPr="003B7995">
              <w:rPr>
                <w:rFonts w:ascii="Arial" w:hAnsi="Arial" w:cs="Arial"/>
                <w:bCs/>
                <w:sz w:val="21"/>
                <w:szCs w:val="21"/>
              </w:rPr>
              <w:t xml:space="preserve">Significant experience of operating at </w:t>
            </w:r>
            <w:r>
              <w:rPr>
                <w:rFonts w:ascii="Arial" w:hAnsi="Arial" w:cs="Arial"/>
                <w:bCs/>
                <w:sz w:val="21"/>
                <w:szCs w:val="21"/>
              </w:rPr>
              <w:t>management</w:t>
            </w:r>
            <w:r w:rsidRPr="003B7995">
              <w:rPr>
                <w:rFonts w:ascii="Arial" w:hAnsi="Arial" w:cs="Arial"/>
                <w:bCs/>
                <w:sz w:val="21"/>
                <w:szCs w:val="21"/>
              </w:rPr>
              <w:t xml:space="preserve"> level in a large and multidiscipline organisation</w:t>
            </w:r>
          </w:p>
          <w:p w14:paraId="631861E4" w14:textId="77777777" w:rsidR="003B7995" w:rsidRPr="003B7995" w:rsidRDefault="003B7995" w:rsidP="003B7995">
            <w:pPr>
              <w:numPr>
                <w:ilvl w:val="0"/>
                <w:numId w:val="21"/>
              </w:numPr>
              <w:rPr>
                <w:rFonts w:ascii="Arial" w:hAnsi="Arial" w:cs="Arial"/>
                <w:bCs/>
                <w:sz w:val="21"/>
                <w:szCs w:val="21"/>
              </w:rPr>
            </w:pPr>
            <w:r w:rsidRPr="003B7995">
              <w:rPr>
                <w:rFonts w:ascii="Arial" w:hAnsi="Arial" w:cs="Arial"/>
                <w:bCs/>
                <w:sz w:val="21"/>
                <w:szCs w:val="21"/>
              </w:rPr>
              <w:t>Substantial leadership experience, including managing and motivating a diverse team</w:t>
            </w:r>
          </w:p>
          <w:p w14:paraId="39705D3E" w14:textId="77777777" w:rsidR="003B7995" w:rsidRPr="003B7995" w:rsidRDefault="003B7995" w:rsidP="003B7995">
            <w:pPr>
              <w:numPr>
                <w:ilvl w:val="0"/>
                <w:numId w:val="21"/>
              </w:numPr>
              <w:rPr>
                <w:rFonts w:ascii="Arial" w:hAnsi="Arial" w:cs="Arial"/>
                <w:bCs/>
                <w:sz w:val="21"/>
                <w:szCs w:val="21"/>
              </w:rPr>
            </w:pPr>
            <w:r w:rsidRPr="003B7995">
              <w:rPr>
                <w:rFonts w:ascii="Arial" w:hAnsi="Arial" w:cs="Arial"/>
                <w:bCs/>
                <w:sz w:val="21"/>
                <w:szCs w:val="21"/>
              </w:rPr>
              <w:t>Substantial experience of working in a customer-focussed environment</w:t>
            </w:r>
          </w:p>
          <w:p w14:paraId="26B5DF34" w14:textId="77777777" w:rsidR="003B7995" w:rsidRPr="003B7995" w:rsidRDefault="003B7995" w:rsidP="003B7995">
            <w:pPr>
              <w:numPr>
                <w:ilvl w:val="0"/>
                <w:numId w:val="21"/>
              </w:numPr>
              <w:rPr>
                <w:rFonts w:ascii="Arial" w:hAnsi="Arial" w:cs="Arial"/>
                <w:bCs/>
                <w:sz w:val="21"/>
                <w:szCs w:val="21"/>
              </w:rPr>
            </w:pPr>
            <w:r w:rsidRPr="003B7995">
              <w:rPr>
                <w:rFonts w:ascii="Arial" w:hAnsi="Arial" w:cs="Arial"/>
                <w:bCs/>
                <w:sz w:val="21"/>
                <w:szCs w:val="21"/>
              </w:rPr>
              <w:t xml:space="preserve">Experience of planning </w:t>
            </w:r>
            <w:r w:rsidR="00F6087D">
              <w:rPr>
                <w:rFonts w:ascii="Arial" w:hAnsi="Arial" w:cs="Arial"/>
                <w:bCs/>
                <w:sz w:val="21"/>
                <w:szCs w:val="21"/>
              </w:rPr>
              <w:t xml:space="preserve">and </w:t>
            </w:r>
            <w:r w:rsidRPr="003B7995">
              <w:rPr>
                <w:rFonts w:ascii="Arial" w:hAnsi="Arial" w:cs="Arial"/>
                <w:bCs/>
                <w:sz w:val="21"/>
                <w:szCs w:val="21"/>
              </w:rPr>
              <w:t xml:space="preserve">managing </w:t>
            </w:r>
            <w:r w:rsidR="00F6087D">
              <w:rPr>
                <w:rFonts w:ascii="Arial" w:hAnsi="Arial" w:cs="Arial"/>
                <w:bCs/>
                <w:sz w:val="21"/>
                <w:szCs w:val="21"/>
              </w:rPr>
              <w:t xml:space="preserve">events to </w:t>
            </w:r>
            <w:r w:rsidRPr="003B7995">
              <w:rPr>
                <w:rFonts w:ascii="Arial" w:hAnsi="Arial" w:cs="Arial"/>
                <w:bCs/>
                <w:sz w:val="21"/>
                <w:szCs w:val="21"/>
              </w:rPr>
              <w:t xml:space="preserve">ensure service delivery meets </w:t>
            </w:r>
            <w:r w:rsidR="00F6087D">
              <w:rPr>
                <w:rFonts w:ascii="Arial" w:hAnsi="Arial" w:cs="Arial"/>
                <w:bCs/>
                <w:sz w:val="21"/>
                <w:szCs w:val="21"/>
              </w:rPr>
              <w:t>client and venue</w:t>
            </w:r>
            <w:r w:rsidRPr="003B7995">
              <w:rPr>
                <w:rFonts w:ascii="Arial" w:hAnsi="Arial" w:cs="Arial"/>
                <w:bCs/>
                <w:sz w:val="21"/>
                <w:szCs w:val="21"/>
              </w:rPr>
              <w:t xml:space="preserve"> priorities </w:t>
            </w:r>
          </w:p>
          <w:p w14:paraId="2A4092E7" w14:textId="77777777" w:rsidR="009E3FDA" w:rsidRPr="0018222E" w:rsidRDefault="00F6087D" w:rsidP="00F6087D">
            <w:pPr>
              <w:numPr>
                <w:ilvl w:val="0"/>
                <w:numId w:val="21"/>
              </w:numPr>
              <w:rPr>
                <w:rFonts w:ascii="Arial" w:hAnsi="Arial" w:cs="Arial"/>
                <w:bCs/>
                <w:sz w:val="21"/>
                <w:szCs w:val="21"/>
              </w:rPr>
            </w:pPr>
            <w:r w:rsidRPr="00F6087D">
              <w:rPr>
                <w:rFonts w:ascii="Arial" w:hAnsi="Arial" w:cs="Arial"/>
                <w:bCs/>
                <w:sz w:val="21"/>
                <w:szCs w:val="21"/>
              </w:rPr>
              <w:t xml:space="preserve">Experience of planning, monitoring and leading work schedules to ensure service delivery </w:t>
            </w:r>
          </w:p>
        </w:tc>
      </w:tr>
      <w:tr w:rsidR="009E3FDA" w:rsidRPr="0018222E" w14:paraId="42A3EFD4" w14:textId="77777777">
        <w:tc>
          <w:tcPr>
            <w:tcW w:w="2235" w:type="dxa"/>
          </w:tcPr>
          <w:p w14:paraId="497B5018" w14:textId="77777777" w:rsidR="009E3FDA" w:rsidRPr="0018222E" w:rsidRDefault="009E3FDA">
            <w:pPr>
              <w:pStyle w:val="Heading1"/>
              <w:rPr>
                <w:rFonts w:ascii="Arial" w:hAnsi="Arial" w:cs="Arial"/>
              </w:rPr>
            </w:pPr>
            <w:r w:rsidRPr="0018222E">
              <w:rPr>
                <w:rFonts w:ascii="Arial" w:hAnsi="Arial" w:cs="Arial"/>
              </w:rPr>
              <w:t>Skills and Abilities</w:t>
            </w:r>
          </w:p>
        </w:tc>
        <w:tc>
          <w:tcPr>
            <w:tcW w:w="7087" w:type="dxa"/>
          </w:tcPr>
          <w:p w14:paraId="1ABC81E3" w14:textId="77777777" w:rsidR="00F6087D" w:rsidRPr="00F6087D" w:rsidRDefault="00F6087D" w:rsidP="00F6087D">
            <w:pPr>
              <w:numPr>
                <w:ilvl w:val="0"/>
                <w:numId w:val="21"/>
              </w:numPr>
              <w:rPr>
                <w:rFonts w:ascii="Arial" w:hAnsi="Arial" w:cs="Arial"/>
                <w:bCs/>
                <w:sz w:val="21"/>
                <w:szCs w:val="21"/>
              </w:rPr>
            </w:pPr>
            <w:r w:rsidRPr="00F6087D">
              <w:rPr>
                <w:rFonts w:ascii="Arial" w:hAnsi="Arial" w:cs="Arial"/>
                <w:bCs/>
                <w:sz w:val="21"/>
                <w:szCs w:val="21"/>
              </w:rPr>
              <w:t>Excellent verbal and written communication skills</w:t>
            </w:r>
          </w:p>
          <w:p w14:paraId="4CCF9AC9" w14:textId="77777777" w:rsidR="00F6087D" w:rsidRPr="00F6087D" w:rsidRDefault="00F6087D" w:rsidP="00F6087D">
            <w:pPr>
              <w:numPr>
                <w:ilvl w:val="0"/>
                <w:numId w:val="21"/>
              </w:numPr>
              <w:rPr>
                <w:rFonts w:ascii="Arial" w:hAnsi="Arial" w:cs="Arial"/>
                <w:bCs/>
                <w:sz w:val="21"/>
                <w:szCs w:val="21"/>
              </w:rPr>
            </w:pPr>
            <w:r w:rsidRPr="00F6087D">
              <w:rPr>
                <w:rFonts w:ascii="Arial" w:hAnsi="Arial" w:cs="Arial"/>
                <w:bCs/>
                <w:sz w:val="21"/>
                <w:szCs w:val="21"/>
              </w:rPr>
              <w:t xml:space="preserve">Excellent people management skills (both line-managed staff and members of the public and </w:t>
            </w:r>
            <w:r>
              <w:rPr>
                <w:rFonts w:ascii="Arial" w:hAnsi="Arial" w:cs="Arial"/>
                <w:bCs/>
                <w:sz w:val="21"/>
                <w:szCs w:val="21"/>
              </w:rPr>
              <w:t>clients</w:t>
            </w:r>
            <w:r w:rsidRPr="00F6087D">
              <w:rPr>
                <w:rFonts w:ascii="Arial" w:hAnsi="Arial" w:cs="Arial"/>
                <w:bCs/>
                <w:sz w:val="21"/>
                <w:szCs w:val="21"/>
              </w:rPr>
              <w:t>)</w:t>
            </w:r>
          </w:p>
          <w:p w14:paraId="5371E922" w14:textId="77777777" w:rsidR="00F6087D" w:rsidRPr="00F6087D" w:rsidRDefault="00F6087D" w:rsidP="00F6087D">
            <w:pPr>
              <w:numPr>
                <w:ilvl w:val="0"/>
                <w:numId w:val="21"/>
              </w:numPr>
              <w:rPr>
                <w:rFonts w:ascii="Arial" w:hAnsi="Arial" w:cs="Arial"/>
                <w:bCs/>
                <w:sz w:val="21"/>
                <w:szCs w:val="21"/>
              </w:rPr>
            </w:pPr>
            <w:r w:rsidRPr="00F6087D">
              <w:rPr>
                <w:rFonts w:ascii="Arial" w:hAnsi="Arial" w:cs="Arial"/>
                <w:bCs/>
                <w:sz w:val="21"/>
                <w:szCs w:val="21"/>
              </w:rPr>
              <w:t xml:space="preserve">Excellent organisational and time management skills with ability to multitask, prioritise and delegate work effectively to meet </w:t>
            </w:r>
            <w:r>
              <w:rPr>
                <w:rFonts w:ascii="Arial" w:hAnsi="Arial" w:cs="Arial"/>
                <w:bCs/>
                <w:sz w:val="21"/>
                <w:szCs w:val="21"/>
              </w:rPr>
              <w:t>client and venue</w:t>
            </w:r>
            <w:r w:rsidRPr="00F6087D">
              <w:rPr>
                <w:rFonts w:ascii="Arial" w:hAnsi="Arial" w:cs="Arial"/>
                <w:bCs/>
                <w:sz w:val="21"/>
                <w:szCs w:val="21"/>
              </w:rPr>
              <w:t xml:space="preserve"> needs and manage conflicting priorities</w:t>
            </w:r>
          </w:p>
          <w:p w14:paraId="5409AE91" w14:textId="77777777" w:rsidR="00F6087D" w:rsidRPr="00F6087D" w:rsidRDefault="00F6087D" w:rsidP="00F6087D">
            <w:pPr>
              <w:numPr>
                <w:ilvl w:val="0"/>
                <w:numId w:val="21"/>
              </w:numPr>
              <w:rPr>
                <w:rFonts w:ascii="Arial" w:hAnsi="Arial" w:cs="Arial"/>
                <w:bCs/>
                <w:sz w:val="21"/>
                <w:szCs w:val="21"/>
              </w:rPr>
            </w:pPr>
            <w:r w:rsidRPr="00F6087D">
              <w:rPr>
                <w:rFonts w:ascii="Arial" w:hAnsi="Arial" w:cs="Arial"/>
                <w:bCs/>
                <w:sz w:val="21"/>
                <w:szCs w:val="21"/>
              </w:rPr>
              <w:t>Ability to use a wide range of IT packages including Word, Excel, PowerPoint, CRM systems, Adobe and CAD</w:t>
            </w:r>
          </w:p>
          <w:p w14:paraId="127ADC20" w14:textId="77777777" w:rsidR="00F6087D" w:rsidRPr="00F6087D" w:rsidRDefault="00F6087D" w:rsidP="00F6087D">
            <w:pPr>
              <w:numPr>
                <w:ilvl w:val="0"/>
                <w:numId w:val="21"/>
              </w:numPr>
              <w:rPr>
                <w:rFonts w:ascii="Arial" w:hAnsi="Arial" w:cs="Arial"/>
                <w:bCs/>
                <w:sz w:val="21"/>
                <w:szCs w:val="21"/>
              </w:rPr>
            </w:pPr>
            <w:r w:rsidRPr="00F6087D">
              <w:rPr>
                <w:rFonts w:ascii="Arial" w:hAnsi="Arial" w:cs="Arial"/>
                <w:bCs/>
                <w:sz w:val="21"/>
                <w:szCs w:val="21"/>
              </w:rPr>
              <w:t>Proven ability in problem solving and decision making</w:t>
            </w:r>
          </w:p>
          <w:p w14:paraId="0E5B7D3D" w14:textId="77777777" w:rsidR="00F6087D" w:rsidRPr="00F6087D" w:rsidRDefault="00F6087D" w:rsidP="00F6087D">
            <w:pPr>
              <w:numPr>
                <w:ilvl w:val="0"/>
                <w:numId w:val="21"/>
              </w:numPr>
              <w:rPr>
                <w:rFonts w:ascii="Arial" w:hAnsi="Arial" w:cs="Arial"/>
                <w:bCs/>
                <w:sz w:val="21"/>
                <w:szCs w:val="21"/>
              </w:rPr>
            </w:pPr>
            <w:r w:rsidRPr="00F6087D">
              <w:rPr>
                <w:rFonts w:ascii="Arial" w:hAnsi="Arial" w:cs="Arial"/>
                <w:bCs/>
                <w:sz w:val="21"/>
                <w:szCs w:val="21"/>
              </w:rPr>
              <w:t>Ability to deliver customer-focussed services and respond to customer needs fostering a culture of excellence</w:t>
            </w:r>
          </w:p>
          <w:p w14:paraId="66E036D1" w14:textId="77777777" w:rsidR="009E3FDA" w:rsidRPr="0018222E" w:rsidRDefault="00F6087D" w:rsidP="00F6087D">
            <w:pPr>
              <w:numPr>
                <w:ilvl w:val="0"/>
                <w:numId w:val="21"/>
              </w:numPr>
              <w:rPr>
                <w:rFonts w:ascii="Arial" w:hAnsi="Arial" w:cs="Arial"/>
                <w:sz w:val="21"/>
                <w:szCs w:val="21"/>
              </w:rPr>
            </w:pPr>
            <w:r w:rsidRPr="00F6087D">
              <w:rPr>
                <w:rFonts w:ascii="Arial" w:hAnsi="Arial" w:cs="Arial"/>
                <w:bCs/>
                <w:sz w:val="21"/>
                <w:szCs w:val="21"/>
              </w:rPr>
              <w:t>Ability to propose and initiate change, take action and meet targets and desired outcomes under internal and external time frames</w:t>
            </w:r>
            <w:r w:rsidRPr="003B7995">
              <w:rPr>
                <w:rFonts w:ascii="Arial" w:hAnsi="Arial" w:cs="Arial"/>
                <w:bCs/>
                <w:sz w:val="21"/>
                <w:szCs w:val="21"/>
              </w:rPr>
              <w:t xml:space="preserve"> </w:t>
            </w:r>
          </w:p>
        </w:tc>
      </w:tr>
      <w:tr w:rsidR="009E3FDA" w:rsidRPr="0018222E" w14:paraId="20FC7370" w14:textId="77777777">
        <w:tc>
          <w:tcPr>
            <w:tcW w:w="2235" w:type="dxa"/>
          </w:tcPr>
          <w:p w14:paraId="2634742E" w14:textId="77777777" w:rsidR="009E3FDA" w:rsidRPr="0018222E" w:rsidRDefault="009E3FDA">
            <w:pPr>
              <w:rPr>
                <w:rFonts w:ascii="Arial" w:hAnsi="Arial" w:cs="Arial"/>
                <w:b/>
                <w:bCs/>
                <w:sz w:val="24"/>
              </w:rPr>
            </w:pPr>
            <w:r w:rsidRPr="0018222E">
              <w:rPr>
                <w:rFonts w:ascii="Arial" w:hAnsi="Arial" w:cs="Arial"/>
                <w:b/>
                <w:bCs/>
                <w:sz w:val="24"/>
              </w:rPr>
              <w:t>Equalities</w:t>
            </w:r>
          </w:p>
        </w:tc>
        <w:tc>
          <w:tcPr>
            <w:tcW w:w="7087" w:type="dxa"/>
          </w:tcPr>
          <w:p w14:paraId="4559CC39" w14:textId="77777777" w:rsidR="009E3FDA" w:rsidRPr="0018222E" w:rsidRDefault="00F6087D" w:rsidP="00F6087D">
            <w:pPr>
              <w:numPr>
                <w:ilvl w:val="0"/>
                <w:numId w:val="21"/>
              </w:numPr>
              <w:rPr>
                <w:rFonts w:ascii="Arial" w:hAnsi="Arial" w:cs="Arial"/>
                <w:b/>
                <w:bCs/>
                <w:sz w:val="21"/>
                <w:szCs w:val="21"/>
              </w:rPr>
            </w:pPr>
            <w:r w:rsidRPr="00F6087D">
              <w:rPr>
                <w:rFonts w:ascii="Arial" w:hAnsi="Arial" w:cs="Arial"/>
                <w:bCs/>
                <w:sz w:val="21"/>
                <w:szCs w:val="21"/>
              </w:rPr>
              <w:t>To be able to demonstrate a commitment to the principles of Equalities and to be able to carry out duties in accordance with the Council’s Equalities Policy</w:t>
            </w:r>
          </w:p>
        </w:tc>
      </w:tr>
      <w:tr w:rsidR="009E3FDA" w:rsidRPr="0018222E" w14:paraId="427A11E4" w14:textId="77777777">
        <w:tc>
          <w:tcPr>
            <w:tcW w:w="2235" w:type="dxa"/>
          </w:tcPr>
          <w:p w14:paraId="0FE5432B" w14:textId="77777777" w:rsidR="009E3FDA" w:rsidRPr="0018222E" w:rsidRDefault="009E3FDA">
            <w:pPr>
              <w:rPr>
                <w:rFonts w:ascii="Arial" w:hAnsi="Arial" w:cs="Arial"/>
                <w:b/>
                <w:bCs/>
                <w:sz w:val="24"/>
              </w:rPr>
            </w:pPr>
            <w:r w:rsidRPr="0018222E">
              <w:rPr>
                <w:rFonts w:ascii="Arial" w:hAnsi="Arial" w:cs="Arial"/>
                <w:b/>
                <w:bCs/>
                <w:sz w:val="24"/>
              </w:rPr>
              <w:t>Other Requirements</w:t>
            </w:r>
          </w:p>
        </w:tc>
        <w:tc>
          <w:tcPr>
            <w:tcW w:w="7087" w:type="dxa"/>
          </w:tcPr>
          <w:p w14:paraId="694E73ED" w14:textId="77777777" w:rsidR="00F6087D" w:rsidRPr="00093975" w:rsidRDefault="00F6087D" w:rsidP="00F6087D">
            <w:pPr>
              <w:numPr>
                <w:ilvl w:val="0"/>
                <w:numId w:val="21"/>
              </w:numPr>
              <w:rPr>
                <w:rFonts w:ascii="Arial" w:hAnsi="Arial" w:cs="Arial"/>
              </w:rPr>
            </w:pPr>
            <w:r w:rsidRPr="00093975">
              <w:rPr>
                <w:rFonts w:ascii="Arial" w:hAnsi="Arial" w:cs="Arial"/>
              </w:rPr>
              <w:t>Flexible approach</w:t>
            </w:r>
          </w:p>
          <w:p w14:paraId="01C24ADB" w14:textId="77777777" w:rsidR="00F6087D" w:rsidRPr="00093975" w:rsidRDefault="00F6087D" w:rsidP="00F6087D">
            <w:pPr>
              <w:numPr>
                <w:ilvl w:val="0"/>
                <w:numId w:val="21"/>
              </w:numPr>
              <w:rPr>
                <w:rFonts w:ascii="Arial" w:hAnsi="Arial" w:cs="Arial"/>
              </w:rPr>
            </w:pPr>
            <w:r w:rsidRPr="00093975">
              <w:rPr>
                <w:rFonts w:ascii="Arial" w:hAnsi="Arial" w:cs="Arial"/>
              </w:rPr>
              <w:t>Able and willing to work out of hours including evening</w:t>
            </w:r>
            <w:r>
              <w:rPr>
                <w:rFonts w:ascii="Arial" w:hAnsi="Arial" w:cs="Arial"/>
              </w:rPr>
              <w:t>s</w:t>
            </w:r>
            <w:r w:rsidRPr="00093975">
              <w:rPr>
                <w:rFonts w:ascii="Arial" w:hAnsi="Arial" w:cs="Arial"/>
              </w:rPr>
              <w:t>, weekend</w:t>
            </w:r>
            <w:r>
              <w:rPr>
                <w:rFonts w:ascii="Arial" w:hAnsi="Arial" w:cs="Arial"/>
              </w:rPr>
              <w:t>s</w:t>
            </w:r>
            <w:r w:rsidRPr="00093975">
              <w:rPr>
                <w:rFonts w:ascii="Arial" w:hAnsi="Arial" w:cs="Arial"/>
              </w:rPr>
              <w:t xml:space="preserve"> and Bank Holiday</w:t>
            </w:r>
            <w:r>
              <w:rPr>
                <w:rFonts w:ascii="Arial" w:hAnsi="Arial" w:cs="Arial"/>
              </w:rPr>
              <w:t>s</w:t>
            </w:r>
            <w:r w:rsidRPr="00093975">
              <w:rPr>
                <w:rFonts w:ascii="Arial" w:hAnsi="Arial" w:cs="Arial"/>
              </w:rPr>
              <w:t xml:space="preserve"> as and when required</w:t>
            </w:r>
          </w:p>
          <w:p w14:paraId="15BE5B6C" w14:textId="77777777" w:rsidR="00F6087D" w:rsidRDefault="00F6087D" w:rsidP="00F6087D">
            <w:pPr>
              <w:numPr>
                <w:ilvl w:val="0"/>
                <w:numId w:val="21"/>
              </w:numPr>
              <w:rPr>
                <w:rFonts w:ascii="Arial" w:hAnsi="Arial" w:cs="Arial"/>
              </w:rPr>
            </w:pPr>
            <w:r w:rsidRPr="00093975">
              <w:rPr>
                <w:rFonts w:ascii="Arial" w:hAnsi="Arial" w:cs="Arial"/>
              </w:rPr>
              <w:t>Commitment to acquiring awareness of current Health and Safety legislation as it applies to their area of responsibility and to attending relevant Health &amp; Safety training</w:t>
            </w:r>
          </w:p>
          <w:p w14:paraId="42C609FD" w14:textId="77777777" w:rsidR="009E3FDA" w:rsidRPr="0018222E" w:rsidRDefault="00F6087D" w:rsidP="00F6087D">
            <w:pPr>
              <w:numPr>
                <w:ilvl w:val="0"/>
                <w:numId w:val="21"/>
              </w:numPr>
              <w:rPr>
                <w:rFonts w:ascii="Arial" w:hAnsi="Arial" w:cs="Arial"/>
                <w:b/>
                <w:bCs/>
                <w:sz w:val="21"/>
                <w:szCs w:val="21"/>
              </w:rPr>
            </w:pPr>
            <w:r w:rsidRPr="00F6087D">
              <w:rPr>
                <w:rFonts w:ascii="Arial" w:hAnsi="Arial" w:cs="Arial"/>
              </w:rPr>
              <w:t>Awareness of the need to identify hazards in their area of responsibility and the ability to assess and manage the associated risks</w:t>
            </w:r>
          </w:p>
        </w:tc>
      </w:tr>
    </w:tbl>
    <w:p w14:paraId="600D2FA4" w14:textId="77777777" w:rsidR="009E3FDA" w:rsidRPr="0018222E" w:rsidRDefault="009E3FDA">
      <w:pPr>
        <w:rPr>
          <w:rFonts w:ascii="Arial" w:hAnsi="Arial" w:cs="Arial"/>
          <w:b/>
          <w:bCs/>
          <w:sz w:val="24"/>
        </w:rPr>
      </w:pPr>
    </w:p>
    <w:p w14:paraId="74E9A248" w14:textId="77777777" w:rsidR="009E3FDA" w:rsidRDefault="009E3FDA">
      <w:pPr>
        <w:rPr>
          <w:rFonts w:ascii="Arial" w:hAnsi="Arial" w:cs="Arial"/>
          <w:b/>
          <w:bCs/>
          <w:sz w:val="24"/>
        </w:rPr>
      </w:pPr>
    </w:p>
    <w:p w14:paraId="4203A016" w14:textId="77777777" w:rsidR="00F6087D" w:rsidRDefault="00F6087D">
      <w:pPr>
        <w:rPr>
          <w:rFonts w:ascii="Arial" w:hAnsi="Arial" w:cs="Arial"/>
          <w:b/>
          <w:bCs/>
          <w:sz w:val="24"/>
        </w:rPr>
      </w:pPr>
    </w:p>
    <w:p w14:paraId="2021569E" w14:textId="77777777" w:rsidR="00F6087D" w:rsidRPr="0018222E" w:rsidRDefault="00F6087D">
      <w:pPr>
        <w:rPr>
          <w:rFonts w:ascii="Arial" w:hAnsi="Arial" w:cs="Arial"/>
          <w:b/>
          <w:bCs/>
          <w:sz w:val="24"/>
        </w:rPr>
      </w:pPr>
    </w:p>
    <w:p w14:paraId="3A04B115" w14:textId="77777777" w:rsidR="009E3FDA" w:rsidRPr="0018222E" w:rsidRDefault="009E3FDA">
      <w:pPr>
        <w:rPr>
          <w:rFonts w:ascii="Arial" w:hAnsi="Arial" w:cs="Arial"/>
          <w:b/>
          <w:bCs/>
          <w:sz w:val="24"/>
        </w:rPr>
      </w:pPr>
    </w:p>
    <w:p w14:paraId="482BA118" w14:textId="77777777" w:rsidR="00C77F7B" w:rsidRDefault="00C77F7B">
      <w:pPr>
        <w:rPr>
          <w:rFonts w:ascii="Arial" w:hAnsi="Arial" w:cs="Arial"/>
          <w:b/>
          <w:bCs/>
          <w:sz w:val="24"/>
        </w:rPr>
      </w:pPr>
      <w:r>
        <w:rPr>
          <w:rFonts w:ascii="Arial" w:hAnsi="Arial" w:cs="Arial"/>
          <w:b/>
          <w:bCs/>
          <w:sz w:val="24"/>
        </w:rPr>
        <w:br w:type="page"/>
      </w:r>
    </w:p>
    <w:p w14:paraId="610A499E" w14:textId="6805F8EE" w:rsidR="009E3FDA" w:rsidRPr="0018222E" w:rsidRDefault="009E3FDA">
      <w:pPr>
        <w:rPr>
          <w:rFonts w:ascii="Arial" w:hAnsi="Arial" w:cs="Arial"/>
          <w:b/>
          <w:bCs/>
          <w:sz w:val="24"/>
        </w:rPr>
      </w:pPr>
      <w:r w:rsidRPr="0018222E">
        <w:rPr>
          <w:rFonts w:ascii="Arial" w:hAnsi="Arial" w:cs="Arial"/>
          <w:b/>
          <w:bCs/>
          <w:sz w:val="24"/>
        </w:rPr>
        <w:lastRenderedPageBreak/>
        <w:t>Organisational Chart</w:t>
      </w:r>
    </w:p>
    <w:p w14:paraId="62B72E2E" w14:textId="77777777" w:rsidR="0003424B" w:rsidRPr="00822949" w:rsidRDefault="0003424B" w:rsidP="0003424B">
      <w:pPr>
        <w:tabs>
          <w:tab w:val="left" w:pos="1985"/>
          <w:tab w:val="left" w:pos="3969"/>
          <w:tab w:val="left" w:pos="5954"/>
        </w:tabs>
        <w:jc w:val="both"/>
        <w:rPr>
          <w:rFonts w:ascii="Arial" w:hAnsi="Arial" w:cs="Arial"/>
          <w:sz w:val="24"/>
        </w:rPr>
      </w:pPr>
    </w:p>
    <w:p w14:paraId="28737740" w14:textId="7CE838F4" w:rsidR="0003424B" w:rsidRPr="00822949" w:rsidRDefault="007509CF" w:rsidP="0003424B">
      <w:pPr>
        <w:tabs>
          <w:tab w:val="left" w:pos="1985"/>
          <w:tab w:val="left" w:pos="3969"/>
          <w:tab w:val="left" w:pos="5954"/>
        </w:tabs>
        <w:jc w:val="both"/>
        <w:rPr>
          <w:rFonts w:ascii="Arial" w:hAnsi="Arial" w:cs="Arial"/>
          <w:sz w:val="24"/>
        </w:rPr>
      </w:pPr>
      <w:r w:rsidRPr="00822949">
        <w:rPr>
          <w:rFonts w:ascii="Arial" w:hAnsi="Arial" w:cs="Arial"/>
          <w:noProof/>
          <w:sz w:val="24"/>
        </w:rPr>
        <mc:AlternateContent>
          <mc:Choice Requires="wps">
            <w:drawing>
              <wp:anchor distT="0" distB="0" distL="114300" distR="114300" simplePos="0" relativeHeight="251653632" behindDoc="0" locked="0" layoutInCell="0" allowOverlap="1" wp14:anchorId="1614C040" wp14:editId="421D663E">
                <wp:simplePos x="0" y="0"/>
                <wp:positionH relativeFrom="column">
                  <wp:posOffset>2057400</wp:posOffset>
                </wp:positionH>
                <wp:positionV relativeFrom="paragraph">
                  <wp:posOffset>91440</wp:posOffset>
                </wp:positionV>
                <wp:extent cx="1440180" cy="467995"/>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67995"/>
                        </a:xfrm>
                        <a:prstGeom prst="rect">
                          <a:avLst/>
                        </a:prstGeom>
                        <a:solidFill>
                          <a:srgbClr val="FFFFFF"/>
                        </a:solidFill>
                        <a:ln w="9525">
                          <a:solidFill>
                            <a:srgbClr val="000000"/>
                          </a:solidFill>
                          <a:miter lim="800000"/>
                          <a:headEnd/>
                          <a:tailEnd/>
                        </a:ln>
                      </wps:spPr>
                      <wps:txbx>
                        <w:txbxContent>
                          <w:p w14:paraId="18F6EF7A" w14:textId="2BFEA559" w:rsidR="0003424B" w:rsidRPr="001F21E7" w:rsidRDefault="001F21E7" w:rsidP="0003424B">
                            <w:pPr>
                              <w:jc w:val="center"/>
                              <w:rPr>
                                <w:rFonts w:ascii="Arial" w:hAnsi="Arial" w:cs="Arial"/>
                                <w:sz w:val="24"/>
                                <w:szCs w:val="24"/>
                              </w:rPr>
                            </w:pPr>
                            <w:r w:rsidRPr="001F21E7">
                              <w:rPr>
                                <w:rFonts w:ascii="Arial" w:hAnsi="Arial" w:cs="Arial"/>
                                <w:sz w:val="24"/>
                                <w:szCs w:val="24"/>
                                <w:shd w:val="clear" w:color="auto" w:fill="FFFFFF"/>
                              </w:rPr>
                              <w:t>Head of Culture and Events</w:t>
                            </w:r>
                          </w:p>
                        </w:txbxContent>
                      </wps:txbx>
                      <wps:bodyPr rot="0" vert="horz" wrap="square" lIns="91440" tIns="6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4C040" id="Rectangle 2" o:spid="_x0000_s1026" style="position:absolute;left:0;text-align:left;margin-left:162pt;margin-top:7.2pt;width:113.4pt;height:36.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" o:allowincell="f">
                <v:textbox inset=",1.8mm">
                  <w:txbxContent>
                    <w:p w14:paraId="18F6EF7A" w14:textId="2BFEA559" w:rsidR="0003424B" w:rsidRPr="001F21E7" w:rsidRDefault="001F21E7" w:rsidP="0003424B">
                      <w:pPr>
                        <w:jc w:val="center"/>
                        <w:rPr>
                          <w:rFonts w:ascii="Arial" w:hAnsi="Arial" w:cs="Arial"/>
                          <w:sz w:val="24"/>
                          <w:szCs w:val="24"/>
                        </w:rPr>
                      </w:pPr>
                      <w:r w:rsidRPr="001F21E7">
                        <w:rPr>
                          <w:rFonts w:ascii="Arial" w:hAnsi="Arial" w:cs="Arial"/>
                          <w:sz w:val="24"/>
                          <w:szCs w:val="24"/>
                          <w:shd w:val="clear" w:color="auto" w:fill="FFFFFF"/>
                        </w:rPr>
                        <w:t>Head of Culture and Events</w:t>
                      </w:r>
                    </w:p>
                  </w:txbxContent>
                </v:textbox>
              </v:rect>
            </w:pict>
          </mc:Fallback>
        </mc:AlternateContent>
      </w:r>
    </w:p>
    <w:p w14:paraId="70B2923C" w14:textId="77777777" w:rsidR="0003424B" w:rsidRPr="00822949" w:rsidRDefault="0003424B" w:rsidP="0003424B">
      <w:pPr>
        <w:tabs>
          <w:tab w:val="left" w:pos="1985"/>
          <w:tab w:val="left" w:pos="3969"/>
          <w:tab w:val="left" w:pos="5954"/>
        </w:tabs>
        <w:jc w:val="both"/>
        <w:rPr>
          <w:rFonts w:ascii="Arial" w:hAnsi="Arial" w:cs="Arial"/>
          <w:sz w:val="24"/>
        </w:rPr>
      </w:pPr>
    </w:p>
    <w:p w14:paraId="0DA10CA6" w14:textId="77777777" w:rsidR="0003424B" w:rsidRPr="00822949" w:rsidRDefault="0003424B" w:rsidP="0003424B">
      <w:pPr>
        <w:tabs>
          <w:tab w:val="left" w:pos="1985"/>
          <w:tab w:val="left" w:pos="3969"/>
          <w:tab w:val="left" w:pos="5954"/>
        </w:tabs>
        <w:jc w:val="both"/>
        <w:rPr>
          <w:rFonts w:ascii="Arial" w:hAnsi="Arial" w:cs="Arial"/>
          <w:sz w:val="24"/>
        </w:rPr>
      </w:pPr>
    </w:p>
    <w:p w14:paraId="766EF1BA" w14:textId="1E9BC166" w:rsidR="0003424B" w:rsidRPr="00822949" w:rsidRDefault="007509CF" w:rsidP="0003424B">
      <w:pPr>
        <w:tabs>
          <w:tab w:val="left" w:pos="1985"/>
          <w:tab w:val="left" w:pos="3969"/>
          <w:tab w:val="left" w:pos="5954"/>
        </w:tabs>
        <w:jc w:val="both"/>
        <w:rPr>
          <w:rFonts w:ascii="Arial" w:hAnsi="Arial" w:cs="Arial"/>
          <w:sz w:val="24"/>
        </w:rPr>
      </w:pPr>
      <w:r w:rsidRPr="00822949">
        <w:rPr>
          <w:rFonts w:ascii="Arial" w:hAnsi="Arial" w:cs="Arial"/>
          <w:noProof/>
          <w:sz w:val="24"/>
        </w:rPr>
        <mc:AlternateContent>
          <mc:Choice Requires="wps">
            <w:drawing>
              <wp:anchor distT="0" distB="0" distL="114300" distR="114300" simplePos="0" relativeHeight="251659776" behindDoc="0" locked="0" layoutInCell="0" allowOverlap="1" wp14:anchorId="352024E0" wp14:editId="6B0E4C8E">
                <wp:simplePos x="0" y="0"/>
                <wp:positionH relativeFrom="column">
                  <wp:posOffset>2777490</wp:posOffset>
                </wp:positionH>
                <wp:positionV relativeFrom="paragraph">
                  <wp:posOffset>32385</wp:posOffset>
                </wp:positionV>
                <wp:extent cx="0" cy="457835"/>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A1D2F"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7pt,2.55pt" to="218.7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" o:allowincell="f"/>
            </w:pict>
          </mc:Fallback>
        </mc:AlternateContent>
      </w:r>
    </w:p>
    <w:p w14:paraId="193C59F8" w14:textId="77777777" w:rsidR="0003424B" w:rsidRPr="00822949" w:rsidRDefault="0003424B" w:rsidP="0003424B">
      <w:pPr>
        <w:tabs>
          <w:tab w:val="left" w:pos="1985"/>
          <w:tab w:val="left" w:pos="3969"/>
          <w:tab w:val="left" w:pos="5954"/>
        </w:tabs>
        <w:jc w:val="both"/>
        <w:rPr>
          <w:rFonts w:ascii="Arial" w:hAnsi="Arial" w:cs="Arial"/>
          <w:sz w:val="24"/>
        </w:rPr>
      </w:pPr>
    </w:p>
    <w:p w14:paraId="3B543A10" w14:textId="5AF56CA8" w:rsidR="0003424B" w:rsidRPr="00822949" w:rsidRDefault="007509CF" w:rsidP="0003424B">
      <w:pPr>
        <w:tabs>
          <w:tab w:val="left" w:pos="1985"/>
          <w:tab w:val="left" w:pos="3969"/>
          <w:tab w:val="left" w:pos="5954"/>
        </w:tabs>
        <w:jc w:val="both"/>
        <w:rPr>
          <w:rFonts w:ascii="Arial" w:hAnsi="Arial" w:cs="Arial"/>
          <w:sz w:val="24"/>
        </w:rPr>
      </w:pPr>
      <w:r w:rsidRPr="00822949">
        <w:rPr>
          <w:rFonts w:ascii="Arial" w:hAnsi="Arial" w:cs="Arial"/>
          <w:b/>
          <w:noProof/>
          <w:sz w:val="24"/>
          <w:u w:val="single"/>
        </w:rPr>
        <mc:AlternateContent>
          <mc:Choice Requires="wps">
            <w:drawing>
              <wp:anchor distT="0" distB="0" distL="114300" distR="114300" simplePos="0" relativeHeight="251654656" behindDoc="0" locked="0" layoutInCell="0" allowOverlap="1" wp14:anchorId="2D33861C" wp14:editId="6838828E">
                <wp:simplePos x="0" y="0"/>
                <wp:positionH relativeFrom="column">
                  <wp:posOffset>1927860</wp:posOffset>
                </wp:positionH>
                <wp:positionV relativeFrom="paragraph">
                  <wp:posOffset>139700</wp:posOffset>
                </wp:positionV>
                <wp:extent cx="1805940" cy="488315"/>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488315"/>
                        </a:xfrm>
                        <a:prstGeom prst="rect">
                          <a:avLst/>
                        </a:prstGeom>
                        <a:solidFill>
                          <a:srgbClr val="FFFFFF"/>
                        </a:solidFill>
                        <a:ln w="9525">
                          <a:solidFill>
                            <a:srgbClr val="000000"/>
                          </a:solidFill>
                          <a:miter lim="800000"/>
                          <a:headEnd/>
                          <a:tailEnd/>
                        </a:ln>
                      </wps:spPr>
                      <wps:txbx>
                        <w:txbxContent>
                          <w:p w14:paraId="473CE2B4" w14:textId="77777777" w:rsidR="0003424B" w:rsidRDefault="0003424B" w:rsidP="0003424B">
                            <w:pPr>
                              <w:jc w:val="center"/>
                            </w:pPr>
                            <w:r>
                              <w:rPr>
                                <w:rFonts w:ascii="Arial" w:hAnsi="Arial" w:cs="Arial"/>
                                <w:sz w:val="24"/>
                                <w:szCs w:val="24"/>
                              </w:rPr>
                              <w:t xml:space="preserve">Operations Manager </w:t>
                            </w:r>
                          </w:p>
                        </w:txbxContent>
                      </wps:txbx>
                      <wps:bodyPr rot="0" vert="horz" wrap="square" lIns="91440" tIns="6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3861C" id="Rectangle 3" o:spid="_x0000_s1027" style="position:absolute;left:0;text-align:left;margin-left:151.8pt;margin-top:11pt;width:142.2pt;height:3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" o:allowincell="f">
                <v:textbox inset=",1.8mm">
                  <w:txbxContent>
                    <w:p w14:paraId="473CE2B4" w14:textId="77777777" w:rsidR="0003424B" w:rsidRDefault="0003424B" w:rsidP="0003424B">
                      <w:pPr>
                        <w:jc w:val="center"/>
                      </w:pPr>
                      <w:r>
                        <w:rPr>
                          <w:rFonts w:ascii="Arial" w:hAnsi="Arial" w:cs="Arial"/>
                          <w:sz w:val="24"/>
                          <w:szCs w:val="24"/>
                        </w:rPr>
                        <w:t xml:space="preserve">Operations Manager </w:t>
                      </w:r>
                    </w:p>
                  </w:txbxContent>
                </v:textbox>
              </v:rect>
            </w:pict>
          </mc:Fallback>
        </mc:AlternateContent>
      </w:r>
    </w:p>
    <w:p w14:paraId="29444FC8" w14:textId="77777777" w:rsidR="0003424B" w:rsidRPr="00822949" w:rsidRDefault="0003424B" w:rsidP="0003424B">
      <w:pPr>
        <w:tabs>
          <w:tab w:val="left" w:pos="1985"/>
          <w:tab w:val="left" w:pos="3969"/>
          <w:tab w:val="left" w:pos="5954"/>
        </w:tabs>
        <w:jc w:val="both"/>
        <w:rPr>
          <w:rFonts w:ascii="Arial" w:hAnsi="Arial" w:cs="Arial"/>
          <w:sz w:val="24"/>
        </w:rPr>
      </w:pPr>
    </w:p>
    <w:p w14:paraId="3CB56893" w14:textId="77777777" w:rsidR="0003424B" w:rsidRPr="00822949" w:rsidRDefault="0003424B" w:rsidP="0003424B">
      <w:pPr>
        <w:tabs>
          <w:tab w:val="left" w:pos="1985"/>
          <w:tab w:val="left" w:pos="3969"/>
          <w:tab w:val="left" w:pos="5954"/>
        </w:tabs>
        <w:jc w:val="both"/>
        <w:rPr>
          <w:rFonts w:ascii="Arial" w:hAnsi="Arial" w:cs="Arial"/>
          <w:sz w:val="24"/>
        </w:rPr>
      </w:pPr>
    </w:p>
    <w:p w14:paraId="16799CBB" w14:textId="51F9683A" w:rsidR="0003424B" w:rsidRPr="00822949" w:rsidRDefault="007509CF" w:rsidP="0003424B">
      <w:pPr>
        <w:tabs>
          <w:tab w:val="left" w:pos="1985"/>
          <w:tab w:val="left" w:pos="3969"/>
          <w:tab w:val="left" w:pos="5954"/>
        </w:tabs>
        <w:jc w:val="both"/>
        <w:rPr>
          <w:rFonts w:ascii="Arial" w:hAnsi="Arial" w:cs="Arial"/>
          <w:sz w:val="24"/>
        </w:rPr>
      </w:pPr>
      <w:r w:rsidRPr="00822949">
        <w:rPr>
          <w:rFonts w:ascii="Arial" w:hAnsi="Arial" w:cs="Arial"/>
          <w:b/>
          <w:noProof/>
          <w:sz w:val="24"/>
          <w:u w:val="single"/>
        </w:rPr>
        <mc:AlternateContent>
          <mc:Choice Requires="wps">
            <w:drawing>
              <wp:anchor distT="0" distB="0" distL="114300" distR="114300" simplePos="0" relativeHeight="251657728" behindDoc="0" locked="0" layoutInCell="0" allowOverlap="1" wp14:anchorId="2CACA6C1" wp14:editId="4482335E">
                <wp:simplePos x="0" y="0"/>
                <wp:positionH relativeFrom="column">
                  <wp:posOffset>2777490</wp:posOffset>
                </wp:positionH>
                <wp:positionV relativeFrom="paragraph">
                  <wp:posOffset>102235</wp:posOffset>
                </wp:positionV>
                <wp:extent cx="0" cy="81915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E4061"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7pt,8.05pt" to="218.7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" o:allowincell="f"/>
            </w:pict>
          </mc:Fallback>
        </mc:AlternateContent>
      </w:r>
    </w:p>
    <w:p w14:paraId="527E76CB" w14:textId="77777777" w:rsidR="0003424B" w:rsidRPr="00822949" w:rsidRDefault="0003424B" w:rsidP="0003424B">
      <w:pPr>
        <w:tabs>
          <w:tab w:val="left" w:pos="1985"/>
          <w:tab w:val="left" w:pos="3969"/>
          <w:tab w:val="left" w:pos="5954"/>
        </w:tabs>
        <w:jc w:val="both"/>
        <w:rPr>
          <w:rFonts w:ascii="Arial" w:hAnsi="Arial" w:cs="Arial"/>
          <w:b/>
          <w:sz w:val="24"/>
          <w:u w:val="single"/>
        </w:rPr>
      </w:pPr>
    </w:p>
    <w:p w14:paraId="58A020D0" w14:textId="77777777" w:rsidR="0003424B" w:rsidRPr="00822949" w:rsidRDefault="0003424B" w:rsidP="0003424B">
      <w:pPr>
        <w:tabs>
          <w:tab w:val="left" w:pos="1985"/>
          <w:tab w:val="left" w:pos="3969"/>
          <w:tab w:val="left" w:pos="5954"/>
        </w:tabs>
        <w:jc w:val="both"/>
        <w:rPr>
          <w:rFonts w:ascii="Arial" w:hAnsi="Arial" w:cs="Arial"/>
          <w:b/>
          <w:sz w:val="24"/>
          <w:u w:val="single"/>
        </w:rPr>
      </w:pPr>
    </w:p>
    <w:p w14:paraId="1217A7F4" w14:textId="77777777" w:rsidR="0003424B" w:rsidRPr="00822949" w:rsidRDefault="0003424B" w:rsidP="0003424B">
      <w:pPr>
        <w:tabs>
          <w:tab w:val="left" w:pos="1985"/>
          <w:tab w:val="left" w:pos="3969"/>
          <w:tab w:val="left" w:pos="5954"/>
        </w:tabs>
        <w:jc w:val="both"/>
        <w:rPr>
          <w:rFonts w:ascii="Arial" w:hAnsi="Arial" w:cs="Arial"/>
          <w:b/>
          <w:sz w:val="24"/>
          <w:u w:val="single"/>
        </w:rPr>
      </w:pPr>
    </w:p>
    <w:p w14:paraId="3092EDB2" w14:textId="77777777" w:rsidR="0003424B" w:rsidRPr="00822949" w:rsidRDefault="0003424B" w:rsidP="0003424B">
      <w:pPr>
        <w:tabs>
          <w:tab w:val="left" w:pos="1985"/>
          <w:tab w:val="left" w:pos="3969"/>
          <w:tab w:val="left" w:pos="5954"/>
        </w:tabs>
        <w:jc w:val="both"/>
        <w:rPr>
          <w:rFonts w:ascii="Arial" w:hAnsi="Arial" w:cs="Arial"/>
          <w:b/>
          <w:sz w:val="24"/>
          <w:u w:val="single"/>
        </w:rPr>
      </w:pPr>
    </w:p>
    <w:p w14:paraId="0FB58608" w14:textId="351DCBD4" w:rsidR="0003424B" w:rsidRPr="00822949" w:rsidRDefault="007509CF" w:rsidP="0003424B">
      <w:pPr>
        <w:tabs>
          <w:tab w:val="left" w:pos="1985"/>
          <w:tab w:val="left" w:pos="3969"/>
          <w:tab w:val="left" w:pos="5954"/>
        </w:tabs>
        <w:jc w:val="both"/>
        <w:rPr>
          <w:rFonts w:ascii="Arial" w:hAnsi="Arial" w:cs="Arial"/>
          <w:b/>
          <w:sz w:val="24"/>
          <w:u w:val="single"/>
        </w:rPr>
      </w:pPr>
      <w:r w:rsidRPr="00822949">
        <w:rPr>
          <w:rFonts w:ascii="Arial" w:hAnsi="Arial" w:cs="Arial"/>
          <w:b/>
          <w:noProof/>
          <w:sz w:val="24"/>
          <w:u w:val="single"/>
        </w:rPr>
        <mc:AlternateContent>
          <mc:Choice Requires="wps">
            <w:drawing>
              <wp:anchor distT="0" distB="0" distL="114300" distR="114300" simplePos="0" relativeHeight="251655680" behindDoc="0" locked="0" layoutInCell="0" allowOverlap="1" wp14:anchorId="768617FF" wp14:editId="5908792E">
                <wp:simplePos x="0" y="0"/>
                <wp:positionH relativeFrom="column">
                  <wp:posOffset>1818640</wp:posOffset>
                </wp:positionH>
                <wp:positionV relativeFrom="paragraph">
                  <wp:posOffset>45720</wp:posOffset>
                </wp:positionV>
                <wp:extent cx="0" cy="18288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A465D"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pt,3.6pt" to="143.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" o:allowincell="f"/>
            </w:pict>
          </mc:Fallback>
        </mc:AlternateContent>
      </w:r>
      <w:r w:rsidRPr="00822949">
        <w:rPr>
          <w:rFonts w:ascii="Arial" w:hAnsi="Arial" w:cs="Arial"/>
          <w:b/>
          <w:noProof/>
          <w:sz w:val="24"/>
          <w:u w:val="single"/>
        </w:rPr>
        <mc:AlternateContent>
          <mc:Choice Requires="wps">
            <w:drawing>
              <wp:anchor distT="0" distB="0" distL="114300" distR="114300" simplePos="0" relativeHeight="251656704" behindDoc="0" locked="0" layoutInCell="0" allowOverlap="1" wp14:anchorId="11538255" wp14:editId="713B7AB8">
                <wp:simplePos x="0" y="0"/>
                <wp:positionH relativeFrom="column">
                  <wp:posOffset>3736975</wp:posOffset>
                </wp:positionH>
                <wp:positionV relativeFrom="paragraph">
                  <wp:posOffset>45720</wp:posOffset>
                </wp:positionV>
                <wp:extent cx="0" cy="18288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6333F"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25pt,3.6pt" to="294.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" o:allowincell="f"/>
            </w:pict>
          </mc:Fallback>
        </mc:AlternateContent>
      </w:r>
      <w:r w:rsidRPr="00822949">
        <w:rPr>
          <w:rFonts w:ascii="Arial" w:hAnsi="Arial" w:cs="Arial"/>
          <w:b/>
          <w:noProof/>
          <w:sz w:val="24"/>
          <w:u w:val="single"/>
        </w:rPr>
        <mc:AlternateContent>
          <mc:Choice Requires="wps">
            <w:drawing>
              <wp:anchor distT="0" distB="0" distL="114300" distR="114300" simplePos="0" relativeHeight="251658752" behindDoc="0" locked="0" layoutInCell="0" allowOverlap="1" wp14:anchorId="4BBBB18C" wp14:editId="51CBC824">
                <wp:simplePos x="0" y="0"/>
                <wp:positionH relativeFrom="column">
                  <wp:posOffset>1818640</wp:posOffset>
                </wp:positionH>
                <wp:positionV relativeFrom="paragraph">
                  <wp:posOffset>45720</wp:posOffset>
                </wp:positionV>
                <wp:extent cx="191516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92E7A"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pt,3.6pt" to="29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" o:allowincell="f"/>
            </w:pict>
          </mc:Fallback>
        </mc:AlternateContent>
      </w:r>
    </w:p>
    <w:p w14:paraId="41E39582" w14:textId="3C617FD7" w:rsidR="0003424B" w:rsidRPr="00822949" w:rsidRDefault="007509CF" w:rsidP="0003424B">
      <w:pPr>
        <w:tabs>
          <w:tab w:val="left" w:pos="1985"/>
          <w:tab w:val="left" w:pos="3969"/>
          <w:tab w:val="left" w:pos="5954"/>
        </w:tabs>
        <w:jc w:val="both"/>
        <w:rPr>
          <w:rFonts w:ascii="Arial" w:hAnsi="Arial" w:cs="Arial"/>
          <w:b/>
          <w:sz w:val="24"/>
          <w:u w:val="single"/>
        </w:rPr>
      </w:pPr>
      <w:r w:rsidRPr="00822949">
        <w:rPr>
          <w:rFonts w:ascii="Arial" w:hAnsi="Arial" w:cs="Arial"/>
          <w:noProof/>
          <w:sz w:val="24"/>
        </w:rPr>
        <mc:AlternateContent>
          <mc:Choice Requires="wps">
            <w:drawing>
              <wp:anchor distT="0" distB="0" distL="114300" distR="114300" simplePos="0" relativeHeight="251660800" behindDoc="0" locked="0" layoutInCell="0" allowOverlap="1" wp14:anchorId="7A972A50" wp14:editId="4066A1FF">
                <wp:simplePos x="0" y="0"/>
                <wp:positionH relativeFrom="column">
                  <wp:posOffset>629285</wp:posOffset>
                </wp:positionH>
                <wp:positionV relativeFrom="paragraph">
                  <wp:posOffset>53340</wp:posOffset>
                </wp:positionV>
                <wp:extent cx="1915160" cy="53086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160" cy="530860"/>
                        </a:xfrm>
                        <a:prstGeom prst="rect">
                          <a:avLst/>
                        </a:prstGeom>
                        <a:solidFill>
                          <a:srgbClr val="FFFFFF"/>
                        </a:solidFill>
                        <a:ln w="38100" cmpd="dbl">
                          <a:solidFill>
                            <a:srgbClr val="000000"/>
                          </a:solidFill>
                          <a:miter lim="800000"/>
                          <a:headEnd/>
                          <a:tailEnd/>
                        </a:ln>
                      </wps:spPr>
                      <wps:txbx>
                        <w:txbxContent>
                          <w:p w14:paraId="63D40797" w14:textId="77777777" w:rsidR="0003424B" w:rsidRPr="00822949" w:rsidRDefault="0003424B" w:rsidP="0003424B">
                            <w:pPr>
                              <w:jc w:val="center"/>
                              <w:rPr>
                                <w:rFonts w:ascii="Arial" w:hAnsi="Arial" w:cs="Arial"/>
                                <w:b/>
                                <w:sz w:val="24"/>
                                <w:szCs w:val="24"/>
                              </w:rPr>
                            </w:pPr>
                            <w:r>
                              <w:rPr>
                                <w:rFonts w:ascii="Arial" w:hAnsi="Arial" w:cs="Arial"/>
                                <w:b/>
                                <w:sz w:val="24"/>
                                <w:szCs w:val="24"/>
                              </w:rPr>
                              <w:t>House &amp; Event Manager x 2</w:t>
                            </w:r>
                          </w:p>
                        </w:txbxContent>
                      </wps:txbx>
                      <wps:bodyPr rot="0" vert="horz" wrap="square" lIns="91440" tIns="6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72A50" id="Rectangle 9" o:spid="_x0000_s1028" style="position:absolute;left:0;text-align:left;margin-left:49.55pt;margin-top:4.2pt;width:150.8pt;height:4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" o:allowincell="f" strokeweight="3pt">
                <v:stroke linestyle="thinThin"/>
                <v:textbox inset=",1.8mm">
                  <w:txbxContent>
                    <w:p w14:paraId="63D40797" w14:textId="77777777" w:rsidR="0003424B" w:rsidRPr="00822949" w:rsidRDefault="0003424B" w:rsidP="0003424B">
                      <w:pPr>
                        <w:jc w:val="center"/>
                        <w:rPr>
                          <w:rFonts w:ascii="Arial" w:hAnsi="Arial" w:cs="Arial"/>
                          <w:b/>
                          <w:sz w:val="24"/>
                          <w:szCs w:val="24"/>
                        </w:rPr>
                      </w:pPr>
                      <w:r>
                        <w:rPr>
                          <w:rFonts w:ascii="Arial" w:hAnsi="Arial" w:cs="Arial"/>
                          <w:b/>
                          <w:sz w:val="24"/>
                          <w:szCs w:val="24"/>
                        </w:rPr>
                        <w:t>House &amp; Event Manager x 2</w:t>
                      </w:r>
                    </w:p>
                  </w:txbxContent>
                </v:textbox>
              </v:rect>
            </w:pict>
          </mc:Fallback>
        </mc:AlternateContent>
      </w:r>
      <w:r>
        <w:rPr>
          <w:rFonts w:ascii="Arial" w:hAnsi="Arial" w:cs="Arial"/>
          <w:b/>
          <w:noProof/>
          <w:sz w:val="24"/>
          <w:u w:val="single"/>
          <w:lang w:eastAsia="en-GB"/>
        </w:rPr>
        <mc:AlternateContent>
          <mc:Choice Requires="wps">
            <w:drawing>
              <wp:anchor distT="0" distB="0" distL="114300" distR="114300" simplePos="0" relativeHeight="251661824" behindDoc="0" locked="0" layoutInCell="0" allowOverlap="1" wp14:anchorId="143F32D4" wp14:editId="74AB52E5">
                <wp:simplePos x="0" y="0"/>
                <wp:positionH relativeFrom="column">
                  <wp:posOffset>3120390</wp:posOffset>
                </wp:positionH>
                <wp:positionV relativeFrom="paragraph">
                  <wp:posOffset>60960</wp:posOffset>
                </wp:positionV>
                <wp:extent cx="1805940" cy="488315"/>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488315"/>
                        </a:xfrm>
                        <a:prstGeom prst="rect">
                          <a:avLst/>
                        </a:prstGeom>
                        <a:solidFill>
                          <a:srgbClr val="FFFFFF"/>
                        </a:solidFill>
                        <a:ln w="9525">
                          <a:solidFill>
                            <a:srgbClr val="000000"/>
                          </a:solidFill>
                          <a:miter lim="800000"/>
                          <a:headEnd/>
                          <a:tailEnd/>
                        </a:ln>
                      </wps:spPr>
                      <wps:txbx>
                        <w:txbxContent>
                          <w:p w14:paraId="645A2F51" w14:textId="77777777" w:rsidR="0003424B" w:rsidRDefault="0003424B" w:rsidP="0003424B">
                            <w:pPr>
                              <w:jc w:val="center"/>
                            </w:pPr>
                            <w:r>
                              <w:rPr>
                                <w:rFonts w:ascii="Arial" w:hAnsi="Arial" w:cs="Arial"/>
                                <w:sz w:val="24"/>
                                <w:szCs w:val="24"/>
                              </w:rPr>
                              <w:t>Event Officer x 3</w:t>
                            </w:r>
                          </w:p>
                        </w:txbxContent>
                      </wps:txbx>
                      <wps:bodyPr rot="0" vert="horz" wrap="square" lIns="91440" tIns="6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F32D4" id="Rectangle 10" o:spid="_x0000_s1029" style="position:absolute;left:0;text-align:left;margin-left:245.7pt;margin-top:4.8pt;width:142.2pt;height:3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" o:allowincell="f">
                <v:textbox inset=",1.8mm">
                  <w:txbxContent>
                    <w:p w14:paraId="645A2F51" w14:textId="77777777" w:rsidR="0003424B" w:rsidRDefault="0003424B" w:rsidP="0003424B">
                      <w:pPr>
                        <w:jc w:val="center"/>
                      </w:pPr>
                      <w:r>
                        <w:rPr>
                          <w:rFonts w:ascii="Arial" w:hAnsi="Arial" w:cs="Arial"/>
                          <w:sz w:val="24"/>
                          <w:szCs w:val="24"/>
                        </w:rPr>
                        <w:t>Event Officer x 3</w:t>
                      </w:r>
                    </w:p>
                  </w:txbxContent>
                </v:textbox>
              </v:rect>
            </w:pict>
          </mc:Fallback>
        </mc:AlternateContent>
      </w:r>
    </w:p>
    <w:p w14:paraId="52EB6355" w14:textId="77777777" w:rsidR="0003424B" w:rsidRPr="00822949" w:rsidRDefault="0003424B" w:rsidP="0003424B">
      <w:pPr>
        <w:tabs>
          <w:tab w:val="left" w:pos="1985"/>
          <w:tab w:val="left" w:pos="3969"/>
          <w:tab w:val="left" w:pos="5954"/>
        </w:tabs>
        <w:jc w:val="both"/>
        <w:outlineLvl w:val="0"/>
        <w:rPr>
          <w:rFonts w:ascii="Arial" w:hAnsi="Arial" w:cs="Arial"/>
          <w:b/>
          <w:sz w:val="24"/>
          <w:u w:val="single"/>
        </w:rPr>
      </w:pPr>
    </w:p>
    <w:p w14:paraId="2B4E9C2E" w14:textId="77777777" w:rsidR="0003424B" w:rsidRPr="00822949" w:rsidRDefault="0003424B" w:rsidP="0003424B">
      <w:pPr>
        <w:tabs>
          <w:tab w:val="left" w:pos="1985"/>
          <w:tab w:val="left" w:pos="3969"/>
          <w:tab w:val="left" w:pos="5954"/>
        </w:tabs>
        <w:jc w:val="both"/>
        <w:outlineLvl w:val="0"/>
        <w:rPr>
          <w:rFonts w:ascii="Arial" w:hAnsi="Arial" w:cs="Arial"/>
          <w:b/>
          <w:sz w:val="24"/>
          <w:u w:val="single"/>
        </w:rPr>
      </w:pPr>
    </w:p>
    <w:p w14:paraId="01CA648F" w14:textId="77777777" w:rsidR="0003424B" w:rsidRPr="0018222E" w:rsidRDefault="0003424B" w:rsidP="0003424B">
      <w:pPr>
        <w:rPr>
          <w:rFonts w:ascii="Arial" w:hAnsi="Arial" w:cs="Arial"/>
          <w:b/>
          <w:bCs/>
          <w:sz w:val="24"/>
        </w:rPr>
      </w:pPr>
    </w:p>
    <w:p w14:paraId="4C807F3D" w14:textId="77777777" w:rsidR="0003424B" w:rsidRDefault="0003424B" w:rsidP="0003424B">
      <w:pPr>
        <w:rPr>
          <w:rFonts w:ascii="Arial" w:hAnsi="Arial" w:cs="Arial"/>
          <w:b/>
          <w:bCs/>
          <w:sz w:val="24"/>
        </w:rPr>
      </w:pPr>
    </w:p>
    <w:p w14:paraId="789E3754" w14:textId="77777777" w:rsidR="009E3FDA" w:rsidRPr="0018222E" w:rsidRDefault="009E3FDA">
      <w:pPr>
        <w:rPr>
          <w:rFonts w:ascii="Arial" w:hAnsi="Arial" w:cs="Arial"/>
          <w:b/>
          <w:bCs/>
          <w:sz w:val="24"/>
        </w:rPr>
      </w:pPr>
    </w:p>
    <w:p w14:paraId="68BD7F22" w14:textId="77777777" w:rsidR="009E3FDA" w:rsidRPr="0018222E" w:rsidRDefault="009E3FDA">
      <w:pPr>
        <w:rPr>
          <w:rFonts w:ascii="Arial" w:hAnsi="Arial" w:cs="Arial"/>
          <w:b/>
          <w:bCs/>
          <w:sz w:val="24"/>
        </w:rPr>
      </w:pPr>
      <w:r w:rsidRPr="0018222E">
        <w:rPr>
          <w:rFonts w:ascii="Arial" w:hAnsi="Arial" w:cs="Arial"/>
          <w:b/>
          <w:bCs/>
          <w:sz w:val="24"/>
        </w:rPr>
        <w:t>Hardest Part of the Job</w:t>
      </w:r>
    </w:p>
    <w:p w14:paraId="48C331AA" w14:textId="77777777" w:rsidR="0003424B" w:rsidRDefault="0003424B" w:rsidP="0003424B">
      <w:pPr>
        <w:rPr>
          <w:rFonts w:ascii="Arial" w:hAnsi="Arial" w:cs="Arial"/>
          <w:bCs/>
          <w:sz w:val="24"/>
        </w:rPr>
      </w:pPr>
    </w:p>
    <w:p w14:paraId="03551955" w14:textId="77777777" w:rsidR="0003424B" w:rsidRDefault="0003424B" w:rsidP="0003424B">
      <w:pPr>
        <w:rPr>
          <w:rFonts w:ascii="Arial" w:hAnsi="Arial" w:cs="Arial"/>
          <w:bCs/>
          <w:sz w:val="24"/>
          <w:szCs w:val="24"/>
        </w:rPr>
      </w:pPr>
      <w:r w:rsidRPr="00452BA3">
        <w:rPr>
          <w:rFonts w:ascii="Arial" w:hAnsi="Arial" w:cs="Arial"/>
          <w:bCs/>
          <w:sz w:val="24"/>
        </w:rPr>
        <w:t xml:space="preserve">The job </w:t>
      </w:r>
      <w:r>
        <w:rPr>
          <w:rFonts w:ascii="Arial" w:hAnsi="Arial" w:cs="Arial"/>
          <w:bCs/>
          <w:sz w:val="24"/>
        </w:rPr>
        <w:t>requires</w:t>
      </w:r>
      <w:r w:rsidRPr="00452BA3">
        <w:rPr>
          <w:rFonts w:ascii="Arial" w:hAnsi="Arial" w:cs="Arial"/>
          <w:bCs/>
          <w:sz w:val="24"/>
        </w:rPr>
        <w:t xml:space="preserve"> the post-holder to be highly visible in the effective</w:t>
      </w:r>
      <w:r>
        <w:rPr>
          <w:rFonts w:ascii="Arial" w:hAnsi="Arial" w:cs="Arial"/>
          <w:bCs/>
          <w:sz w:val="24"/>
        </w:rPr>
        <w:t xml:space="preserve"> </w:t>
      </w:r>
      <w:r w:rsidR="00090D55">
        <w:rPr>
          <w:rFonts w:ascii="Arial" w:hAnsi="Arial" w:cs="Arial"/>
          <w:bCs/>
          <w:sz w:val="24"/>
        </w:rPr>
        <w:t xml:space="preserve">management of Events at the Venue and as an integral part of the Operations Department </w:t>
      </w:r>
      <w:r w:rsidRPr="00452BA3">
        <w:rPr>
          <w:rFonts w:ascii="Arial" w:hAnsi="Arial" w:cs="Arial"/>
          <w:bCs/>
          <w:sz w:val="24"/>
        </w:rPr>
        <w:t xml:space="preserve">within </w:t>
      </w:r>
      <w:r>
        <w:rPr>
          <w:rFonts w:ascii="Arial" w:hAnsi="Arial" w:cs="Arial"/>
          <w:bCs/>
          <w:sz w:val="24"/>
        </w:rPr>
        <w:t xml:space="preserve">the </w:t>
      </w:r>
      <w:r w:rsidRPr="00452BA3">
        <w:rPr>
          <w:rFonts w:ascii="Arial" w:hAnsi="Arial" w:cs="Arial"/>
          <w:bCs/>
          <w:sz w:val="24"/>
        </w:rPr>
        <w:t>Tourism &amp; Venues</w:t>
      </w:r>
      <w:r>
        <w:rPr>
          <w:rFonts w:ascii="Arial" w:hAnsi="Arial" w:cs="Arial"/>
          <w:bCs/>
          <w:sz w:val="24"/>
        </w:rPr>
        <w:t xml:space="preserve"> Section</w:t>
      </w:r>
      <w:r w:rsidRPr="00452BA3">
        <w:rPr>
          <w:rFonts w:ascii="Arial" w:hAnsi="Arial" w:cs="Arial"/>
          <w:bCs/>
          <w:sz w:val="24"/>
        </w:rPr>
        <w:t xml:space="preserve"> ensuring that </w:t>
      </w:r>
      <w:r>
        <w:rPr>
          <w:rFonts w:ascii="Arial" w:hAnsi="Arial" w:cs="Arial"/>
          <w:bCs/>
          <w:sz w:val="24"/>
        </w:rPr>
        <w:t xml:space="preserve">there is operational </w:t>
      </w:r>
      <w:r w:rsidRPr="00452BA3">
        <w:rPr>
          <w:rFonts w:ascii="Arial" w:hAnsi="Arial" w:cs="Arial"/>
          <w:bCs/>
          <w:sz w:val="24"/>
        </w:rPr>
        <w:t xml:space="preserve">compliance and that the </w:t>
      </w:r>
      <w:r>
        <w:rPr>
          <w:rFonts w:ascii="Arial" w:hAnsi="Arial" w:cs="Arial"/>
          <w:bCs/>
          <w:sz w:val="24"/>
        </w:rPr>
        <w:t>V</w:t>
      </w:r>
      <w:r w:rsidRPr="00452BA3">
        <w:rPr>
          <w:rFonts w:ascii="Arial" w:hAnsi="Arial" w:cs="Arial"/>
          <w:bCs/>
          <w:sz w:val="24"/>
        </w:rPr>
        <w:t>enue is presented to the highest standard at all</w:t>
      </w:r>
      <w:r>
        <w:rPr>
          <w:rFonts w:ascii="Arial" w:hAnsi="Arial" w:cs="Arial"/>
          <w:bCs/>
          <w:sz w:val="24"/>
        </w:rPr>
        <w:t xml:space="preserve"> </w:t>
      </w:r>
      <w:r w:rsidRPr="00452BA3">
        <w:rPr>
          <w:rFonts w:ascii="Arial" w:hAnsi="Arial" w:cs="Arial"/>
          <w:bCs/>
          <w:sz w:val="24"/>
        </w:rPr>
        <w:t>times to match the expectation of our customers</w:t>
      </w:r>
      <w:r>
        <w:rPr>
          <w:rFonts w:ascii="Arial" w:hAnsi="Arial" w:cs="Arial"/>
          <w:bCs/>
          <w:sz w:val="24"/>
        </w:rPr>
        <w:t xml:space="preserve"> and the safety of its users.</w:t>
      </w:r>
    </w:p>
    <w:p w14:paraId="72B98BCC" w14:textId="77777777" w:rsidR="0003424B" w:rsidRDefault="0003424B" w:rsidP="0003424B">
      <w:pPr>
        <w:rPr>
          <w:rFonts w:ascii="Arial" w:hAnsi="Arial" w:cs="Arial"/>
          <w:bCs/>
          <w:sz w:val="24"/>
          <w:szCs w:val="24"/>
        </w:rPr>
      </w:pPr>
    </w:p>
    <w:p w14:paraId="5334FA9C" w14:textId="77777777" w:rsidR="0003424B" w:rsidRDefault="0003424B" w:rsidP="0003424B">
      <w:pPr>
        <w:rPr>
          <w:rFonts w:ascii="Arial" w:hAnsi="Arial" w:cs="Arial"/>
          <w:bCs/>
          <w:sz w:val="24"/>
          <w:szCs w:val="24"/>
        </w:rPr>
      </w:pPr>
      <w:r w:rsidRPr="009F1AB3">
        <w:rPr>
          <w:rFonts w:ascii="Arial" w:hAnsi="Arial" w:cs="Arial"/>
          <w:bCs/>
          <w:sz w:val="24"/>
          <w:szCs w:val="24"/>
        </w:rPr>
        <w:t>Working within an ever changing business environment</w:t>
      </w:r>
      <w:r>
        <w:rPr>
          <w:rFonts w:ascii="Arial" w:hAnsi="Arial" w:cs="Arial"/>
          <w:bCs/>
          <w:sz w:val="24"/>
          <w:szCs w:val="24"/>
        </w:rPr>
        <w:t>,</w:t>
      </w:r>
      <w:r w:rsidRPr="009F1AB3">
        <w:rPr>
          <w:rFonts w:ascii="Arial" w:hAnsi="Arial" w:cs="Arial"/>
          <w:bCs/>
          <w:sz w:val="24"/>
          <w:szCs w:val="24"/>
        </w:rPr>
        <w:t xml:space="preserve"> the post</w:t>
      </w:r>
      <w:r>
        <w:rPr>
          <w:rFonts w:ascii="Arial" w:hAnsi="Arial" w:cs="Arial"/>
          <w:bCs/>
          <w:sz w:val="24"/>
          <w:szCs w:val="24"/>
        </w:rPr>
        <w:t>-</w:t>
      </w:r>
      <w:r w:rsidRPr="009F1AB3">
        <w:rPr>
          <w:rFonts w:ascii="Arial" w:hAnsi="Arial" w:cs="Arial"/>
          <w:bCs/>
          <w:sz w:val="24"/>
          <w:szCs w:val="24"/>
        </w:rPr>
        <w:t>holder needs to possess a strong quality driven customer focus, combined with a demonstrable ability to plan and monitor complex business cha</w:t>
      </w:r>
      <w:r>
        <w:rPr>
          <w:rFonts w:ascii="Arial" w:hAnsi="Arial" w:cs="Arial"/>
          <w:bCs/>
          <w:sz w:val="24"/>
          <w:szCs w:val="24"/>
        </w:rPr>
        <w:t xml:space="preserve">nge in an uncertain environment whilst managing events on site and processing large amounts of information on a daily basis. Alongside this, the post-holder will be </w:t>
      </w:r>
      <w:r w:rsidRPr="009F1AB3">
        <w:rPr>
          <w:rFonts w:ascii="Arial" w:hAnsi="Arial" w:cs="Arial"/>
          <w:bCs/>
          <w:sz w:val="24"/>
          <w:szCs w:val="24"/>
        </w:rPr>
        <w:t xml:space="preserve">managing multiple accounts, all with different desired outcomes and each with the potential to bring in large amounts of revenue to </w:t>
      </w:r>
      <w:r>
        <w:rPr>
          <w:rFonts w:ascii="Arial" w:hAnsi="Arial" w:cs="Arial"/>
          <w:bCs/>
          <w:sz w:val="24"/>
          <w:szCs w:val="24"/>
        </w:rPr>
        <w:t xml:space="preserve">the </w:t>
      </w:r>
      <w:r w:rsidRPr="009F1AB3">
        <w:rPr>
          <w:rFonts w:ascii="Arial" w:hAnsi="Arial" w:cs="Arial"/>
          <w:bCs/>
          <w:sz w:val="24"/>
          <w:szCs w:val="24"/>
        </w:rPr>
        <w:t xml:space="preserve">Tourism </w:t>
      </w:r>
      <w:r>
        <w:rPr>
          <w:rFonts w:ascii="Arial" w:hAnsi="Arial" w:cs="Arial"/>
          <w:bCs/>
          <w:sz w:val="24"/>
          <w:szCs w:val="24"/>
        </w:rPr>
        <w:t>&amp;</w:t>
      </w:r>
      <w:r w:rsidRPr="009F1AB3">
        <w:rPr>
          <w:rFonts w:ascii="Arial" w:hAnsi="Arial" w:cs="Arial"/>
          <w:bCs/>
          <w:sz w:val="24"/>
          <w:szCs w:val="24"/>
        </w:rPr>
        <w:t xml:space="preserve"> Venues </w:t>
      </w:r>
      <w:r>
        <w:rPr>
          <w:rFonts w:ascii="Arial" w:hAnsi="Arial" w:cs="Arial"/>
          <w:bCs/>
          <w:sz w:val="24"/>
          <w:szCs w:val="24"/>
        </w:rPr>
        <w:t>Section</w:t>
      </w:r>
      <w:r w:rsidRPr="009F1AB3">
        <w:rPr>
          <w:rFonts w:ascii="Arial" w:hAnsi="Arial" w:cs="Arial"/>
          <w:bCs/>
          <w:sz w:val="24"/>
          <w:szCs w:val="24"/>
        </w:rPr>
        <w:t>. Attention to detail and understanding diverse needs is vital, with the ability to read situations quickly and think globally, understanding the impacts of each decision made on other areas of the business.</w:t>
      </w:r>
    </w:p>
    <w:p w14:paraId="327F1A00" w14:textId="77777777" w:rsidR="0003424B" w:rsidRPr="009F1AB3" w:rsidRDefault="0003424B" w:rsidP="0003424B">
      <w:pPr>
        <w:rPr>
          <w:rFonts w:ascii="Arial" w:hAnsi="Arial" w:cs="Arial"/>
          <w:bCs/>
          <w:sz w:val="24"/>
          <w:szCs w:val="24"/>
        </w:rPr>
      </w:pPr>
    </w:p>
    <w:p w14:paraId="511537FB" w14:textId="77777777" w:rsidR="0003424B" w:rsidRPr="009F1AB3" w:rsidRDefault="0003424B" w:rsidP="0003424B">
      <w:pPr>
        <w:rPr>
          <w:rFonts w:ascii="Arial" w:hAnsi="Arial" w:cs="Arial"/>
          <w:bCs/>
          <w:sz w:val="24"/>
          <w:szCs w:val="24"/>
        </w:rPr>
      </w:pPr>
      <w:r w:rsidRPr="009F1AB3">
        <w:rPr>
          <w:rFonts w:ascii="Arial" w:hAnsi="Arial" w:cs="Arial"/>
          <w:bCs/>
          <w:sz w:val="24"/>
          <w:szCs w:val="24"/>
        </w:rPr>
        <w:t>The pos</w:t>
      </w:r>
      <w:r>
        <w:rPr>
          <w:rFonts w:ascii="Arial" w:hAnsi="Arial" w:cs="Arial"/>
          <w:bCs/>
          <w:sz w:val="24"/>
          <w:szCs w:val="24"/>
        </w:rPr>
        <w:t>t-holder needs to manage client</w:t>
      </w:r>
      <w:r w:rsidRPr="009F1AB3">
        <w:rPr>
          <w:rFonts w:ascii="Arial" w:hAnsi="Arial" w:cs="Arial"/>
          <w:bCs/>
          <w:sz w:val="24"/>
          <w:szCs w:val="24"/>
        </w:rPr>
        <w:t>s</w:t>
      </w:r>
      <w:r>
        <w:rPr>
          <w:rFonts w:ascii="Arial" w:hAnsi="Arial" w:cs="Arial"/>
          <w:bCs/>
          <w:sz w:val="24"/>
          <w:szCs w:val="24"/>
        </w:rPr>
        <w:t>’</w:t>
      </w:r>
      <w:r w:rsidRPr="009F1AB3">
        <w:rPr>
          <w:rFonts w:ascii="Arial" w:hAnsi="Arial" w:cs="Arial"/>
          <w:bCs/>
          <w:sz w:val="24"/>
          <w:szCs w:val="24"/>
        </w:rPr>
        <w:t xml:space="preserve"> expectations and that of their colleagues, showing strength and sensitivity </w:t>
      </w:r>
      <w:r>
        <w:rPr>
          <w:rFonts w:ascii="Arial" w:hAnsi="Arial" w:cs="Arial"/>
          <w:bCs/>
          <w:sz w:val="24"/>
          <w:szCs w:val="24"/>
        </w:rPr>
        <w:t xml:space="preserve">when managing conflicting priorities and must be </w:t>
      </w:r>
      <w:r w:rsidRPr="009F1AB3">
        <w:rPr>
          <w:rFonts w:ascii="Arial" w:hAnsi="Arial" w:cs="Arial"/>
          <w:sz w:val="24"/>
          <w:szCs w:val="24"/>
        </w:rPr>
        <w:t xml:space="preserve">prepared to encounter </w:t>
      </w:r>
      <w:r>
        <w:rPr>
          <w:rFonts w:ascii="Arial" w:hAnsi="Arial" w:cs="Arial"/>
          <w:sz w:val="24"/>
          <w:szCs w:val="24"/>
        </w:rPr>
        <w:t xml:space="preserve">clients and </w:t>
      </w:r>
      <w:r w:rsidRPr="009F1AB3">
        <w:rPr>
          <w:rFonts w:ascii="Arial" w:hAnsi="Arial" w:cs="Arial"/>
          <w:sz w:val="24"/>
          <w:szCs w:val="24"/>
        </w:rPr>
        <w:t>customers who may be angry or disappointed, i</w:t>
      </w:r>
      <w:r>
        <w:rPr>
          <w:rFonts w:ascii="Arial" w:hAnsi="Arial" w:cs="Arial"/>
          <w:sz w:val="24"/>
          <w:szCs w:val="24"/>
        </w:rPr>
        <w:t>nvestigating and solving these problems, which can</w:t>
      </w:r>
      <w:r w:rsidRPr="009F1AB3">
        <w:rPr>
          <w:rFonts w:ascii="Arial" w:hAnsi="Arial" w:cs="Arial"/>
          <w:sz w:val="24"/>
          <w:szCs w:val="24"/>
        </w:rPr>
        <w:t xml:space="preserve"> be complex or long-standing, keeping accurate records of discussions or correspondence with customers</w:t>
      </w:r>
      <w:r>
        <w:rPr>
          <w:rFonts w:ascii="Arial" w:hAnsi="Arial" w:cs="Arial"/>
          <w:sz w:val="24"/>
          <w:szCs w:val="24"/>
        </w:rPr>
        <w:t>, which may develop into a legal environment</w:t>
      </w:r>
      <w:r w:rsidRPr="009F1AB3">
        <w:rPr>
          <w:rFonts w:ascii="Arial" w:hAnsi="Arial" w:cs="Arial"/>
          <w:sz w:val="24"/>
          <w:szCs w:val="24"/>
        </w:rPr>
        <w:t>.</w:t>
      </w:r>
    </w:p>
    <w:p w14:paraId="36118B0D" w14:textId="77777777" w:rsidR="0003424B" w:rsidRDefault="0003424B" w:rsidP="0003424B">
      <w:pPr>
        <w:pStyle w:val="DefaultText"/>
        <w:rPr>
          <w:rFonts w:ascii="Arial" w:hAnsi="Arial" w:cs="Arial"/>
          <w:i/>
          <w:noProof w:val="0"/>
        </w:rPr>
      </w:pPr>
    </w:p>
    <w:p w14:paraId="5A1036A8" w14:textId="77777777" w:rsidR="00090D55" w:rsidRDefault="00090D55" w:rsidP="0003424B">
      <w:pPr>
        <w:pStyle w:val="DefaultText"/>
        <w:rPr>
          <w:rFonts w:ascii="Arial" w:hAnsi="Arial" w:cs="Arial"/>
          <w:i/>
          <w:noProof w:val="0"/>
        </w:rPr>
      </w:pPr>
    </w:p>
    <w:p w14:paraId="3B0DA911" w14:textId="77777777" w:rsidR="00F6087D" w:rsidRDefault="00F6087D" w:rsidP="0003424B">
      <w:pPr>
        <w:pStyle w:val="DefaultText"/>
        <w:rPr>
          <w:rFonts w:ascii="Arial" w:hAnsi="Arial" w:cs="Arial"/>
          <w:i/>
          <w:noProof w:val="0"/>
        </w:rPr>
      </w:pPr>
    </w:p>
    <w:p w14:paraId="161BC972" w14:textId="77777777" w:rsidR="00090D55" w:rsidRDefault="00090D55" w:rsidP="0003424B">
      <w:pPr>
        <w:pStyle w:val="DefaultText"/>
        <w:rPr>
          <w:rFonts w:ascii="Arial" w:hAnsi="Arial" w:cs="Arial"/>
          <w:i/>
          <w:noProof w:val="0"/>
        </w:rPr>
      </w:pPr>
    </w:p>
    <w:p w14:paraId="5995F842" w14:textId="4CCFFF5E" w:rsidR="0003424B" w:rsidRPr="0018222E" w:rsidRDefault="007509CF" w:rsidP="00C77F7B">
      <w:pPr>
        <w:rPr>
          <w:rFonts w:ascii="Arial" w:hAnsi="Arial" w:cs="Arial"/>
          <w:b/>
          <w:bCs/>
          <w:sz w:val="24"/>
        </w:rPr>
      </w:pPr>
      <w:r>
        <w:rPr>
          <w:rFonts w:ascii="Arial" w:hAnsi="Arial" w:cs="Arial"/>
          <w:b/>
          <w:bCs/>
          <w:sz w:val="24"/>
        </w:rPr>
        <w:br w:type="page"/>
      </w:r>
    </w:p>
    <w:p w14:paraId="6961EF84" w14:textId="77777777" w:rsidR="009E3FDA" w:rsidRPr="0018222E" w:rsidRDefault="009E3FDA">
      <w:pPr>
        <w:rPr>
          <w:rFonts w:ascii="Arial" w:hAnsi="Arial" w:cs="Arial"/>
          <w:b/>
          <w:bCs/>
          <w:sz w:val="24"/>
        </w:rPr>
      </w:pPr>
    </w:p>
    <w:p w14:paraId="6D2E783D" w14:textId="77777777" w:rsidR="009E3FDA" w:rsidRPr="0018222E" w:rsidRDefault="009E3FDA">
      <w:pPr>
        <w:rPr>
          <w:rFonts w:ascii="Arial" w:hAnsi="Arial" w:cs="Arial"/>
          <w:b/>
          <w:bCs/>
          <w:sz w:val="24"/>
        </w:rPr>
      </w:pPr>
    </w:p>
    <w:p w14:paraId="2AC79B78" w14:textId="77777777" w:rsidR="009E3FDA" w:rsidRPr="0018222E" w:rsidRDefault="009E3FDA">
      <w:pPr>
        <w:rPr>
          <w:rFonts w:ascii="Arial" w:hAnsi="Arial" w:cs="Arial"/>
          <w:b/>
          <w:bCs/>
          <w:sz w:val="24"/>
        </w:rPr>
      </w:pPr>
      <w:r w:rsidRPr="0018222E">
        <w:rPr>
          <w:rFonts w:ascii="Arial" w:hAnsi="Arial" w:cs="Arial"/>
          <w:b/>
          <w:bCs/>
          <w:sz w:val="24"/>
        </w:rPr>
        <w:t>Scope for Impact</w:t>
      </w:r>
    </w:p>
    <w:p w14:paraId="46A4263B" w14:textId="77777777" w:rsidR="00090D55" w:rsidRDefault="00090D55" w:rsidP="00090D55">
      <w:pPr>
        <w:rPr>
          <w:rFonts w:ascii="Arial" w:hAnsi="Arial" w:cs="Arial"/>
          <w:b/>
          <w:bCs/>
          <w:sz w:val="24"/>
        </w:rPr>
      </w:pPr>
    </w:p>
    <w:p w14:paraId="225B84E5" w14:textId="326A8325" w:rsidR="00090D55" w:rsidRDefault="00090D55" w:rsidP="00090D55">
      <w:pPr>
        <w:rPr>
          <w:rFonts w:ascii="Arial" w:hAnsi="Arial" w:cs="Arial"/>
          <w:bCs/>
          <w:sz w:val="24"/>
        </w:rPr>
      </w:pPr>
      <w:r>
        <w:rPr>
          <w:rFonts w:ascii="Arial" w:hAnsi="Arial" w:cs="Arial"/>
          <w:bCs/>
          <w:sz w:val="24"/>
        </w:rPr>
        <w:t>The post-</w:t>
      </w:r>
      <w:r w:rsidRPr="00F91D85">
        <w:rPr>
          <w:rFonts w:ascii="Arial" w:hAnsi="Arial" w:cs="Arial"/>
          <w:bCs/>
          <w:sz w:val="24"/>
        </w:rPr>
        <w:t xml:space="preserve">holder will </w:t>
      </w:r>
      <w:r>
        <w:rPr>
          <w:rFonts w:ascii="Arial" w:hAnsi="Arial" w:cs="Arial"/>
          <w:bCs/>
          <w:sz w:val="24"/>
        </w:rPr>
        <w:t xml:space="preserve">be an integral part of the Venues Management Team and will lead </w:t>
      </w:r>
      <w:r w:rsidRPr="00F91D85">
        <w:rPr>
          <w:rFonts w:ascii="Arial" w:hAnsi="Arial" w:cs="Arial"/>
          <w:bCs/>
          <w:sz w:val="24"/>
        </w:rPr>
        <w:t>the effective management and</w:t>
      </w:r>
      <w:r>
        <w:rPr>
          <w:rFonts w:ascii="Arial" w:hAnsi="Arial" w:cs="Arial"/>
          <w:bCs/>
          <w:sz w:val="24"/>
        </w:rPr>
        <w:t xml:space="preserve"> d</w:t>
      </w:r>
      <w:r w:rsidRPr="00F91D85">
        <w:rPr>
          <w:rFonts w:ascii="Arial" w:hAnsi="Arial" w:cs="Arial"/>
          <w:bCs/>
          <w:sz w:val="24"/>
        </w:rPr>
        <w:t xml:space="preserve">elivery of </w:t>
      </w:r>
      <w:r w:rsidR="00714C24">
        <w:rPr>
          <w:rFonts w:ascii="Arial" w:hAnsi="Arial" w:cs="Arial"/>
          <w:bCs/>
          <w:sz w:val="24"/>
        </w:rPr>
        <w:t>the Venue’s diary</w:t>
      </w:r>
      <w:r w:rsidRPr="00F91D85">
        <w:rPr>
          <w:rFonts w:ascii="Arial" w:hAnsi="Arial" w:cs="Arial"/>
          <w:bCs/>
          <w:sz w:val="24"/>
        </w:rPr>
        <w:t xml:space="preserve"> of events within the </w:t>
      </w:r>
      <w:r w:rsidR="003A3D37">
        <w:rPr>
          <w:rFonts w:ascii="Arial" w:hAnsi="Arial" w:cs="Arial"/>
          <w:bCs/>
          <w:sz w:val="24"/>
        </w:rPr>
        <w:t>Culture</w:t>
      </w:r>
      <w:r w:rsidR="00DF5AF6">
        <w:rPr>
          <w:rFonts w:ascii="Arial" w:hAnsi="Arial" w:cs="Arial"/>
          <w:bCs/>
          <w:sz w:val="24"/>
        </w:rPr>
        <w:t xml:space="preserve"> and Events</w:t>
      </w:r>
      <w:r w:rsidRPr="00F91D85">
        <w:rPr>
          <w:rFonts w:ascii="Arial" w:hAnsi="Arial" w:cs="Arial"/>
          <w:bCs/>
          <w:sz w:val="24"/>
        </w:rPr>
        <w:t xml:space="preserve"> </w:t>
      </w:r>
      <w:r>
        <w:rPr>
          <w:rFonts w:ascii="Arial" w:hAnsi="Arial" w:cs="Arial"/>
          <w:bCs/>
          <w:sz w:val="24"/>
        </w:rPr>
        <w:t xml:space="preserve">Section </w:t>
      </w:r>
      <w:r w:rsidRPr="00F91D85">
        <w:rPr>
          <w:rFonts w:ascii="Arial" w:hAnsi="Arial" w:cs="Arial"/>
          <w:bCs/>
          <w:sz w:val="24"/>
        </w:rPr>
        <w:t xml:space="preserve">and </w:t>
      </w:r>
      <w:r>
        <w:rPr>
          <w:rFonts w:ascii="Arial" w:hAnsi="Arial" w:cs="Arial"/>
          <w:bCs/>
          <w:sz w:val="24"/>
        </w:rPr>
        <w:t>the continued combined goal of enhancing</w:t>
      </w:r>
      <w:r w:rsidRPr="00F91D85">
        <w:rPr>
          <w:rFonts w:ascii="Arial" w:hAnsi="Arial" w:cs="Arial"/>
          <w:bCs/>
          <w:sz w:val="24"/>
        </w:rPr>
        <w:t xml:space="preserve"> the </w:t>
      </w:r>
      <w:r>
        <w:rPr>
          <w:rFonts w:ascii="Arial" w:hAnsi="Arial" w:cs="Arial"/>
          <w:bCs/>
          <w:sz w:val="24"/>
        </w:rPr>
        <w:t>C</w:t>
      </w:r>
      <w:r w:rsidRPr="00F91D85">
        <w:rPr>
          <w:rFonts w:ascii="Arial" w:hAnsi="Arial" w:cs="Arial"/>
          <w:bCs/>
          <w:sz w:val="24"/>
        </w:rPr>
        <w:t>ity’s position as a premier conference, entertainment and exhibition destination and as a k</w:t>
      </w:r>
      <w:r>
        <w:rPr>
          <w:rFonts w:ascii="Arial" w:hAnsi="Arial" w:cs="Arial"/>
          <w:bCs/>
          <w:sz w:val="24"/>
        </w:rPr>
        <w:t>ey driver for the local economy.</w:t>
      </w:r>
    </w:p>
    <w:p w14:paraId="2C060867" w14:textId="77777777" w:rsidR="00090D55" w:rsidRDefault="00090D55" w:rsidP="00090D55">
      <w:pPr>
        <w:rPr>
          <w:rFonts w:ascii="Arial" w:hAnsi="Arial" w:cs="Arial"/>
          <w:bCs/>
          <w:sz w:val="24"/>
        </w:rPr>
      </w:pPr>
    </w:p>
    <w:p w14:paraId="7E7D2EA2" w14:textId="2B159384" w:rsidR="00090D55" w:rsidRDefault="00090D55" w:rsidP="00090D55">
      <w:pPr>
        <w:rPr>
          <w:rFonts w:ascii="Arial" w:hAnsi="Arial" w:cs="Arial"/>
          <w:bCs/>
          <w:sz w:val="24"/>
        </w:rPr>
      </w:pPr>
      <w:r>
        <w:rPr>
          <w:rFonts w:ascii="Arial" w:hAnsi="Arial" w:cs="Arial"/>
          <w:bCs/>
          <w:sz w:val="24"/>
        </w:rPr>
        <w:t>The Operations Department manages o</w:t>
      </w:r>
      <w:r w:rsidRPr="008C4D4F">
        <w:rPr>
          <w:rFonts w:ascii="Arial" w:hAnsi="Arial" w:cs="Arial"/>
          <w:bCs/>
          <w:sz w:val="24"/>
        </w:rPr>
        <w:t>n</w:t>
      </w:r>
      <w:r>
        <w:rPr>
          <w:rFonts w:ascii="Arial" w:hAnsi="Arial" w:cs="Arial"/>
          <w:bCs/>
          <w:sz w:val="24"/>
        </w:rPr>
        <w:t xml:space="preserve"> average</w:t>
      </w:r>
      <w:r w:rsidRPr="008C4D4F">
        <w:rPr>
          <w:rFonts w:ascii="Arial" w:hAnsi="Arial" w:cs="Arial"/>
          <w:bCs/>
          <w:sz w:val="24"/>
        </w:rPr>
        <w:t xml:space="preserve"> </w:t>
      </w:r>
      <w:r>
        <w:rPr>
          <w:rFonts w:ascii="Arial" w:hAnsi="Arial" w:cs="Arial"/>
          <w:bCs/>
          <w:sz w:val="24"/>
        </w:rPr>
        <w:t>255 occupied event days per annum, welcoming</w:t>
      </w:r>
      <w:r w:rsidRPr="00D52D36">
        <w:rPr>
          <w:rFonts w:ascii="Arial" w:hAnsi="Arial" w:cs="Arial"/>
          <w:bCs/>
          <w:sz w:val="24"/>
          <w:szCs w:val="24"/>
        </w:rPr>
        <w:t xml:space="preserve"> 250,000 leisure customers, 50,000 conference delegates and managing 125 client accounts</w:t>
      </w:r>
      <w:r w:rsidRPr="008C4D4F">
        <w:rPr>
          <w:rFonts w:ascii="Arial" w:hAnsi="Arial" w:cs="Arial"/>
          <w:bCs/>
          <w:sz w:val="24"/>
        </w:rPr>
        <w:t xml:space="preserve"> and</w:t>
      </w:r>
      <w:r>
        <w:rPr>
          <w:rFonts w:ascii="Arial" w:hAnsi="Arial" w:cs="Arial"/>
          <w:bCs/>
          <w:sz w:val="24"/>
        </w:rPr>
        <w:t xml:space="preserve"> it</w:t>
      </w:r>
      <w:r w:rsidRPr="008C4D4F">
        <w:rPr>
          <w:rFonts w:ascii="Arial" w:hAnsi="Arial" w:cs="Arial"/>
          <w:bCs/>
          <w:sz w:val="24"/>
        </w:rPr>
        <w:t xml:space="preserve"> is the </w:t>
      </w:r>
      <w:r>
        <w:rPr>
          <w:rFonts w:ascii="Arial" w:hAnsi="Arial" w:cs="Arial"/>
          <w:bCs/>
          <w:sz w:val="24"/>
        </w:rPr>
        <w:t xml:space="preserve">post-holder’s </w:t>
      </w:r>
      <w:r w:rsidRPr="008C4D4F">
        <w:rPr>
          <w:rFonts w:ascii="Arial" w:hAnsi="Arial" w:cs="Arial"/>
          <w:bCs/>
          <w:sz w:val="24"/>
        </w:rPr>
        <w:t>responsibility to monitor and manage</w:t>
      </w:r>
      <w:r>
        <w:rPr>
          <w:rFonts w:ascii="Arial" w:hAnsi="Arial" w:cs="Arial"/>
          <w:bCs/>
          <w:sz w:val="24"/>
        </w:rPr>
        <w:t xml:space="preserve"> the </w:t>
      </w:r>
      <w:r w:rsidR="00714C24">
        <w:rPr>
          <w:rFonts w:ascii="Arial" w:hAnsi="Arial" w:cs="Arial"/>
          <w:bCs/>
          <w:sz w:val="24"/>
        </w:rPr>
        <w:t>delivery for all</w:t>
      </w:r>
      <w:r>
        <w:rPr>
          <w:rFonts w:ascii="Arial" w:hAnsi="Arial" w:cs="Arial"/>
          <w:bCs/>
          <w:sz w:val="24"/>
        </w:rPr>
        <w:t xml:space="preserve"> these events, plus</w:t>
      </w:r>
      <w:r w:rsidRPr="008C4D4F">
        <w:rPr>
          <w:rFonts w:ascii="Arial" w:hAnsi="Arial" w:cs="Arial"/>
          <w:bCs/>
          <w:sz w:val="24"/>
        </w:rPr>
        <w:t xml:space="preserve"> relationship management for </w:t>
      </w:r>
      <w:r w:rsidR="00714C24">
        <w:rPr>
          <w:rFonts w:ascii="Arial" w:hAnsi="Arial" w:cs="Arial"/>
          <w:bCs/>
          <w:sz w:val="24"/>
        </w:rPr>
        <w:t xml:space="preserve">their allocated </w:t>
      </w:r>
      <w:r>
        <w:rPr>
          <w:rFonts w:ascii="Arial" w:hAnsi="Arial" w:cs="Arial"/>
          <w:bCs/>
          <w:sz w:val="24"/>
        </w:rPr>
        <w:t>client</w:t>
      </w:r>
      <w:r w:rsidR="00714C24">
        <w:rPr>
          <w:rFonts w:ascii="Arial" w:hAnsi="Arial" w:cs="Arial"/>
          <w:bCs/>
          <w:sz w:val="24"/>
        </w:rPr>
        <w:t>s</w:t>
      </w:r>
      <w:r>
        <w:rPr>
          <w:rFonts w:ascii="Arial" w:hAnsi="Arial" w:cs="Arial"/>
          <w:bCs/>
          <w:sz w:val="24"/>
        </w:rPr>
        <w:t>.</w:t>
      </w:r>
      <w:r w:rsidRPr="008C4D4F">
        <w:rPr>
          <w:rFonts w:ascii="Arial" w:hAnsi="Arial" w:cs="Arial"/>
          <w:bCs/>
          <w:sz w:val="24"/>
        </w:rPr>
        <w:t xml:space="preserve"> </w:t>
      </w:r>
      <w:r w:rsidR="005D104E">
        <w:rPr>
          <w:rFonts w:ascii="Arial" w:hAnsi="Arial" w:cs="Arial"/>
          <w:bCs/>
          <w:sz w:val="24"/>
        </w:rPr>
        <w:t>T</w:t>
      </w:r>
      <w:r w:rsidR="005D104E" w:rsidRPr="008C4D4F">
        <w:rPr>
          <w:rFonts w:ascii="Arial" w:hAnsi="Arial" w:cs="Arial"/>
          <w:bCs/>
          <w:sz w:val="24"/>
        </w:rPr>
        <w:t>herefore,</w:t>
      </w:r>
      <w:r w:rsidRPr="008C4D4F">
        <w:rPr>
          <w:rFonts w:ascii="Arial" w:hAnsi="Arial" w:cs="Arial"/>
          <w:bCs/>
          <w:sz w:val="24"/>
        </w:rPr>
        <w:t xml:space="preserve"> the </w:t>
      </w:r>
      <w:r>
        <w:rPr>
          <w:rFonts w:ascii="Arial" w:hAnsi="Arial" w:cs="Arial"/>
          <w:bCs/>
          <w:sz w:val="24"/>
        </w:rPr>
        <w:t xml:space="preserve">job carries </w:t>
      </w:r>
      <w:r w:rsidRPr="008C4D4F">
        <w:rPr>
          <w:rFonts w:ascii="Arial" w:hAnsi="Arial" w:cs="Arial"/>
          <w:bCs/>
          <w:sz w:val="24"/>
        </w:rPr>
        <w:t>high</w:t>
      </w:r>
      <w:r>
        <w:rPr>
          <w:rFonts w:ascii="Arial" w:hAnsi="Arial" w:cs="Arial"/>
          <w:bCs/>
          <w:sz w:val="24"/>
        </w:rPr>
        <w:t xml:space="preserve"> financial risk</w:t>
      </w:r>
      <w:r w:rsidRPr="008C4D4F">
        <w:rPr>
          <w:rFonts w:ascii="Arial" w:hAnsi="Arial" w:cs="Arial"/>
          <w:bCs/>
          <w:sz w:val="24"/>
        </w:rPr>
        <w:t xml:space="preserve"> due to </w:t>
      </w:r>
      <w:r>
        <w:rPr>
          <w:rFonts w:ascii="Arial" w:hAnsi="Arial" w:cs="Arial"/>
          <w:bCs/>
          <w:sz w:val="24"/>
        </w:rPr>
        <w:t>loss of repeat business if mistakes are made or client relationships are damaged,</w:t>
      </w:r>
      <w:r w:rsidRPr="008C4D4F">
        <w:rPr>
          <w:rFonts w:ascii="Arial" w:hAnsi="Arial" w:cs="Arial"/>
          <w:bCs/>
          <w:sz w:val="24"/>
        </w:rPr>
        <w:t xml:space="preserve"> and in terms of Health &amp; Safety due to potential </w:t>
      </w:r>
      <w:r>
        <w:rPr>
          <w:rFonts w:ascii="Arial" w:hAnsi="Arial" w:cs="Arial"/>
          <w:bCs/>
          <w:sz w:val="24"/>
        </w:rPr>
        <w:t>risks associated with venue management</w:t>
      </w:r>
      <w:r w:rsidRPr="008C4D4F">
        <w:rPr>
          <w:rFonts w:ascii="Arial" w:hAnsi="Arial" w:cs="Arial"/>
          <w:bCs/>
          <w:sz w:val="24"/>
        </w:rPr>
        <w:t>.</w:t>
      </w:r>
      <w:r>
        <w:rPr>
          <w:rFonts w:ascii="Arial" w:hAnsi="Arial" w:cs="Arial"/>
          <w:bCs/>
          <w:sz w:val="24"/>
        </w:rPr>
        <w:t xml:space="preserve"> The impact of such mistakes would affect the full Venues Section via potential for financial losses, client relationship and reputational damage, risk to Venue licence, customer dissatisfaction and loss of confidence, and damage to the brand.</w:t>
      </w:r>
    </w:p>
    <w:p w14:paraId="2372E72D" w14:textId="77777777" w:rsidR="00090D55" w:rsidRDefault="00090D55" w:rsidP="00090D55">
      <w:pPr>
        <w:rPr>
          <w:rFonts w:ascii="Arial" w:hAnsi="Arial" w:cs="Arial"/>
          <w:bCs/>
          <w:sz w:val="24"/>
        </w:rPr>
      </w:pPr>
    </w:p>
    <w:p w14:paraId="0A1B7999" w14:textId="77777777" w:rsidR="009E3FDA" w:rsidRPr="0018222E" w:rsidRDefault="00090D55">
      <w:pPr>
        <w:rPr>
          <w:rFonts w:ascii="Arial" w:hAnsi="Arial" w:cs="Arial"/>
          <w:b/>
          <w:bCs/>
          <w:sz w:val="24"/>
        </w:rPr>
      </w:pPr>
      <w:r>
        <w:rPr>
          <w:rFonts w:ascii="Arial" w:hAnsi="Arial" w:cs="Arial"/>
          <w:bCs/>
          <w:sz w:val="24"/>
        </w:rPr>
        <w:t>Understanding crowd management and dynamics is imperative, as the post-holder will be responsible for</w:t>
      </w:r>
      <w:r w:rsidR="00714C24">
        <w:rPr>
          <w:rFonts w:ascii="Arial" w:hAnsi="Arial" w:cs="Arial"/>
          <w:bCs/>
          <w:sz w:val="24"/>
        </w:rPr>
        <w:t xml:space="preserve"> the management of </w:t>
      </w:r>
      <w:r>
        <w:rPr>
          <w:rFonts w:ascii="Arial" w:hAnsi="Arial" w:cs="Arial"/>
          <w:bCs/>
          <w:sz w:val="24"/>
        </w:rPr>
        <w:t>events</w:t>
      </w:r>
      <w:r w:rsidR="00714C24">
        <w:rPr>
          <w:rFonts w:ascii="Arial" w:hAnsi="Arial" w:cs="Arial"/>
          <w:bCs/>
          <w:sz w:val="24"/>
        </w:rPr>
        <w:t>, on-ground decision making and directing the Duty Manager and other Front of House Staff</w:t>
      </w:r>
      <w:r>
        <w:rPr>
          <w:rFonts w:ascii="Arial" w:hAnsi="Arial" w:cs="Arial"/>
          <w:bCs/>
          <w:sz w:val="24"/>
        </w:rPr>
        <w:t xml:space="preserve">, examples of which would be during a live event where the Venue is running at capacity [5,000 customers, 100 event staff, 50 client and production workers] where customers are in high-spirits and consuming alcohol or during a </w:t>
      </w:r>
      <w:r w:rsidR="00714C24">
        <w:rPr>
          <w:rFonts w:ascii="Arial" w:hAnsi="Arial" w:cs="Arial"/>
          <w:bCs/>
          <w:sz w:val="24"/>
        </w:rPr>
        <w:t>high profile conference</w:t>
      </w:r>
      <w:r>
        <w:rPr>
          <w:rFonts w:ascii="Arial" w:hAnsi="Arial" w:cs="Arial"/>
          <w:bCs/>
          <w:sz w:val="24"/>
        </w:rPr>
        <w:t xml:space="preserve"> where up to </w:t>
      </w:r>
      <w:r w:rsidR="00714C24">
        <w:rPr>
          <w:rFonts w:ascii="Arial" w:hAnsi="Arial" w:cs="Arial"/>
          <w:bCs/>
          <w:sz w:val="24"/>
        </w:rPr>
        <w:t>4,000</w:t>
      </w:r>
      <w:r>
        <w:rPr>
          <w:rFonts w:ascii="Arial" w:hAnsi="Arial" w:cs="Arial"/>
          <w:bCs/>
          <w:sz w:val="24"/>
        </w:rPr>
        <w:t xml:space="preserve"> people are at the Venue. If the post-holder has not correctly performed their duties when managing such dynamic environments there are significant risks around overcrowding, crushing, breach of the peace, and potential for serious injury or loss of life, and any such incidents of a serious nature could be reviewed by the HSE and may lead to substantial litigation by any injured party. Alongside this, the post holder must be able to stay calm under pressure and make clear and well balanced judgements in the case of a “show stop” where due to an unforeseen circumstance the event needs to be concluded prior to the published times or in cases of emergency, where a full venue evacuation is required. </w:t>
      </w:r>
    </w:p>
    <w:p w14:paraId="5B14AAA9" w14:textId="77777777" w:rsidR="009E3FDA" w:rsidRDefault="009E3FDA">
      <w:pPr>
        <w:rPr>
          <w:rFonts w:ascii="Arial" w:hAnsi="Arial" w:cs="Arial"/>
          <w:b/>
          <w:bCs/>
          <w:sz w:val="24"/>
        </w:rPr>
      </w:pPr>
    </w:p>
    <w:p w14:paraId="42E40B8E" w14:textId="77777777" w:rsidR="00714C24" w:rsidRPr="0018222E" w:rsidRDefault="00714C24">
      <w:pPr>
        <w:rPr>
          <w:rFonts w:ascii="Arial" w:hAnsi="Arial" w:cs="Arial"/>
          <w:b/>
          <w:bCs/>
          <w:sz w:val="24"/>
        </w:rPr>
      </w:pPr>
    </w:p>
    <w:p w14:paraId="6305A46F" w14:textId="77777777" w:rsidR="006E2A03" w:rsidRDefault="006E2A03">
      <w:pPr>
        <w:rPr>
          <w:rFonts w:ascii="Arial" w:hAnsi="Arial" w:cs="Arial"/>
          <w:b/>
          <w:bCs/>
          <w:sz w:val="24"/>
        </w:rPr>
      </w:pPr>
      <w:r>
        <w:rPr>
          <w:rFonts w:ascii="Arial" w:hAnsi="Arial" w:cs="Arial"/>
          <w:b/>
          <w:bCs/>
          <w:sz w:val="24"/>
        </w:rPr>
        <w:br w:type="page"/>
      </w:r>
    </w:p>
    <w:p w14:paraId="419C3195" w14:textId="1B85471B" w:rsidR="009E3FDA" w:rsidRPr="0018222E" w:rsidRDefault="009E3FDA">
      <w:pPr>
        <w:rPr>
          <w:rFonts w:ascii="Arial" w:hAnsi="Arial" w:cs="Arial"/>
          <w:b/>
          <w:bCs/>
          <w:sz w:val="24"/>
        </w:rPr>
      </w:pPr>
      <w:r w:rsidRPr="0018222E">
        <w:rPr>
          <w:rFonts w:ascii="Arial" w:hAnsi="Arial" w:cs="Arial"/>
          <w:b/>
          <w:bCs/>
          <w:sz w:val="24"/>
        </w:rPr>
        <w:lastRenderedPageBreak/>
        <w:t>Job Context</w:t>
      </w:r>
    </w:p>
    <w:p w14:paraId="202709A8" w14:textId="77777777" w:rsidR="00714C24" w:rsidRDefault="00714C24" w:rsidP="00714C24">
      <w:pPr>
        <w:pStyle w:val="Default"/>
      </w:pPr>
    </w:p>
    <w:p w14:paraId="14AA346C" w14:textId="77777777" w:rsidR="00714C24" w:rsidRPr="00392604" w:rsidRDefault="00714C24" w:rsidP="00714C24">
      <w:pPr>
        <w:pStyle w:val="Default"/>
      </w:pPr>
      <w:r w:rsidRPr="00392604">
        <w:t xml:space="preserve">The position of </w:t>
      </w:r>
      <w:r>
        <w:t xml:space="preserve">House &amp; Event </w:t>
      </w:r>
      <w:r w:rsidRPr="00392604">
        <w:t xml:space="preserve">Manager is a fast paced and dynamic role, interacting at a commercial </w:t>
      </w:r>
      <w:r>
        <w:t xml:space="preserve">and operational </w:t>
      </w:r>
      <w:r w:rsidRPr="00392604">
        <w:t xml:space="preserve">level with external organisations and businesses on a domestic and international stage and directly </w:t>
      </w:r>
      <w:r>
        <w:t xml:space="preserve">with </w:t>
      </w:r>
      <w:r w:rsidRPr="00392604">
        <w:t>our customers</w:t>
      </w:r>
      <w:r>
        <w:t>. The post-</w:t>
      </w:r>
      <w:r w:rsidRPr="00392604">
        <w:t xml:space="preserve">holder needs to be able to think quickly and effectively about event logistics in terms of event </w:t>
      </w:r>
      <w:r>
        <w:t xml:space="preserve">delivery and venue safety, to </w:t>
      </w:r>
      <w:r w:rsidRPr="00392604">
        <w:t>deliver exce</w:t>
      </w:r>
      <w:r>
        <w:t>llence in customer satisfaction and a safe environment.</w:t>
      </w:r>
      <w:r w:rsidRPr="00181C36">
        <w:t xml:space="preserve"> </w:t>
      </w:r>
      <w:r w:rsidRPr="00392604">
        <w:br/>
      </w:r>
    </w:p>
    <w:p w14:paraId="60A9C429" w14:textId="77777777" w:rsidR="00714C24" w:rsidRPr="00392604" w:rsidRDefault="00714C24" w:rsidP="00714C24">
      <w:pPr>
        <w:pStyle w:val="Default"/>
      </w:pPr>
      <w:r w:rsidRPr="00392604">
        <w:t xml:space="preserve">The position carries with it the potential for long hours </w:t>
      </w:r>
      <w:r>
        <w:t>[to include regular early mornings and late nights]</w:t>
      </w:r>
      <w:r w:rsidRPr="00392604">
        <w:t xml:space="preserve"> </w:t>
      </w:r>
      <w:r>
        <w:t xml:space="preserve">working </w:t>
      </w:r>
      <w:r w:rsidRPr="00392604">
        <w:t xml:space="preserve">to very tight timelines, under immense pressure to deliver the best commercial outcomes for </w:t>
      </w:r>
      <w:r>
        <w:t>t</w:t>
      </w:r>
      <w:r w:rsidRPr="00392604">
        <w:t xml:space="preserve">he Venues </w:t>
      </w:r>
      <w:r>
        <w:t>Section. Alongside this the role is not entirely office based and the post-holder will often spend many hours working around the Venue and on their feet. There is also potential for exposure to loud noise when working during a live event [approx. 90 days per annum].</w:t>
      </w:r>
    </w:p>
    <w:p w14:paraId="6BD74A2F" w14:textId="77777777" w:rsidR="00714C24" w:rsidRPr="00392604" w:rsidRDefault="00714C24" w:rsidP="00714C24">
      <w:pPr>
        <w:pStyle w:val="Default"/>
      </w:pPr>
    </w:p>
    <w:p w14:paraId="3D45DF7D" w14:textId="77777777" w:rsidR="00714C24" w:rsidRPr="00392604" w:rsidRDefault="00714C24" w:rsidP="00714C24">
      <w:pPr>
        <w:rPr>
          <w:rFonts w:ascii="Arial" w:hAnsi="Arial" w:cs="Arial"/>
          <w:sz w:val="24"/>
          <w:szCs w:val="24"/>
        </w:rPr>
      </w:pPr>
      <w:r>
        <w:rPr>
          <w:rFonts w:ascii="Arial" w:hAnsi="Arial" w:cs="Arial"/>
          <w:sz w:val="24"/>
          <w:szCs w:val="24"/>
        </w:rPr>
        <w:t>The post-</w:t>
      </w:r>
      <w:r w:rsidRPr="00392604">
        <w:rPr>
          <w:rFonts w:ascii="Arial" w:hAnsi="Arial" w:cs="Arial"/>
          <w:sz w:val="24"/>
          <w:szCs w:val="24"/>
        </w:rPr>
        <w:t xml:space="preserve">holder will need to be able to lone work and understand the impact of their decisions across the whole of the Tourism &amp; Venues </w:t>
      </w:r>
      <w:r>
        <w:rPr>
          <w:rFonts w:ascii="Arial" w:hAnsi="Arial" w:cs="Arial"/>
          <w:sz w:val="24"/>
          <w:szCs w:val="24"/>
        </w:rPr>
        <w:t>Section. The post-</w:t>
      </w:r>
      <w:r w:rsidRPr="00392604">
        <w:rPr>
          <w:rFonts w:ascii="Arial" w:hAnsi="Arial" w:cs="Arial"/>
          <w:sz w:val="24"/>
          <w:szCs w:val="24"/>
        </w:rPr>
        <w:t xml:space="preserve">holder must also provide strong and </w:t>
      </w:r>
      <w:r>
        <w:rPr>
          <w:rFonts w:ascii="Arial" w:hAnsi="Arial" w:cs="Arial"/>
          <w:sz w:val="24"/>
          <w:szCs w:val="24"/>
        </w:rPr>
        <w:t>clear leadership to the Venues Section</w:t>
      </w:r>
      <w:r w:rsidRPr="00392604">
        <w:rPr>
          <w:rFonts w:ascii="Arial" w:hAnsi="Arial" w:cs="Arial"/>
          <w:sz w:val="24"/>
          <w:szCs w:val="24"/>
        </w:rPr>
        <w:t xml:space="preserve"> and needs to </w:t>
      </w:r>
      <w:r>
        <w:rPr>
          <w:rFonts w:ascii="Arial" w:hAnsi="Arial" w:cs="Arial"/>
          <w:sz w:val="24"/>
          <w:szCs w:val="24"/>
        </w:rPr>
        <w:t>be very visible throughout the seven</w:t>
      </w:r>
      <w:r w:rsidRPr="00392604">
        <w:rPr>
          <w:rFonts w:ascii="Arial" w:hAnsi="Arial" w:cs="Arial"/>
          <w:sz w:val="24"/>
          <w:szCs w:val="24"/>
        </w:rPr>
        <w:t xml:space="preserve"> day a week operation</w:t>
      </w:r>
      <w:r>
        <w:rPr>
          <w:rFonts w:ascii="Arial" w:hAnsi="Arial" w:cs="Arial"/>
          <w:sz w:val="24"/>
          <w:szCs w:val="24"/>
        </w:rPr>
        <w:t>.</w:t>
      </w:r>
    </w:p>
    <w:p w14:paraId="3C9BA656" w14:textId="77777777" w:rsidR="00714C24" w:rsidRPr="00181C36" w:rsidRDefault="00714C24" w:rsidP="00714C24">
      <w:pPr>
        <w:rPr>
          <w:rFonts w:ascii="Arial" w:hAnsi="Arial" w:cs="Arial"/>
          <w:sz w:val="24"/>
          <w:szCs w:val="24"/>
        </w:rPr>
      </w:pPr>
    </w:p>
    <w:p w14:paraId="3A49089C" w14:textId="765A6CDA" w:rsidR="00714C24" w:rsidRDefault="00714C24" w:rsidP="00714C24">
      <w:pPr>
        <w:rPr>
          <w:rFonts w:ascii="Arial" w:hAnsi="Arial" w:cs="Arial"/>
          <w:sz w:val="24"/>
          <w:szCs w:val="24"/>
        </w:rPr>
      </w:pPr>
      <w:r w:rsidRPr="00181C36">
        <w:rPr>
          <w:rFonts w:ascii="Arial" w:hAnsi="Arial" w:cs="Arial"/>
          <w:sz w:val="24"/>
          <w:szCs w:val="24"/>
        </w:rPr>
        <w:t>The role is highly visible at a local and national level whereby the post</w:t>
      </w:r>
      <w:r>
        <w:rPr>
          <w:rFonts w:ascii="Arial" w:hAnsi="Arial" w:cs="Arial"/>
          <w:sz w:val="24"/>
          <w:szCs w:val="24"/>
        </w:rPr>
        <w:t>-</w:t>
      </w:r>
      <w:r w:rsidRPr="00181C36">
        <w:rPr>
          <w:rFonts w:ascii="Arial" w:hAnsi="Arial" w:cs="Arial"/>
          <w:sz w:val="24"/>
          <w:szCs w:val="24"/>
        </w:rPr>
        <w:t xml:space="preserve">holder will need to represent and deputise for </w:t>
      </w:r>
      <w:r w:rsidR="00817AD0">
        <w:rPr>
          <w:rFonts w:ascii="Arial" w:hAnsi="Arial" w:cs="Arial"/>
          <w:sz w:val="24"/>
          <w:szCs w:val="24"/>
        </w:rPr>
        <w:t>the Operations Manager</w:t>
      </w:r>
      <w:r w:rsidRPr="00181C36">
        <w:rPr>
          <w:rFonts w:ascii="Arial" w:hAnsi="Arial" w:cs="Arial"/>
          <w:sz w:val="24"/>
          <w:szCs w:val="24"/>
        </w:rPr>
        <w:t xml:space="preserve"> at industry meetings and events. It is paramount that the post</w:t>
      </w:r>
      <w:r>
        <w:rPr>
          <w:rFonts w:ascii="Arial" w:hAnsi="Arial" w:cs="Arial"/>
          <w:sz w:val="24"/>
          <w:szCs w:val="24"/>
        </w:rPr>
        <w:t>-</w:t>
      </w:r>
      <w:r w:rsidRPr="00181C36">
        <w:rPr>
          <w:rFonts w:ascii="Arial" w:hAnsi="Arial" w:cs="Arial"/>
          <w:sz w:val="24"/>
          <w:szCs w:val="24"/>
        </w:rPr>
        <w:t xml:space="preserve">holder </w:t>
      </w:r>
      <w:r w:rsidR="005277EE" w:rsidRPr="00181C36">
        <w:rPr>
          <w:rFonts w:ascii="Arial" w:hAnsi="Arial" w:cs="Arial"/>
          <w:sz w:val="24"/>
          <w:szCs w:val="24"/>
        </w:rPr>
        <w:t>always conducts themselves in an appropriate manner</w:t>
      </w:r>
      <w:r w:rsidRPr="00181C36">
        <w:rPr>
          <w:rFonts w:ascii="Arial" w:hAnsi="Arial" w:cs="Arial"/>
          <w:sz w:val="24"/>
          <w:szCs w:val="24"/>
        </w:rPr>
        <w:t xml:space="preserve"> as they will be acting as a representative of the City of Brighton &amp; Hove and failure to do so could cause reputational damage.</w:t>
      </w:r>
    </w:p>
    <w:p w14:paraId="1EDC1A92" w14:textId="77777777" w:rsidR="009E3FDA" w:rsidRPr="0018222E" w:rsidRDefault="009E3FDA">
      <w:pPr>
        <w:rPr>
          <w:rFonts w:ascii="Arial" w:hAnsi="Arial" w:cs="Arial"/>
          <w:b/>
          <w:bCs/>
          <w:sz w:val="24"/>
        </w:rPr>
      </w:pPr>
    </w:p>
    <w:p w14:paraId="7CF41AF8" w14:textId="77777777" w:rsidR="009E3FDA" w:rsidRPr="0018222E" w:rsidRDefault="009E3FDA">
      <w:pPr>
        <w:rPr>
          <w:rFonts w:ascii="Arial" w:hAnsi="Arial" w:cs="Arial"/>
          <w:sz w:val="24"/>
        </w:rPr>
      </w:pPr>
    </w:p>
    <w:p w14:paraId="3BBB8452" w14:textId="77777777" w:rsidR="009E3FDA" w:rsidRPr="0018222E" w:rsidRDefault="009E3FDA">
      <w:pPr>
        <w:rPr>
          <w:rFonts w:ascii="Arial" w:hAnsi="Arial" w:cs="Arial"/>
          <w:sz w:val="24"/>
        </w:rPr>
      </w:pPr>
    </w:p>
    <w:p w14:paraId="23D00ABE" w14:textId="77777777" w:rsidR="009E3FDA" w:rsidRPr="0018222E" w:rsidRDefault="009E3FDA">
      <w:pPr>
        <w:rPr>
          <w:rFonts w:ascii="Arial" w:hAnsi="Arial" w:cs="Arial"/>
          <w:sz w:val="24"/>
        </w:rPr>
      </w:pPr>
    </w:p>
    <w:p w14:paraId="7F38E367" w14:textId="77777777" w:rsidR="009E3FDA" w:rsidRPr="0018222E" w:rsidRDefault="009E3FDA">
      <w:pPr>
        <w:rPr>
          <w:rFonts w:ascii="Arial" w:hAnsi="Arial" w:cs="Arial"/>
          <w:sz w:val="24"/>
        </w:rPr>
      </w:pPr>
    </w:p>
    <w:p w14:paraId="4478D217" w14:textId="77777777" w:rsidR="009E3FDA" w:rsidRPr="0018222E" w:rsidRDefault="009E3FDA">
      <w:pPr>
        <w:rPr>
          <w:rFonts w:ascii="Arial" w:hAnsi="Arial" w:cs="Arial"/>
          <w:sz w:val="24"/>
        </w:rPr>
      </w:pPr>
    </w:p>
    <w:p w14:paraId="6A2096F1" w14:textId="77777777" w:rsidR="009E3FDA" w:rsidRPr="0018222E" w:rsidRDefault="009E3FDA">
      <w:pPr>
        <w:rPr>
          <w:rFonts w:ascii="Arial" w:hAnsi="Arial" w:cs="Arial"/>
          <w:sz w:val="24"/>
        </w:rPr>
      </w:pPr>
    </w:p>
    <w:p w14:paraId="7F4B8C8A" w14:textId="77777777" w:rsidR="009E3FDA" w:rsidRPr="0018222E" w:rsidRDefault="009E3FDA">
      <w:pPr>
        <w:rPr>
          <w:rFonts w:ascii="Arial" w:hAnsi="Arial" w:cs="Arial"/>
          <w:sz w:val="24"/>
        </w:rPr>
      </w:pPr>
    </w:p>
    <w:p w14:paraId="105B870B" w14:textId="77777777" w:rsidR="009E3FDA" w:rsidRPr="0018222E" w:rsidRDefault="009E3FDA">
      <w:pPr>
        <w:rPr>
          <w:rFonts w:ascii="Arial" w:hAnsi="Arial" w:cs="Arial"/>
          <w:sz w:val="24"/>
        </w:rPr>
      </w:pPr>
    </w:p>
    <w:p w14:paraId="22585CAE" w14:textId="77777777" w:rsidR="009E3FDA" w:rsidRPr="0018222E" w:rsidRDefault="009E3FDA">
      <w:pPr>
        <w:rPr>
          <w:rFonts w:ascii="Arial" w:hAnsi="Arial" w:cs="Arial"/>
          <w:b/>
          <w:bCs/>
          <w:sz w:val="24"/>
        </w:rPr>
      </w:pPr>
      <w:r>
        <w:rPr>
          <w:rFonts w:ascii="Arial" w:hAnsi="Arial" w:cs="Arial"/>
          <w:b/>
          <w:bCs/>
          <w:sz w:val="24"/>
        </w:rPr>
        <w:t xml:space="preserve"> </w:t>
      </w:r>
    </w:p>
    <w:sectPr w:rsidR="009E3FDA" w:rsidRPr="0018222E" w:rsidSect="007C069D">
      <w:footerReference w:type="even" r:id="rId13"/>
      <w:footerReference w:type="default" r:id="rId14"/>
      <w:pgSz w:w="11906" w:h="16838" w:code="9"/>
      <w:pgMar w:top="1077" w:right="1797" w:bottom="1077"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6C99C" w14:textId="77777777" w:rsidR="00D85163" w:rsidRDefault="00D85163">
      <w:r>
        <w:separator/>
      </w:r>
    </w:p>
  </w:endnote>
  <w:endnote w:type="continuationSeparator" w:id="0">
    <w:p w14:paraId="1D1DC955" w14:textId="77777777" w:rsidR="00D85163" w:rsidRDefault="00D85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Raav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92AAB" w14:textId="77777777" w:rsidR="009E3FDA" w:rsidRDefault="009E3FDA" w:rsidP="009951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A69F57" w14:textId="77777777" w:rsidR="009E3FDA" w:rsidRDefault="009E3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96A07" w14:textId="3127C797" w:rsidR="009E3FDA" w:rsidRPr="0024590D" w:rsidRDefault="009E3FDA">
    <w:pPr>
      <w:pStyle w:val="Footer"/>
      <w:rPr>
        <w:rFonts w:ascii="Arial" w:hAnsi="Arial" w:cs="Arial"/>
      </w:rPr>
    </w:pPr>
    <w:r w:rsidRPr="0024590D">
      <w:rPr>
        <w:rFonts w:ascii="Arial" w:hAnsi="Arial" w:cs="Arial"/>
      </w:rPr>
      <w:t>Job Description</w:t>
    </w:r>
    <w:r w:rsidRPr="0024590D">
      <w:rPr>
        <w:rFonts w:ascii="Arial" w:hAnsi="Arial" w:cs="Arial"/>
      </w:rPr>
      <w:tab/>
    </w:r>
    <w:r w:rsidRPr="0024590D">
      <w:rPr>
        <w:rFonts w:ascii="Arial" w:hAnsi="Arial" w:cs="Arial"/>
        <w:snapToGrid w:val="0"/>
      </w:rPr>
      <w:t xml:space="preserve">Page </w:t>
    </w:r>
    <w:r w:rsidRPr="0024590D">
      <w:rPr>
        <w:rFonts w:ascii="Arial" w:hAnsi="Arial" w:cs="Arial"/>
        <w:snapToGrid w:val="0"/>
      </w:rPr>
      <w:fldChar w:fldCharType="begin"/>
    </w:r>
    <w:r w:rsidRPr="0024590D">
      <w:rPr>
        <w:rFonts w:ascii="Arial" w:hAnsi="Arial" w:cs="Arial"/>
        <w:snapToGrid w:val="0"/>
      </w:rPr>
      <w:instrText xml:space="preserve"> PAGE </w:instrText>
    </w:r>
    <w:r w:rsidRPr="0024590D">
      <w:rPr>
        <w:rFonts w:ascii="Arial" w:hAnsi="Arial" w:cs="Arial"/>
        <w:snapToGrid w:val="0"/>
      </w:rPr>
      <w:fldChar w:fldCharType="separate"/>
    </w:r>
    <w:r w:rsidR="008C03C5">
      <w:rPr>
        <w:rFonts w:ascii="Arial" w:hAnsi="Arial" w:cs="Arial"/>
        <w:noProof/>
        <w:snapToGrid w:val="0"/>
      </w:rPr>
      <w:t>3</w:t>
    </w:r>
    <w:r w:rsidRPr="0024590D">
      <w:rPr>
        <w:rFonts w:ascii="Arial" w:hAnsi="Arial" w:cs="Arial"/>
        <w:snapToGrid w:val="0"/>
      </w:rPr>
      <w:fldChar w:fldCharType="end"/>
    </w:r>
    <w:r w:rsidRPr="0024590D">
      <w:rPr>
        <w:rFonts w:ascii="Arial" w:hAnsi="Arial" w:cs="Arial"/>
        <w:snapToGrid w:val="0"/>
      </w:rPr>
      <w:t xml:space="preserve"> of </w:t>
    </w:r>
    <w:r w:rsidRPr="0024590D">
      <w:rPr>
        <w:rFonts w:ascii="Arial" w:hAnsi="Arial" w:cs="Arial"/>
        <w:snapToGrid w:val="0"/>
      </w:rPr>
      <w:fldChar w:fldCharType="begin"/>
    </w:r>
    <w:r w:rsidRPr="0024590D">
      <w:rPr>
        <w:rFonts w:ascii="Arial" w:hAnsi="Arial" w:cs="Arial"/>
        <w:snapToGrid w:val="0"/>
      </w:rPr>
      <w:instrText xml:space="preserve"> NUMPAGES </w:instrText>
    </w:r>
    <w:r w:rsidRPr="0024590D">
      <w:rPr>
        <w:rFonts w:ascii="Arial" w:hAnsi="Arial" w:cs="Arial"/>
        <w:snapToGrid w:val="0"/>
      </w:rPr>
      <w:fldChar w:fldCharType="separate"/>
    </w:r>
    <w:r w:rsidR="008C03C5">
      <w:rPr>
        <w:rFonts w:ascii="Arial" w:hAnsi="Arial" w:cs="Arial"/>
        <w:noProof/>
        <w:snapToGrid w:val="0"/>
      </w:rPr>
      <w:t>7</w:t>
    </w:r>
    <w:r w:rsidRPr="0024590D">
      <w:rPr>
        <w:rFonts w:ascii="Arial" w:hAnsi="Arial" w:cs="Arial"/>
        <w:snapToGrid w:val="0"/>
      </w:rPr>
      <w:fldChar w:fldCharType="end"/>
    </w:r>
    <w:r w:rsidRPr="0024590D">
      <w:rPr>
        <w:rFonts w:ascii="Arial" w:hAnsi="Arial" w:cs="Arial"/>
        <w:snapToGrid w:val="0"/>
      </w:rPr>
      <w:t xml:space="preserve"> </w:t>
    </w:r>
    <w:r w:rsidRPr="0024590D">
      <w:rPr>
        <w:rFonts w:ascii="Arial" w:hAnsi="Arial" w:cs="Arial"/>
        <w:snapToGrid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8984B" w14:textId="77777777" w:rsidR="00D85163" w:rsidRDefault="00D85163">
      <w:r>
        <w:separator/>
      </w:r>
    </w:p>
  </w:footnote>
  <w:footnote w:type="continuationSeparator" w:id="0">
    <w:p w14:paraId="035DEDA3" w14:textId="77777777" w:rsidR="00D85163" w:rsidRDefault="00D85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74AC"/>
    <w:multiLevelType w:val="hybridMultilevel"/>
    <w:tmpl w:val="7E38ABA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C7CE8"/>
    <w:multiLevelType w:val="hybridMultilevel"/>
    <w:tmpl w:val="3DB6B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F7382"/>
    <w:multiLevelType w:val="multilevel"/>
    <w:tmpl w:val="FDB47660"/>
    <w:lvl w:ilvl="0">
      <w:start w:val="1"/>
      <w:numFmt w:val="bullet"/>
      <w:lvlText w:val=""/>
      <w:lvlJc w:val="left"/>
      <w:pPr>
        <w:tabs>
          <w:tab w:val="num" w:pos="454"/>
        </w:tabs>
        <w:ind w:left="454"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819AB"/>
    <w:multiLevelType w:val="hybridMultilevel"/>
    <w:tmpl w:val="BD305ED8"/>
    <w:lvl w:ilvl="0" w:tplc="2B748C20">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032DB"/>
    <w:multiLevelType w:val="multilevel"/>
    <w:tmpl w:val="B8869C78"/>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344EA"/>
    <w:multiLevelType w:val="hybridMultilevel"/>
    <w:tmpl w:val="D360C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AB2068"/>
    <w:multiLevelType w:val="hybridMultilevel"/>
    <w:tmpl w:val="3918CB4C"/>
    <w:lvl w:ilvl="0" w:tplc="57F4ACE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9FD77CE"/>
    <w:multiLevelType w:val="hybridMultilevel"/>
    <w:tmpl w:val="F62E0962"/>
    <w:lvl w:ilvl="0" w:tplc="62164504">
      <w:start w:val="1"/>
      <w:numFmt w:val="bullet"/>
      <w:lvlText w:val=""/>
      <w:lvlJc w:val="left"/>
      <w:pPr>
        <w:tabs>
          <w:tab w:val="num" w:pos="720"/>
        </w:tabs>
        <w:ind w:left="720" w:hanging="363"/>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850567"/>
    <w:multiLevelType w:val="hybridMultilevel"/>
    <w:tmpl w:val="C018EB3E"/>
    <w:lvl w:ilvl="0" w:tplc="852A1CA2">
      <w:start w:val="1"/>
      <w:numFmt w:val="decimal"/>
      <w:lvlText w:val="%1."/>
      <w:lvlJc w:val="left"/>
      <w:pPr>
        <w:tabs>
          <w:tab w:val="num" w:pos="794"/>
        </w:tabs>
        <w:ind w:left="794" w:hanging="43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E81550A"/>
    <w:multiLevelType w:val="hybridMultilevel"/>
    <w:tmpl w:val="2F40FFA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6A68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A26B19"/>
    <w:multiLevelType w:val="hybridMultilevel"/>
    <w:tmpl w:val="9530BF90"/>
    <w:lvl w:ilvl="0" w:tplc="0D38969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CE7A8B"/>
    <w:multiLevelType w:val="hybridMultilevel"/>
    <w:tmpl w:val="B8869C78"/>
    <w:lvl w:ilvl="0" w:tplc="62164504">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3101F3"/>
    <w:multiLevelType w:val="hybridMultilevel"/>
    <w:tmpl w:val="8DBCCDF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4211562E"/>
    <w:multiLevelType w:val="hybridMultilevel"/>
    <w:tmpl w:val="39BA02D0"/>
    <w:lvl w:ilvl="0" w:tplc="62164504">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182E3C"/>
    <w:multiLevelType w:val="hybridMultilevel"/>
    <w:tmpl w:val="A4E8E16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F64A5C"/>
    <w:multiLevelType w:val="hybridMultilevel"/>
    <w:tmpl w:val="05A6059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7EA2088"/>
    <w:multiLevelType w:val="multilevel"/>
    <w:tmpl w:val="A9FA4A96"/>
    <w:lvl w:ilvl="0">
      <w:start w:val="1"/>
      <w:numFmt w:val="bullet"/>
      <w:lvlText w:val=""/>
      <w:lvlJc w:val="left"/>
      <w:pPr>
        <w:tabs>
          <w:tab w:val="num" w:pos="567"/>
        </w:tabs>
        <w:ind w:left="567"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EA0C33"/>
    <w:multiLevelType w:val="hybridMultilevel"/>
    <w:tmpl w:val="37A4153E"/>
    <w:lvl w:ilvl="0" w:tplc="0E6ED7D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B1A6253"/>
    <w:multiLevelType w:val="hybridMultilevel"/>
    <w:tmpl w:val="A9FA4A96"/>
    <w:lvl w:ilvl="0" w:tplc="0C60FDDA">
      <w:start w:val="1"/>
      <w:numFmt w:val="bullet"/>
      <w:lvlText w:val=""/>
      <w:lvlJc w:val="left"/>
      <w:pPr>
        <w:tabs>
          <w:tab w:val="num" w:pos="567"/>
        </w:tabs>
        <w:ind w:left="56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CA4E13"/>
    <w:multiLevelType w:val="hybridMultilevel"/>
    <w:tmpl w:val="FDB47660"/>
    <w:lvl w:ilvl="0" w:tplc="4BA67BFA">
      <w:start w:val="1"/>
      <w:numFmt w:val="bullet"/>
      <w:lvlText w:val=""/>
      <w:lvlJc w:val="left"/>
      <w:pPr>
        <w:tabs>
          <w:tab w:val="num" w:pos="454"/>
        </w:tabs>
        <w:ind w:left="45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5B4E8F"/>
    <w:multiLevelType w:val="hybridMultilevel"/>
    <w:tmpl w:val="676062A2"/>
    <w:lvl w:ilvl="0" w:tplc="B9B4D27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8AC116A"/>
    <w:multiLevelType w:val="hybridMultilevel"/>
    <w:tmpl w:val="9BD24326"/>
    <w:lvl w:ilvl="0" w:tplc="62164504">
      <w:start w:val="1"/>
      <w:numFmt w:val="bullet"/>
      <w:lvlText w:val=""/>
      <w:lvlJc w:val="left"/>
      <w:pPr>
        <w:tabs>
          <w:tab w:val="num" w:pos="363"/>
        </w:tabs>
        <w:ind w:left="363" w:hanging="363"/>
      </w:pPr>
      <w:rPr>
        <w:rFonts w:ascii="Symbol" w:hAnsi="Symbol" w:hint="default"/>
      </w:rPr>
    </w:lvl>
    <w:lvl w:ilvl="1" w:tplc="08090003" w:tentative="1">
      <w:start w:val="1"/>
      <w:numFmt w:val="bullet"/>
      <w:lvlText w:val="o"/>
      <w:lvlJc w:val="left"/>
      <w:pPr>
        <w:tabs>
          <w:tab w:val="num" w:pos="1083"/>
        </w:tabs>
        <w:ind w:left="1083" w:hanging="360"/>
      </w:pPr>
      <w:rPr>
        <w:rFonts w:ascii="Courier New" w:hAnsi="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23" w15:restartNumberingAfterBreak="0">
    <w:nsid w:val="5C9E7421"/>
    <w:multiLevelType w:val="hybridMultilevel"/>
    <w:tmpl w:val="F0544D7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50F2E79"/>
    <w:multiLevelType w:val="hybridMultilevel"/>
    <w:tmpl w:val="1D7C728C"/>
    <w:lvl w:ilvl="0" w:tplc="04090001">
      <w:start w:val="1"/>
      <w:numFmt w:val="bullet"/>
      <w:lvlText w:val=""/>
      <w:lvlJc w:val="left"/>
      <w:pPr>
        <w:tabs>
          <w:tab w:val="num" w:pos="720"/>
        </w:tabs>
        <w:ind w:left="720" w:hanging="360"/>
      </w:pPr>
      <w:rPr>
        <w:rFonts w:ascii="Symbol" w:hAnsi="Symbol" w:hint="default"/>
      </w:rPr>
    </w:lvl>
    <w:lvl w:ilvl="1" w:tplc="62164504">
      <w:start w:val="1"/>
      <w:numFmt w:val="bullet"/>
      <w:lvlText w:val=""/>
      <w:lvlJc w:val="left"/>
      <w:pPr>
        <w:tabs>
          <w:tab w:val="num" w:pos="1443"/>
        </w:tabs>
        <w:ind w:left="1443" w:hanging="36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ED27DE"/>
    <w:multiLevelType w:val="hybridMultilevel"/>
    <w:tmpl w:val="586CBB56"/>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DCD117B"/>
    <w:multiLevelType w:val="hybridMultilevel"/>
    <w:tmpl w:val="50508DEE"/>
    <w:lvl w:ilvl="0" w:tplc="914ED52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038694748">
    <w:abstractNumId w:val="24"/>
  </w:num>
  <w:num w:numId="2" w16cid:durableId="1743671273">
    <w:abstractNumId w:val="14"/>
  </w:num>
  <w:num w:numId="3" w16cid:durableId="1248421376">
    <w:abstractNumId w:val="22"/>
  </w:num>
  <w:num w:numId="4" w16cid:durableId="1929845041">
    <w:abstractNumId w:val="12"/>
  </w:num>
  <w:num w:numId="5" w16cid:durableId="138351895">
    <w:abstractNumId w:val="18"/>
  </w:num>
  <w:num w:numId="6" w16cid:durableId="652487820">
    <w:abstractNumId w:val="21"/>
  </w:num>
  <w:num w:numId="7" w16cid:durableId="341903214">
    <w:abstractNumId w:val="8"/>
  </w:num>
  <w:num w:numId="8" w16cid:durableId="1459952869">
    <w:abstractNumId w:val="23"/>
  </w:num>
  <w:num w:numId="9" w16cid:durableId="703016457">
    <w:abstractNumId w:val="11"/>
  </w:num>
  <w:num w:numId="10" w16cid:durableId="415177906">
    <w:abstractNumId w:val="6"/>
  </w:num>
  <w:num w:numId="11" w16cid:durableId="763764836">
    <w:abstractNumId w:val="26"/>
  </w:num>
  <w:num w:numId="12" w16cid:durableId="1455251086">
    <w:abstractNumId w:val="15"/>
  </w:num>
  <w:num w:numId="13" w16cid:durableId="826745322">
    <w:abstractNumId w:val="9"/>
  </w:num>
  <w:num w:numId="14" w16cid:durableId="1427577511">
    <w:abstractNumId w:val="1"/>
  </w:num>
  <w:num w:numId="15" w16cid:durableId="136529734">
    <w:abstractNumId w:val="7"/>
  </w:num>
  <w:num w:numId="16" w16cid:durableId="432479089">
    <w:abstractNumId w:val="4"/>
  </w:num>
  <w:num w:numId="17" w16cid:durableId="1426874894">
    <w:abstractNumId w:val="19"/>
  </w:num>
  <w:num w:numId="18" w16cid:durableId="406003405">
    <w:abstractNumId w:val="17"/>
  </w:num>
  <w:num w:numId="19" w16cid:durableId="1984773313">
    <w:abstractNumId w:val="20"/>
  </w:num>
  <w:num w:numId="20" w16cid:durableId="1411848768">
    <w:abstractNumId w:val="2"/>
  </w:num>
  <w:num w:numId="21" w16cid:durableId="1045563411">
    <w:abstractNumId w:val="3"/>
  </w:num>
  <w:num w:numId="22" w16cid:durableId="773208228">
    <w:abstractNumId w:val="0"/>
  </w:num>
  <w:num w:numId="23" w16cid:durableId="119303934">
    <w:abstractNumId w:val="16"/>
  </w:num>
  <w:num w:numId="24" w16cid:durableId="69233878">
    <w:abstractNumId w:val="25"/>
  </w:num>
  <w:num w:numId="25" w16cid:durableId="167253408">
    <w:abstractNumId w:val="13"/>
  </w:num>
  <w:num w:numId="26" w16cid:durableId="1456288913">
    <w:abstractNumId w:val="10"/>
  </w:num>
  <w:num w:numId="27" w16cid:durableId="9971462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00"/>
    <w:rsid w:val="00011E61"/>
    <w:rsid w:val="0003424B"/>
    <w:rsid w:val="00034C80"/>
    <w:rsid w:val="00050A11"/>
    <w:rsid w:val="0006015F"/>
    <w:rsid w:val="000659AA"/>
    <w:rsid w:val="00072EB3"/>
    <w:rsid w:val="00090D55"/>
    <w:rsid w:val="000B73A5"/>
    <w:rsid w:val="00107C71"/>
    <w:rsid w:val="001152E2"/>
    <w:rsid w:val="00125F1D"/>
    <w:rsid w:val="001309A5"/>
    <w:rsid w:val="0013357F"/>
    <w:rsid w:val="0018222E"/>
    <w:rsid w:val="001A0D91"/>
    <w:rsid w:val="001A41D0"/>
    <w:rsid w:val="001B454E"/>
    <w:rsid w:val="001F21E7"/>
    <w:rsid w:val="002356FF"/>
    <w:rsid w:val="00242321"/>
    <w:rsid w:val="0024590D"/>
    <w:rsid w:val="0028099C"/>
    <w:rsid w:val="00281686"/>
    <w:rsid w:val="002853D0"/>
    <w:rsid w:val="00291BDC"/>
    <w:rsid w:val="002E78E6"/>
    <w:rsid w:val="003050E0"/>
    <w:rsid w:val="00320771"/>
    <w:rsid w:val="00332D49"/>
    <w:rsid w:val="00357A64"/>
    <w:rsid w:val="003621F0"/>
    <w:rsid w:val="00364C1A"/>
    <w:rsid w:val="003A3D37"/>
    <w:rsid w:val="003B7995"/>
    <w:rsid w:val="003E4E86"/>
    <w:rsid w:val="00413355"/>
    <w:rsid w:val="004401DA"/>
    <w:rsid w:val="00457B74"/>
    <w:rsid w:val="0047699A"/>
    <w:rsid w:val="004E2349"/>
    <w:rsid w:val="004E5C82"/>
    <w:rsid w:val="00516ACE"/>
    <w:rsid w:val="005277EE"/>
    <w:rsid w:val="005335BA"/>
    <w:rsid w:val="0057218A"/>
    <w:rsid w:val="005975E2"/>
    <w:rsid w:val="005A7657"/>
    <w:rsid w:val="005B5E99"/>
    <w:rsid w:val="005D104E"/>
    <w:rsid w:val="005D516B"/>
    <w:rsid w:val="00605568"/>
    <w:rsid w:val="00614846"/>
    <w:rsid w:val="00617BB5"/>
    <w:rsid w:val="00641F79"/>
    <w:rsid w:val="00674914"/>
    <w:rsid w:val="006E2A03"/>
    <w:rsid w:val="00714C24"/>
    <w:rsid w:val="007208F1"/>
    <w:rsid w:val="007249C9"/>
    <w:rsid w:val="00736554"/>
    <w:rsid w:val="00745F15"/>
    <w:rsid w:val="007509CF"/>
    <w:rsid w:val="007637C8"/>
    <w:rsid w:val="00763D5D"/>
    <w:rsid w:val="00773A4D"/>
    <w:rsid w:val="007C069D"/>
    <w:rsid w:val="00817AD0"/>
    <w:rsid w:val="00820BC9"/>
    <w:rsid w:val="00872C0E"/>
    <w:rsid w:val="008950FC"/>
    <w:rsid w:val="008A706C"/>
    <w:rsid w:val="008B005B"/>
    <w:rsid w:val="008B1F27"/>
    <w:rsid w:val="008B591F"/>
    <w:rsid w:val="008C03C5"/>
    <w:rsid w:val="008E68A6"/>
    <w:rsid w:val="008F1A58"/>
    <w:rsid w:val="009343F9"/>
    <w:rsid w:val="0095588D"/>
    <w:rsid w:val="00995125"/>
    <w:rsid w:val="009E21AE"/>
    <w:rsid w:val="009E3FDA"/>
    <w:rsid w:val="00A07D7D"/>
    <w:rsid w:val="00A12FB3"/>
    <w:rsid w:val="00A2109C"/>
    <w:rsid w:val="00A356B5"/>
    <w:rsid w:val="00A361BA"/>
    <w:rsid w:val="00A52C0A"/>
    <w:rsid w:val="00A84C83"/>
    <w:rsid w:val="00A949CD"/>
    <w:rsid w:val="00A97376"/>
    <w:rsid w:val="00AB532B"/>
    <w:rsid w:val="00B23168"/>
    <w:rsid w:val="00B430C2"/>
    <w:rsid w:val="00B55FCB"/>
    <w:rsid w:val="00B56942"/>
    <w:rsid w:val="00B651B8"/>
    <w:rsid w:val="00B841E8"/>
    <w:rsid w:val="00BA2B8E"/>
    <w:rsid w:val="00BB4469"/>
    <w:rsid w:val="00BF0584"/>
    <w:rsid w:val="00BF4ED8"/>
    <w:rsid w:val="00C2318D"/>
    <w:rsid w:val="00C23489"/>
    <w:rsid w:val="00C42414"/>
    <w:rsid w:val="00C46ADF"/>
    <w:rsid w:val="00C77F7B"/>
    <w:rsid w:val="00C93BD7"/>
    <w:rsid w:val="00CE293F"/>
    <w:rsid w:val="00CE7D00"/>
    <w:rsid w:val="00CF5489"/>
    <w:rsid w:val="00D01FDB"/>
    <w:rsid w:val="00D37DF1"/>
    <w:rsid w:val="00D463DC"/>
    <w:rsid w:val="00D646BC"/>
    <w:rsid w:val="00D82A5B"/>
    <w:rsid w:val="00D85163"/>
    <w:rsid w:val="00DB1A1F"/>
    <w:rsid w:val="00DC59C2"/>
    <w:rsid w:val="00DF5AF6"/>
    <w:rsid w:val="00E4517A"/>
    <w:rsid w:val="00E45491"/>
    <w:rsid w:val="00E552F3"/>
    <w:rsid w:val="00E76914"/>
    <w:rsid w:val="00EA3262"/>
    <w:rsid w:val="00EB39AC"/>
    <w:rsid w:val="00F31463"/>
    <w:rsid w:val="00F33594"/>
    <w:rsid w:val="00F6087D"/>
    <w:rsid w:val="00F72513"/>
    <w:rsid w:val="00F821E9"/>
    <w:rsid w:val="00F95B25"/>
    <w:rsid w:val="00FD37BC"/>
    <w:rsid w:val="00FD5117"/>
    <w:rsid w:val="00FE3200"/>
    <w:rsid w:val="00FE6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14:docId w14:val="486E315A"/>
  <w15:chartTrackingRefBased/>
  <w15:docId w15:val="{F23A0662-4C49-4C0D-AD3A-9BE48F0A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18D"/>
    <w:rPr>
      <w:lang w:eastAsia="en-US"/>
    </w:rPr>
  </w:style>
  <w:style w:type="paragraph" w:styleId="Heading1">
    <w:name w:val="heading 1"/>
    <w:basedOn w:val="Normal"/>
    <w:next w:val="Normal"/>
    <w:qFormat/>
    <w:rsid w:val="00D646BC"/>
    <w:pPr>
      <w:keepNext/>
      <w:outlineLvl w:val="0"/>
    </w:pPr>
    <w:rPr>
      <w:rFonts w:ascii="Gill Sans" w:hAnsi="Gill Sans"/>
      <w:b/>
      <w:bCs/>
      <w:sz w:val="24"/>
    </w:rPr>
  </w:style>
  <w:style w:type="paragraph" w:styleId="Heading2">
    <w:name w:val="heading 2"/>
    <w:basedOn w:val="Normal"/>
    <w:next w:val="Normal"/>
    <w:qFormat/>
    <w:rsid w:val="00D646BC"/>
    <w:pPr>
      <w:keepNext/>
      <w:outlineLvl w:val="1"/>
    </w:pPr>
    <w:rPr>
      <w:rFonts w:ascii="Gill Sans" w:hAnsi="Gill Sans"/>
      <w:b/>
      <w:sz w:val="24"/>
    </w:rPr>
  </w:style>
  <w:style w:type="paragraph" w:styleId="Heading3">
    <w:name w:val="heading 3"/>
    <w:basedOn w:val="Normal"/>
    <w:next w:val="Normal"/>
    <w:qFormat/>
    <w:rsid w:val="00D646BC"/>
    <w:pPr>
      <w:keepNext/>
      <w:jc w:val="center"/>
      <w:outlineLvl w:val="2"/>
    </w:pPr>
    <w:rPr>
      <w:rFonts w:ascii="Gill Sans" w:hAnsi="Gill San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D646BC"/>
    <w:rPr>
      <w:noProof/>
      <w:sz w:val="24"/>
    </w:rPr>
  </w:style>
  <w:style w:type="paragraph" w:styleId="BalloonText">
    <w:name w:val="Balloon Text"/>
    <w:basedOn w:val="Normal"/>
    <w:semiHidden/>
    <w:rsid w:val="0013357F"/>
    <w:rPr>
      <w:rFonts w:ascii="Tahoma" w:hAnsi="Tahoma" w:cs="Tahoma"/>
      <w:sz w:val="16"/>
      <w:szCs w:val="16"/>
    </w:rPr>
  </w:style>
  <w:style w:type="table" w:styleId="TableGrid">
    <w:name w:val="Table Grid"/>
    <w:basedOn w:val="TableNormal"/>
    <w:rsid w:val="007C0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5F1D"/>
    <w:pPr>
      <w:tabs>
        <w:tab w:val="center" w:pos="4153"/>
        <w:tab w:val="right" w:pos="8306"/>
      </w:tabs>
    </w:pPr>
  </w:style>
  <w:style w:type="paragraph" w:styleId="Footer">
    <w:name w:val="footer"/>
    <w:basedOn w:val="Normal"/>
    <w:rsid w:val="00125F1D"/>
    <w:pPr>
      <w:tabs>
        <w:tab w:val="center" w:pos="4153"/>
        <w:tab w:val="right" w:pos="8306"/>
      </w:tabs>
    </w:pPr>
  </w:style>
  <w:style w:type="character" w:styleId="PageNumber">
    <w:name w:val="page number"/>
    <w:rsid w:val="00C93BD7"/>
    <w:rPr>
      <w:rFonts w:cs="Times New Roman"/>
    </w:rPr>
  </w:style>
  <w:style w:type="paragraph" w:customStyle="1" w:styleId="Default">
    <w:name w:val="Default"/>
    <w:rsid w:val="00714C2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2E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LGCSDocumentLibraryForm</Display>
  <Edit>LGCSDocumentLibraryForm</Edit>
  <New>LGCSDocumentLibraryForm</New>
</FormTemplates>
</file>

<file path=customXml/item2.xml><?xml version="1.0" encoding="utf-8"?>
<ct:contentTypeSchema xmlns:ct="http://schemas.microsoft.com/office/2006/metadata/contentType" xmlns:ma="http://schemas.microsoft.com/office/2006/metadata/properties/metaAttributes" ct:_="" ma:_="" ma:contentTypeName="LGCSDocument" ma:contentTypeID="0x0101006C3990E30E944434AB4E4A4A78C86376007EF7EC3B9A257F4190F8D880D925D895" ma:contentTypeVersion="6" ma:contentTypeDescription="LGCSDocument" ma:contentTypeScope="" ma:versionID="d74cfcd57ee5a83655c75582793b8990">
  <xsd:schema xmlns:xsd="http://www.w3.org/2001/XMLSchema" xmlns:p="http://schemas.microsoft.com/office/2006/metadata/properties" xmlns:ns2="78eb7cd1-0c8f-446e-bafc-94c931dcb51d" targetNamespace="http://schemas.microsoft.com/office/2006/metadata/properties" ma:root="true" ma:fieldsID="90a7f51dac42a31262fafd8125458daf" ns2:_="">
    <xsd:import namespace="78eb7cd1-0c8f-446e-bafc-94c931dcb51d"/>
    <xsd:element name="properties">
      <xsd:complexType>
        <xsd:sequence>
          <xsd:element name="documentManagement">
            <xsd:complexType>
              <xsd:all>
                <xsd:element ref="ns2:LGCS_ID" minOccurs="0"/>
                <xsd:element ref="ns2:FormTypeDocument" minOccurs="0"/>
                <xsd:element ref="ns2:ContactInfo" minOccurs="0"/>
                <xsd:element ref="ns2:LGCSApprovers"/>
              </xsd:all>
            </xsd:complexType>
          </xsd:element>
        </xsd:sequence>
      </xsd:complexType>
    </xsd:element>
  </xsd:schema>
  <xsd:schema xmlns:xsd="http://www.w3.org/2001/XMLSchema" xmlns:dms="http://schemas.microsoft.com/office/2006/documentManagement/types" targetNamespace="78eb7cd1-0c8f-446e-bafc-94c931dcb51d" elementFormDefault="qualified">
    <xsd:import namespace="http://schemas.microsoft.com/office/2006/documentManagement/types"/>
    <xsd:element name="LGCS_ID" ma:index="8" nillable="true" ma:displayName="LGCS_ID" ma:internalName="LGCS_ID" ma:readOnly="false">
      <xsd:simpleType>
        <xsd:restriction base="dms:Text"/>
      </xsd:simpleType>
    </xsd:element>
    <xsd:element name="FormTypeDocument" ma:index="9" nillable="true" ma:displayName="Form Type Document" ma:internalName="FormTypeDocument">
      <xsd:simpleType>
        <xsd:restriction base="dms:Boolean"/>
      </xsd:simpleType>
    </xsd:element>
    <xsd:element name="ContactInfo" ma:index="10" nillable="true" ma:displayName="Contact Info" ma:internalName="ContactInf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GCSApprovers" ma:index="11" ma:displayName="LGCSApprovers" ma:list="UserInfo" ma:internalName="LGCS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ormTypeDocument xmlns="78eb7cd1-0c8f-446e-bafc-94c931dcb51d">false</FormTypeDocument>
    <LGCSApprovers xmlns="78eb7cd1-0c8f-446e-bafc-94c931dcb51d">
      <UserInfo>
        <DisplayName>ADMIN\lizboswell</DisplayName>
        <AccountId>19</AccountId>
        <AccountType/>
      </UserInfo>
    </LGCSApprovers>
    <LGCS_ID xmlns="78eb7cd1-0c8f-446e-bafc-94c931dcb51d">558</LGCS_ID>
    <ContactInfo xmlns="78eb7cd1-0c8f-446e-bafc-94c931dcb51d">
      <UserInfo>
        <DisplayName/>
        <AccountId>19</AccountId>
        <AccountType/>
      </UserInfo>
    </ContactInfo>
  </documentManagement>
</p:properties>
</file>

<file path=customXml/itemProps1.xml><?xml version="1.0" encoding="utf-8"?>
<ds:datastoreItem xmlns:ds="http://schemas.openxmlformats.org/officeDocument/2006/customXml" ds:itemID="{22DCACE0-914F-4362-8447-17A25EA357F0}">
  <ds:schemaRefs>
    <ds:schemaRef ds:uri="http://schemas.microsoft.com/sharepoint/v3/contenttype/forms"/>
  </ds:schemaRefs>
</ds:datastoreItem>
</file>

<file path=customXml/itemProps2.xml><?xml version="1.0" encoding="utf-8"?>
<ds:datastoreItem xmlns:ds="http://schemas.openxmlformats.org/officeDocument/2006/customXml" ds:itemID="{B32455AF-9AED-41CC-9623-7E2771DBA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b7cd1-0c8f-446e-bafc-94c931dcb51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8902382-8481-41FE-BFF7-66F94006542E}">
  <ds:schemaRefs>
    <ds:schemaRef ds:uri="http://schemas.microsoft.com/office/2006/metadata/longProperties"/>
  </ds:schemaRefs>
</ds:datastoreItem>
</file>

<file path=customXml/itemProps4.xml><?xml version="1.0" encoding="utf-8"?>
<ds:datastoreItem xmlns:ds="http://schemas.openxmlformats.org/officeDocument/2006/customXml" ds:itemID="{B4BE1731-9A40-4567-9AAE-C4A81EB05B1B}">
  <ds:schemaRefs>
    <ds:schemaRef ds:uri="http://schemas.microsoft.com/office/2006/metadata/properties"/>
    <ds:schemaRef ds:uri="http://schemas.microsoft.com/office/infopath/2007/PartnerControls"/>
    <ds:schemaRef ds:uri="78eb7cd1-0c8f-446e-bafc-94c931dcb51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2201</Words>
  <Characters>12229</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Job Description Questionnaire</vt:lpstr>
    </vt:vector>
  </TitlesOfParts>
  <Company>Brighton &amp; Hove City Council</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Cat Parr</dc:creator>
  <cp:keywords/>
  <cp:lastModifiedBy>Paula Bianciardi</cp:lastModifiedBy>
  <cp:revision>2</cp:revision>
  <cp:lastPrinted>2007-02-21T15:17:00Z</cp:lastPrinted>
  <dcterms:created xsi:type="dcterms:W3CDTF">2025-05-08T09:42:00Z</dcterms:created>
  <dcterms:modified xsi:type="dcterms:W3CDTF">2025-05-08T09:42:00Z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LGCSDocument</vt:lpwstr>
  </property>
  <property fmtid="{D5CDD505-2E9C-101B-9397-08002B2CF9AE}" pid="4" name="display_urn:schemas-microsoft-com:office:office#ContactInfo">
    <vt:lpwstr>Liz Boswell</vt:lpwstr>
  </property>
  <property fmtid="{D5CDD505-2E9C-101B-9397-08002B2CF9AE}" pid="5" name="display_urn:schemas-microsoft-com:office:office#LGCSApprovers">
    <vt:lpwstr>Liz Boswell</vt:lpwstr>
  </property>
</Properties>
</file>