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A5" w:rsidRDefault="000004A5" w:rsidP="000004A5">
      <w:pPr>
        <w:ind w:left="1440" w:firstLine="720"/>
        <w:rPr>
          <w:sz w:val="20"/>
          <w:szCs w:val="20"/>
        </w:rPr>
      </w:pPr>
      <w:bookmarkStart w:id="0" w:name="_GoBack"/>
      <w:bookmarkEnd w:id="0"/>
      <w:r>
        <w:rPr>
          <w:rFonts w:cs="Arial"/>
          <w:b/>
          <w:noProof/>
          <w:sz w:val="52"/>
          <w:szCs w:val="52"/>
          <w:lang w:eastAsia="en-GB"/>
        </w:rPr>
        <w:drawing>
          <wp:inline distT="0" distB="0" distL="0" distR="0" wp14:anchorId="5F08E1EE" wp14:editId="72D05202">
            <wp:extent cx="1114425" cy="981075"/>
            <wp:effectExtent l="0" t="0" r="9525" b="9525"/>
            <wp:docPr id="4" name="Picture 4" descr="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sz w:val="52"/>
          <w:szCs w:val="52"/>
        </w:rPr>
        <w:tab/>
      </w:r>
      <w:r>
        <w:rPr>
          <w:rFonts w:cs="Arial"/>
          <w:b/>
          <w:noProof/>
          <w:sz w:val="52"/>
          <w:szCs w:val="52"/>
          <w:lang w:eastAsia="en-GB"/>
        </w:rPr>
        <w:drawing>
          <wp:inline distT="0" distB="0" distL="0" distR="0" wp14:anchorId="15366732" wp14:editId="63219EBC">
            <wp:extent cx="1333500" cy="885825"/>
            <wp:effectExtent l="0" t="0" r="0" b="9525"/>
            <wp:docPr id="3" name="Picture 3" descr="RO Family Centre main logo 2019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 Family Centre main logo 2019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8A5" w:rsidRPr="000004A5" w:rsidRDefault="000004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Family Centre Manager </w:t>
      </w:r>
    </w:p>
    <w:p w:rsidR="00F22F4B" w:rsidRPr="00F50E69" w:rsidRDefault="00E96391" w:rsidP="000004A5">
      <w:pPr>
        <w:spacing w:after="0" w:line="240" w:lineRule="auto"/>
        <w:textAlignment w:val="baseline"/>
        <w:rPr>
          <w:rFonts w:eastAsia="Times New Roman" w:cstheme="minorHAnsi"/>
          <w:color w:val="404041"/>
          <w:sz w:val="20"/>
          <w:szCs w:val="20"/>
          <w:lang w:eastAsia="en-GB"/>
        </w:rPr>
      </w:pPr>
      <w:r w:rsidRPr="00F50E69">
        <w:rPr>
          <w:rFonts w:eastAsia="Times New Roman" w:cstheme="minorHAnsi"/>
          <w:color w:val="404041"/>
          <w:sz w:val="20"/>
          <w:szCs w:val="20"/>
          <w:lang w:eastAsia="en-GB"/>
        </w:rPr>
        <w:t>The governors of Furzefield Primary School</w:t>
      </w:r>
      <w:r w:rsidR="00A35E5E" w:rsidRPr="00A35E5E">
        <w:rPr>
          <w:rFonts w:eastAsia="Times New Roman" w:cstheme="minorHAnsi"/>
          <w:color w:val="404041"/>
          <w:sz w:val="20"/>
          <w:szCs w:val="20"/>
          <w:lang w:eastAsia="en-GB"/>
        </w:rPr>
        <w:t xml:space="preserve"> are looking for </w:t>
      </w:r>
      <w:r w:rsidR="00F22F4B" w:rsidRPr="00F50E69">
        <w:rPr>
          <w:rFonts w:eastAsia="Times New Roman" w:cstheme="minorHAnsi"/>
          <w:color w:val="404041"/>
          <w:sz w:val="20"/>
          <w:szCs w:val="20"/>
          <w:lang w:eastAsia="en-GB"/>
        </w:rPr>
        <w:t>an enthusiastic, proactive and committed person, with excellent leadership and communication skills, who shares our passion to improve the outcomes for the children and families in our area.</w:t>
      </w:r>
    </w:p>
    <w:p w:rsidR="00F22F4B" w:rsidRPr="00F50E69" w:rsidRDefault="00F22F4B" w:rsidP="000004A5">
      <w:pPr>
        <w:spacing w:after="0" w:line="240" w:lineRule="auto"/>
        <w:textAlignment w:val="baseline"/>
        <w:rPr>
          <w:rFonts w:eastAsia="Times New Roman" w:cstheme="minorHAnsi"/>
          <w:color w:val="404041"/>
          <w:sz w:val="20"/>
          <w:szCs w:val="20"/>
          <w:lang w:eastAsia="en-GB"/>
        </w:rPr>
      </w:pPr>
      <w:r w:rsidRPr="00F50E69">
        <w:rPr>
          <w:rFonts w:eastAsia="Times New Roman" w:cstheme="minorHAnsi"/>
          <w:color w:val="404041"/>
          <w:sz w:val="20"/>
          <w:szCs w:val="20"/>
          <w:lang w:eastAsia="en-GB"/>
        </w:rPr>
        <w:t>The F</w:t>
      </w:r>
      <w:r w:rsidR="009C0258" w:rsidRPr="00F50E69">
        <w:rPr>
          <w:rFonts w:eastAsia="Times New Roman" w:cstheme="minorHAnsi"/>
          <w:color w:val="404041"/>
          <w:sz w:val="20"/>
          <w:szCs w:val="20"/>
          <w:lang w:eastAsia="en-GB"/>
        </w:rPr>
        <w:t xml:space="preserve">amily </w:t>
      </w:r>
      <w:r w:rsidRPr="00F50E69">
        <w:rPr>
          <w:rFonts w:eastAsia="Times New Roman" w:cstheme="minorHAnsi"/>
          <w:color w:val="404041"/>
          <w:sz w:val="20"/>
          <w:szCs w:val="20"/>
          <w:lang w:eastAsia="en-GB"/>
        </w:rPr>
        <w:t>C</w:t>
      </w:r>
      <w:r w:rsidR="009C0258" w:rsidRPr="00F50E69">
        <w:rPr>
          <w:rFonts w:eastAsia="Times New Roman" w:cstheme="minorHAnsi"/>
          <w:color w:val="404041"/>
          <w:sz w:val="20"/>
          <w:szCs w:val="20"/>
          <w:lang w:eastAsia="en-GB"/>
        </w:rPr>
        <w:t>entre</w:t>
      </w:r>
      <w:r w:rsidRPr="00F50E69">
        <w:rPr>
          <w:rFonts w:eastAsia="Times New Roman" w:cstheme="minorHAnsi"/>
          <w:color w:val="404041"/>
          <w:sz w:val="20"/>
          <w:szCs w:val="20"/>
          <w:lang w:eastAsia="en-GB"/>
        </w:rPr>
        <w:t xml:space="preserve"> Manager will be experienced in strateg</w:t>
      </w:r>
      <w:r w:rsidR="009C0258" w:rsidRPr="00F50E69">
        <w:rPr>
          <w:rFonts w:eastAsia="Times New Roman" w:cstheme="minorHAnsi"/>
          <w:color w:val="404041"/>
          <w:sz w:val="20"/>
          <w:szCs w:val="20"/>
          <w:lang w:eastAsia="en-GB"/>
        </w:rPr>
        <w:t xml:space="preserve">ic and operational leadership and </w:t>
      </w:r>
      <w:r w:rsidRPr="00F50E69">
        <w:rPr>
          <w:rFonts w:eastAsia="Times New Roman" w:cstheme="minorHAnsi"/>
          <w:color w:val="404041"/>
          <w:sz w:val="20"/>
          <w:szCs w:val="20"/>
          <w:lang w:eastAsia="en-GB"/>
        </w:rPr>
        <w:t xml:space="preserve">management. You will lead a small, friendly team to ensure that family support is delivered </w:t>
      </w:r>
      <w:r w:rsidR="00363DA5" w:rsidRPr="00F50E69">
        <w:rPr>
          <w:rFonts w:eastAsia="Times New Roman" w:cstheme="minorHAnsi"/>
          <w:color w:val="404041"/>
          <w:sz w:val="20"/>
          <w:szCs w:val="20"/>
          <w:lang w:eastAsia="en-GB"/>
        </w:rPr>
        <w:t>effec</w:t>
      </w:r>
      <w:r w:rsidRPr="00F50E69">
        <w:rPr>
          <w:rFonts w:eastAsia="Times New Roman" w:cstheme="minorHAnsi"/>
          <w:color w:val="404041"/>
          <w:sz w:val="20"/>
          <w:szCs w:val="20"/>
          <w:lang w:eastAsia="en-GB"/>
        </w:rPr>
        <w:t>tively</w:t>
      </w:r>
      <w:r w:rsidR="009C0258" w:rsidRPr="00F50E69">
        <w:rPr>
          <w:rFonts w:eastAsia="Times New Roman" w:cstheme="minorHAnsi"/>
          <w:color w:val="404041"/>
          <w:sz w:val="20"/>
          <w:szCs w:val="20"/>
          <w:lang w:eastAsia="en-GB"/>
        </w:rPr>
        <w:t>,</w:t>
      </w:r>
      <w:r w:rsidRPr="00F50E69">
        <w:rPr>
          <w:rFonts w:eastAsia="Times New Roman" w:cstheme="minorHAnsi"/>
          <w:color w:val="404041"/>
          <w:sz w:val="20"/>
          <w:szCs w:val="20"/>
          <w:lang w:eastAsia="en-GB"/>
        </w:rPr>
        <w:t xml:space="preserve"> and will be required t</w:t>
      </w:r>
      <w:r w:rsidR="00363DA5" w:rsidRPr="00F50E69">
        <w:rPr>
          <w:rFonts w:eastAsia="Times New Roman" w:cstheme="minorHAnsi"/>
          <w:color w:val="404041"/>
          <w:sz w:val="20"/>
          <w:szCs w:val="20"/>
          <w:lang w:eastAsia="en-GB"/>
        </w:rPr>
        <w:t>o</w:t>
      </w:r>
      <w:r w:rsidRPr="00F50E69">
        <w:rPr>
          <w:rFonts w:eastAsia="Times New Roman" w:cstheme="minorHAnsi"/>
          <w:color w:val="404041"/>
          <w:sz w:val="20"/>
          <w:szCs w:val="20"/>
          <w:lang w:eastAsia="en-GB"/>
        </w:rPr>
        <w:t xml:space="preserve"> liaise with other local </w:t>
      </w:r>
      <w:r w:rsidR="009C0258" w:rsidRPr="00F50E69">
        <w:rPr>
          <w:rFonts w:eastAsia="Times New Roman" w:cstheme="minorHAnsi"/>
          <w:color w:val="404041"/>
          <w:sz w:val="20"/>
          <w:szCs w:val="20"/>
          <w:lang w:eastAsia="en-GB"/>
        </w:rPr>
        <w:t>family centre</w:t>
      </w:r>
      <w:r w:rsidRPr="00F50E69">
        <w:rPr>
          <w:rFonts w:eastAsia="Times New Roman" w:cstheme="minorHAnsi"/>
          <w:color w:val="404041"/>
          <w:sz w:val="20"/>
          <w:szCs w:val="20"/>
          <w:lang w:eastAsia="en-GB"/>
        </w:rPr>
        <w:t xml:space="preserve"> staff, agencies and partners to plan, monitor and evaluate services.</w:t>
      </w:r>
    </w:p>
    <w:p w:rsidR="009C0258" w:rsidRPr="00F50E69" w:rsidRDefault="009C0258" w:rsidP="000004A5">
      <w:pPr>
        <w:spacing w:after="0"/>
        <w:rPr>
          <w:rFonts w:cstheme="minorHAnsi"/>
          <w:sz w:val="20"/>
          <w:szCs w:val="20"/>
        </w:rPr>
      </w:pPr>
      <w:r w:rsidRPr="00F50E69">
        <w:rPr>
          <w:rFonts w:cstheme="minorHAnsi"/>
          <w:sz w:val="20"/>
          <w:szCs w:val="20"/>
        </w:rPr>
        <w:t xml:space="preserve">The Red Oak Family Centre is one of four family centres working in partnership to cover the Reigate and Banstead Borough. The Centre is based in </w:t>
      </w:r>
      <w:proofErr w:type="spellStart"/>
      <w:r w:rsidRPr="00F50E69">
        <w:rPr>
          <w:rFonts w:cstheme="minorHAnsi"/>
          <w:sz w:val="20"/>
          <w:szCs w:val="20"/>
        </w:rPr>
        <w:t>Merstham</w:t>
      </w:r>
      <w:proofErr w:type="spellEnd"/>
      <w:r w:rsidRPr="00F50E69">
        <w:rPr>
          <w:rFonts w:cstheme="minorHAnsi"/>
          <w:sz w:val="20"/>
          <w:szCs w:val="20"/>
        </w:rPr>
        <w:t>, supporting local families with children up to the age of 11 years old.</w:t>
      </w:r>
    </w:p>
    <w:p w:rsidR="00E96391" w:rsidRPr="00F50E69" w:rsidRDefault="00E96391" w:rsidP="000004A5">
      <w:pPr>
        <w:spacing w:after="0"/>
        <w:rPr>
          <w:rFonts w:cstheme="minorHAnsi"/>
          <w:sz w:val="20"/>
          <w:szCs w:val="20"/>
        </w:rPr>
      </w:pPr>
      <w:r w:rsidRPr="00F50E69">
        <w:rPr>
          <w:rFonts w:cstheme="minorHAnsi"/>
          <w:sz w:val="20"/>
          <w:szCs w:val="20"/>
        </w:rPr>
        <w:t>The successful candidate will also require a good understanding of statutory and best practice requirements regarding safeguarding, confidentiality and data protection (GDPR).</w:t>
      </w:r>
      <w:r w:rsidR="0028631A">
        <w:rPr>
          <w:rFonts w:cstheme="minorHAnsi"/>
          <w:sz w:val="20"/>
          <w:szCs w:val="20"/>
        </w:rPr>
        <w:t xml:space="preserve"> A satisfactory DBS clearance will be needed.</w:t>
      </w:r>
    </w:p>
    <w:p w:rsidR="00E96391" w:rsidRPr="00F50E69" w:rsidRDefault="00E96391" w:rsidP="000004A5">
      <w:pPr>
        <w:spacing w:after="0"/>
        <w:rPr>
          <w:rFonts w:cstheme="minorHAnsi"/>
          <w:sz w:val="20"/>
          <w:szCs w:val="20"/>
        </w:rPr>
      </w:pPr>
      <w:r w:rsidRPr="00F50E69">
        <w:rPr>
          <w:rFonts w:cstheme="minorHAnsi"/>
          <w:sz w:val="20"/>
          <w:szCs w:val="20"/>
        </w:rPr>
        <w:t>The successful candidate must:</w:t>
      </w:r>
    </w:p>
    <w:p w:rsidR="00E96391" w:rsidRPr="00F50E69" w:rsidRDefault="00E96391" w:rsidP="000004A5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F50E69">
        <w:rPr>
          <w:rFonts w:cstheme="minorHAnsi"/>
          <w:sz w:val="20"/>
          <w:szCs w:val="20"/>
        </w:rPr>
        <w:t>Have a degree and/or relevant qualification or considerable experience of working within the service area</w:t>
      </w:r>
    </w:p>
    <w:p w:rsidR="00E96391" w:rsidRPr="00F50E69" w:rsidRDefault="00E96391" w:rsidP="00E96391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F50E69">
        <w:rPr>
          <w:rFonts w:cstheme="minorHAnsi"/>
          <w:sz w:val="20"/>
          <w:szCs w:val="20"/>
        </w:rPr>
        <w:t>Thorough knowledge of relevant legislation (i.e. The Children’s Act), policies and procedures relating to the service area</w:t>
      </w:r>
    </w:p>
    <w:p w:rsidR="00E96391" w:rsidRPr="00F50E69" w:rsidRDefault="00E96391" w:rsidP="00E96391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F50E69">
        <w:rPr>
          <w:rFonts w:cstheme="minorHAnsi"/>
          <w:sz w:val="20"/>
          <w:szCs w:val="20"/>
        </w:rPr>
        <w:t xml:space="preserve">Strong client </w:t>
      </w:r>
      <w:proofErr w:type="gramStart"/>
      <w:r w:rsidRPr="00F50E69">
        <w:rPr>
          <w:rFonts w:cstheme="minorHAnsi"/>
          <w:sz w:val="20"/>
          <w:szCs w:val="20"/>
        </w:rPr>
        <w:t>focus</w:t>
      </w:r>
      <w:proofErr w:type="gramEnd"/>
      <w:r w:rsidRPr="00F50E69">
        <w:rPr>
          <w:rFonts w:cstheme="minorHAnsi"/>
          <w:sz w:val="20"/>
          <w:szCs w:val="20"/>
        </w:rPr>
        <w:t xml:space="preserve"> and the ability to listen to and understand client needs to ensure excellent services are provided</w:t>
      </w:r>
    </w:p>
    <w:p w:rsidR="00E96391" w:rsidRPr="00F50E69" w:rsidRDefault="00E96391" w:rsidP="00E96391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F50E69">
        <w:rPr>
          <w:rFonts w:cstheme="minorHAnsi"/>
          <w:sz w:val="20"/>
          <w:szCs w:val="20"/>
        </w:rPr>
        <w:t>Ability to understand and monitor budgets in accordance with financial procedures (working with School Business Manager)</w:t>
      </w:r>
    </w:p>
    <w:p w:rsidR="00E96391" w:rsidRPr="00F50E69" w:rsidRDefault="00E96391" w:rsidP="00E96391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F50E69">
        <w:rPr>
          <w:rFonts w:cstheme="minorHAnsi"/>
          <w:sz w:val="20"/>
          <w:szCs w:val="20"/>
        </w:rPr>
        <w:t xml:space="preserve">Proven written </w:t>
      </w:r>
      <w:r w:rsidR="007E21AC" w:rsidRPr="00F50E69">
        <w:rPr>
          <w:rFonts w:cstheme="minorHAnsi"/>
          <w:sz w:val="20"/>
          <w:szCs w:val="20"/>
        </w:rPr>
        <w:t xml:space="preserve">and </w:t>
      </w:r>
      <w:r w:rsidRPr="00F50E69">
        <w:rPr>
          <w:rFonts w:cstheme="minorHAnsi"/>
          <w:sz w:val="20"/>
          <w:szCs w:val="20"/>
        </w:rPr>
        <w:t xml:space="preserve">oral communication and interpersonal skills with the ability to maintain </w:t>
      </w:r>
      <w:r w:rsidR="006C36E4" w:rsidRPr="00F50E69">
        <w:rPr>
          <w:rFonts w:cstheme="minorHAnsi"/>
          <w:sz w:val="20"/>
          <w:szCs w:val="20"/>
        </w:rPr>
        <w:t>effective working relation</w:t>
      </w:r>
      <w:r w:rsidRPr="00F50E69">
        <w:rPr>
          <w:rFonts w:cstheme="minorHAnsi"/>
          <w:sz w:val="20"/>
          <w:szCs w:val="20"/>
        </w:rPr>
        <w:t>ship at all levels</w:t>
      </w:r>
      <w:r w:rsidR="009F7718">
        <w:rPr>
          <w:rFonts w:cstheme="minorHAnsi"/>
          <w:sz w:val="20"/>
          <w:szCs w:val="20"/>
        </w:rPr>
        <w:t xml:space="preserve"> (i.e. providing and analysing reports for Advisory Group and the Local Authority)</w:t>
      </w:r>
    </w:p>
    <w:p w:rsidR="00E96391" w:rsidRPr="00F50E69" w:rsidRDefault="00E96391" w:rsidP="00E96391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F50E69">
        <w:rPr>
          <w:rFonts w:cstheme="minorHAnsi"/>
          <w:sz w:val="20"/>
          <w:szCs w:val="20"/>
        </w:rPr>
        <w:t>Proven IT skills and able to use technology to b</w:t>
      </w:r>
      <w:r w:rsidR="006C36E4" w:rsidRPr="00F50E69">
        <w:rPr>
          <w:rFonts w:cstheme="minorHAnsi"/>
          <w:sz w:val="20"/>
          <w:szCs w:val="20"/>
        </w:rPr>
        <w:t>e</w:t>
      </w:r>
      <w:r w:rsidRPr="00F50E69">
        <w:rPr>
          <w:rFonts w:cstheme="minorHAnsi"/>
          <w:sz w:val="20"/>
          <w:szCs w:val="20"/>
        </w:rPr>
        <w:t xml:space="preserve"> effective in the role</w:t>
      </w:r>
    </w:p>
    <w:p w:rsidR="00E96391" w:rsidRPr="00F50E69" w:rsidRDefault="00E96391" w:rsidP="00E96391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F50E69">
        <w:rPr>
          <w:rFonts w:cstheme="minorHAnsi"/>
          <w:sz w:val="20"/>
          <w:szCs w:val="20"/>
        </w:rPr>
        <w:t>Ability to prioritise and plan and make best use of personal resources in achieving performance objectives</w:t>
      </w:r>
    </w:p>
    <w:p w:rsidR="00E96391" w:rsidRPr="00F50E69" w:rsidRDefault="00E96391" w:rsidP="00E96391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F50E69">
        <w:rPr>
          <w:rFonts w:cstheme="minorHAnsi"/>
          <w:sz w:val="20"/>
          <w:szCs w:val="20"/>
        </w:rPr>
        <w:t>Ability to manage a range of projects through to completion</w:t>
      </w:r>
    </w:p>
    <w:p w:rsidR="00E96391" w:rsidRDefault="00E96391" w:rsidP="00E96391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F50E69">
        <w:rPr>
          <w:rFonts w:cstheme="minorHAnsi"/>
          <w:sz w:val="20"/>
          <w:szCs w:val="20"/>
        </w:rPr>
        <w:t>Ability to l</w:t>
      </w:r>
      <w:r w:rsidR="006C36E4" w:rsidRPr="00F50E69">
        <w:rPr>
          <w:rFonts w:cstheme="minorHAnsi"/>
          <w:sz w:val="20"/>
          <w:szCs w:val="20"/>
        </w:rPr>
        <w:t>e</w:t>
      </w:r>
      <w:r w:rsidRPr="00F50E69">
        <w:rPr>
          <w:rFonts w:cstheme="minorHAnsi"/>
          <w:sz w:val="20"/>
          <w:szCs w:val="20"/>
        </w:rPr>
        <w:t xml:space="preserve">ad </w:t>
      </w:r>
      <w:r w:rsidR="006C36E4" w:rsidRPr="00F50E69">
        <w:rPr>
          <w:rFonts w:cstheme="minorHAnsi"/>
          <w:sz w:val="20"/>
          <w:szCs w:val="20"/>
        </w:rPr>
        <w:t>t</w:t>
      </w:r>
      <w:r w:rsidRPr="00F50E69">
        <w:rPr>
          <w:rFonts w:cstheme="minorHAnsi"/>
          <w:sz w:val="20"/>
          <w:szCs w:val="20"/>
        </w:rPr>
        <w:t>eam working, and use sup</w:t>
      </w:r>
      <w:r w:rsidR="006C36E4" w:rsidRPr="00F50E69">
        <w:rPr>
          <w:rFonts w:cstheme="minorHAnsi"/>
          <w:sz w:val="20"/>
          <w:szCs w:val="20"/>
        </w:rPr>
        <w:t>e</w:t>
      </w:r>
      <w:r w:rsidRPr="00F50E69">
        <w:rPr>
          <w:rFonts w:cstheme="minorHAnsi"/>
          <w:sz w:val="20"/>
          <w:szCs w:val="20"/>
        </w:rPr>
        <w:t>rvision to improve personal performance and p</w:t>
      </w:r>
      <w:r w:rsidR="006C36E4" w:rsidRPr="00F50E69">
        <w:rPr>
          <w:rFonts w:cstheme="minorHAnsi"/>
          <w:sz w:val="20"/>
          <w:szCs w:val="20"/>
        </w:rPr>
        <w:t>ra</w:t>
      </w:r>
      <w:r w:rsidRPr="00F50E69">
        <w:rPr>
          <w:rFonts w:cstheme="minorHAnsi"/>
          <w:sz w:val="20"/>
          <w:szCs w:val="20"/>
        </w:rPr>
        <w:t>ctice of</w:t>
      </w:r>
      <w:r w:rsidR="006C36E4" w:rsidRPr="00F50E69">
        <w:rPr>
          <w:rFonts w:cstheme="minorHAnsi"/>
          <w:sz w:val="20"/>
          <w:szCs w:val="20"/>
        </w:rPr>
        <w:t xml:space="preserve"> team </w:t>
      </w:r>
      <w:r w:rsidR="00366884" w:rsidRPr="00F50E69">
        <w:rPr>
          <w:rFonts w:cstheme="minorHAnsi"/>
          <w:sz w:val="20"/>
          <w:szCs w:val="20"/>
        </w:rPr>
        <w:t>members</w:t>
      </w:r>
    </w:p>
    <w:p w:rsidR="0028631A" w:rsidRPr="00F50E69" w:rsidRDefault="0028631A" w:rsidP="000004A5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Have the ability to travel around the borough to meet the demands of the role</w:t>
      </w:r>
    </w:p>
    <w:p w:rsidR="00AC3185" w:rsidRPr="00F50E69" w:rsidRDefault="00AC3185" w:rsidP="000004A5">
      <w:pPr>
        <w:pStyle w:val="ListParagraph"/>
        <w:spacing w:after="0"/>
        <w:rPr>
          <w:rFonts w:cstheme="minorHAnsi"/>
          <w:sz w:val="20"/>
          <w:szCs w:val="20"/>
        </w:rPr>
      </w:pPr>
    </w:p>
    <w:p w:rsidR="009C0258" w:rsidRPr="00F50E69" w:rsidRDefault="009C0258" w:rsidP="000004A5">
      <w:pPr>
        <w:spacing w:after="0" w:line="240" w:lineRule="auto"/>
        <w:textAlignment w:val="baseline"/>
        <w:rPr>
          <w:rFonts w:eastAsia="Times New Roman" w:cstheme="minorHAnsi"/>
          <w:b/>
          <w:color w:val="404041"/>
          <w:sz w:val="20"/>
          <w:szCs w:val="20"/>
          <w:lang w:eastAsia="en-GB"/>
        </w:rPr>
      </w:pPr>
      <w:r w:rsidRPr="00F50E69">
        <w:rPr>
          <w:rFonts w:eastAsia="Times New Roman" w:cstheme="minorHAnsi"/>
          <w:b/>
          <w:color w:val="404041"/>
          <w:sz w:val="20"/>
          <w:szCs w:val="20"/>
          <w:lang w:eastAsia="en-GB"/>
        </w:rPr>
        <w:t xml:space="preserve">36 hours per week, (shifts </w:t>
      </w:r>
      <w:proofErr w:type="spellStart"/>
      <w:r w:rsidRPr="00F50E69">
        <w:rPr>
          <w:rFonts w:eastAsia="Times New Roman" w:cstheme="minorHAnsi"/>
          <w:b/>
          <w:color w:val="404041"/>
          <w:sz w:val="20"/>
          <w:szCs w:val="20"/>
          <w:lang w:eastAsia="en-GB"/>
        </w:rPr>
        <w:t>rota’d</w:t>
      </w:r>
      <w:proofErr w:type="spellEnd"/>
      <w:r w:rsidRPr="00F50E69">
        <w:rPr>
          <w:rFonts w:eastAsia="Times New Roman" w:cstheme="minorHAnsi"/>
          <w:b/>
          <w:color w:val="404041"/>
          <w:sz w:val="20"/>
          <w:szCs w:val="20"/>
          <w:lang w:eastAsia="en-GB"/>
        </w:rPr>
        <w:t xml:space="preserve"> from 8.30am to 5.00pm, with occasional weekends and evenings as required).</w:t>
      </w:r>
    </w:p>
    <w:p w:rsidR="00F50E69" w:rsidRPr="00F50E69" w:rsidRDefault="00F50E69" w:rsidP="000004A5">
      <w:pPr>
        <w:spacing w:after="0" w:line="240" w:lineRule="auto"/>
        <w:textAlignment w:val="baseline"/>
        <w:rPr>
          <w:rFonts w:eastAsia="Times New Roman" w:cstheme="minorHAnsi"/>
          <w:b/>
          <w:color w:val="404041"/>
          <w:sz w:val="20"/>
          <w:szCs w:val="20"/>
          <w:lang w:eastAsia="en-GB"/>
        </w:rPr>
      </w:pPr>
      <w:r w:rsidRPr="00F50E69">
        <w:rPr>
          <w:rFonts w:eastAsia="Times New Roman" w:cstheme="minorHAnsi"/>
          <w:b/>
          <w:color w:val="404041"/>
          <w:sz w:val="20"/>
          <w:szCs w:val="20"/>
          <w:lang w:eastAsia="en-GB"/>
        </w:rPr>
        <w:t>Surrey Pay Scale 9: salary £35,382 - £39,246</w:t>
      </w:r>
    </w:p>
    <w:p w:rsidR="00F50E69" w:rsidRPr="00F50E69" w:rsidRDefault="00F50E69" w:rsidP="000004A5">
      <w:pPr>
        <w:spacing w:after="0" w:line="240" w:lineRule="auto"/>
        <w:textAlignment w:val="baseline"/>
        <w:rPr>
          <w:rFonts w:eastAsia="Times New Roman" w:cstheme="minorHAnsi"/>
          <w:color w:val="404041"/>
          <w:sz w:val="20"/>
          <w:szCs w:val="20"/>
          <w:lang w:eastAsia="en-GB"/>
        </w:rPr>
      </w:pPr>
      <w:r w:rsidRPr="00F50E69">
        <w:rPr>
          <w:rFonts w:eastAsia="Times New Roman" w:cstheme="minorHAnsi"/>
          <w:color w:val="404041"/>
          <w:sz w:val="20"/>
          <w:szCs w:val="20"/>
          <w:lang w:eastAsia="en-GB"/>
        </w:rPr>
        <w:t>Closing date of advert:</w:t>
      </w:r>
      <w:r w:rsidR="00F40244">
        <w:rPr>
          <w:rFonts w:eastAsia="Times New Roman" w:cstheme="minorHAnsi"/>
          <w:color w:val="404041"/>
          <w:sz w:val="20"/>
          <w:szCs w:val="20"/>
          <w:lang w:eastAsia="en-GB"/>
        </w:rPr>
        <w:tab/>
        <w:t>Monday 4</w:t>
      </w:r>
      <w:r w:rsidR="00F40244" w:rsidRPr="00F40244">
        <w:rPr>
          <w:rFonts w:eastAsia="Times New Roman" w:cstheme="minorHAnsi"/>
          <w:color w:val="404041"/>
          <w:sz w:val="20"/>
          <w:szCs w:val="20"/>
          <w:vertAlign w:val="superscript"/>
          <w:lang w:eastAsia="en-GB"/>
        </w:rPr>
        <w:t>th</w:t>
      </w:r>
      <w:r w:rsidR="00F40244">
        <w:rPr>
          <w:rFonts w:eastAsia="Times New Roman" w:cstheme="minorHAnsi"/>
          <w:color w:val="404041"/>
          <w:sz w:val="20"/>
          <w:szCs w:val="20"/>
          <w:lang w:eastAsia="en-GB"/>
        </w:rPr>
        <w:t xml:space="preserve"> January 2021 – 10am</w:t>
      </w:r>
    </w:p>
    <w:p w:rsidR="00F50E69" w:rsidRPr="00F50E69" w:rsidRDefault="00F50E69" w:rsidP="000004A5">
      <w:pPr>
        <w:spacing w:after="0" w:line="240" w:lineRule="auto"/>
        <w:textAlignment w:val="baseline"/>
        <w:rPr>
          <w:rFonts w:eastAsia="Times New Roman" w:cstheme="minorHAnsi"/>
          <w:color w:val="404041"/>
          <w:sz w:val="20"/>
          <w:szCs w:val="20"/>
          <w:lang w:eastAsia="en-GB"/>
        </w:rPr>
      </w:pPr>
      <w:r w:rsidRPr="00F50E69">
        <w:rPr>
          <w:rFonts w:eastAsia="Times New Roman" w:cstheme="minorHAnsi"/>
          <w:color w:val="404041"/>
          <w:sz w:val="20"/>
          <w:szCs w:val="20"/>
          <w:lang w:eastAsia="en-GB"/>
        </w:rPr>
        <w:t>Shortlisting date:</w:t>
      </w:r>
      <w:r w:rsidR="00F40244">
        <w:rPr>
          <w:rFonts w:eastAsia="Times New Roman" w:cstheme="minorHAnsi"/>
          <w:color w:val="404041"/>
          <w:sz w:val="20"/>
          <w:szCs w:val="20"/>
          <w:lang w:eastAsia="en-GB"/>
        </w:rPr>
        <w:tab/>
      </w:r>
      <w:r w:rsidR="00F40244">
        <w:rPr>
          <w:rFonts w:eastAsia="Times New Roman" w:cstheme="minorHAnsi"/>
          <w:color w:val="404041"/>
          <w:sz w:val="20"/>
          <w:szCs w:val="20"/>
          <w:lang w:eastAsia="en-GB"/>
        </w:rPr>
        <w:tab/>
        <w:t>Monday 4</w:t>
      </w:r>
      <w:r w:rsidR="00F40244" w:rsidRPr="00F40244">
        <w:rPr>
          <w:rFonts w:eastAsia="Times New Roman" w:cstheme="minorHAnsi"/>
          <w:color w:val="404041"/>
          <w:sz w:val="20"/>
          <w:szCs w:val="20"/>
          <w:vertAlign w:val="superscript"/>
          <w:lang w:eastAsia="en-GB"/>
        </w:rPr>
        <w:t>th</w:t>
      </w:r>
      <w:r w:rsidR="00F40244">
        <w:rPr>
          <w:rFonts w:eastAsia="Times New Roman" w:cstheme="minorHAnsi"/>
          <w:color w:val="404041"/>
          <w:sz w:val="20"/>
          <w:szCs w:val="20"/>
          <w:lang w:eastAsia="en-GB"/>
        </w:rPr>
        <w:t xml:space="preserve"> January 2021 - pm</w:t>
      </w:r>
    </w:p>
    <w:p w:rsidR="00F50E69" w:rsidRPr="00F40244" w:rsidRDefault="00F50E69" w:rsidP="000004A5">
      <w:pPr>
        <w:spacing w:after="0" w:line="240" w:lineRule="auto"/>
        <w:textAlignment w:val="baseline"/>
        <w:rPr>
          <w:rFonts w:eastAsia="Times New Roman" w:cstheme="minorHAnsi"/>
          <w:color w:val="FF0000"/>
          <w:sz w:val="20"/>
          <w:szCs w:val="20"/>
          <w:lang w:eastAsia="en-GB"/>
        </w:rPr>
      </w:pPr>
      <w:r w:rsidRPr="00F40244">
        <w:rPr>
          <w:rFonts w:eastAsia="Times New Roman" w:cstheme="minorHAnsi"/>
          <w:color w:val="FF0000"/>
          <w:sz w:val="20"/>
          <w:szCs w:val="20"/>
          <w:lang w:eastAsia="en-GB"/>
        </w:rPr>
        <w:t>Interview date:</w:t>
      </w:r>
      <w:r w:rsidR="00F40244" w:rsidRPr="00F40244">
        <w:rPr>
          <w:rFonts w:eastAsia="Times New Roman" w:cstheme="minorHAnsi"/>
          <w:color w:val="FF0000"/>
          <w:sz w:val="20"/>
          <w:szCs w:val="20"/>
          <w:lang w:eastAsia="en-GB"/>
        </w:rPr>
        <w:tab/>
      </w:r>
      <w:r w:rsidR="00F40244" w:rsidRPr="00F40244">
        <w:rPr>
          <w:rFonts w:eastAsia="Times New Roman" w:cstheme="minorHAnsi"/>
          <w:color w:val="FF0000"/>
          <w:sz w:val="20"/>
          <w:szCs w:val="20"/>
          <w:lang w:eastAsia="en-GB"/>
        </w:rPr>
        <w:tab/>
        <w:t>Thursday 7</w:t>
      </w:r>
      <w:r w:rsidR="00F40244" w:rsidRPr="00F40244">
        <w:rPr>
          <w:rFonts w:eastAsia="Times New Roman" w:cstheme="minorHAnsi"/>
          <w:color w:val="FF0000"/>
          <w:sz w:val="20"/>
          <w:szCs w:val="20"/>
          <w:vertAlign w:val="superscript"/>
          <w:lang w:eastAsia="en-GB"/>
        </w:rPr>
        <w:t>th</w:t>
      </w:r>
      <w:r w:rsidR="00F40244" w:rsidRPr="00F40244">
        <w:rPr>
          <w:rFonts w:eastAsia="Times New Roman" w:cstheme="minorHAnsi"/>
          <w:color w:val="FF0000"/>
          <w:sz w:val="20"/>
          <w:szCs w:val="20"/>
          <w:lang w:eastAsia="en-GB"/>
        </w:rPr>
        <w:t xml:space="preserve"> January 2021</w:t>
      </w:r>
    </w:p>
    <w:p w:rsidR="00F50E69" w:rsidRDefault="00F50E69" w:rsidP="000004A5">
      <w:pPr>
        <w:spacing w:after="0" w:line="240" w:lineRule="auto"/>
        <w:textAlignment w:val="baseline"/>
        <w:rPr>
          <w:rFonts w:eastAsia="Times New Roman" w:cstheme="minorHAnsi"/>
          <w:color w:val="404041"/>
          <w:sz w:val="20"/>
          <w:szCs w:val="20"/>
          <w:lang w:eastAsia="en-GB"/>
        </w:rPr>
      </w:pPr>
    </w:p>
    <w:p w:rsidR="00F50E69" w:rsidRDefault="00F50E69" w:rsidP="000004A5">
      <w:pPr>
        <w:spacing w:after="0" w:line="240" w:lineRule="auto"/>
        <w:textAlignment w:val="baseline"/>
        <w:rPr>
          <w:rFonts w:eastAsia="Times New Roman" w:cstheme="minorHAnsi"/>
          <w:color w:val="404041"/>
          <w:sz w:val="24"/>
          <w:szCs w:val="24"/>
          <w:lang w:eastAsia="en-GB"/>
        </w:rPr>
      </w:pPr>
      <w:r>
        <w:rPr>
          <w:rFonts w:eastAsia="Times New Roman" w:cstheme="minorHAnsi"/>
          <w:color w:val="404041"/>
          <w:sz w:val="20"/>
          <w:szCs w:val="20"/>
          <w:lang w:eastAsia="en-GB"/>
        </w:rPr>
        <w:t>To arrange a visit to the Centre</w:t>
      </w:r>
      <w:r w:rsidR="00EF06D8">
        <w:rPr>
          <w:rFonts w:eastAsia="Times New Roman" w:cstheme="minorHAnsi"/>
          <w:color w:val="404041"/>
          <w:sz w:val="20"/>
          <w:szCs w:val="20"/>
          <w:lang w:eastAsia="en-GB"/>
        </w:rPr>
        <w:t xml:space="preserve"> (before 23</w:t>
      </w:r>
      <w:r w:rsidR="00EF06D8" w:rsidRPr="00EF06D8">
        <w:rPr>
          <w:rFonts w:eastAsia="Times New Roman" w:cstheme="minorHAnsi"/>
          <w:color w:val="404041"/>
          <w:sz w:val="20"/>
          <w:szCs w:val="20"/>
          <w:vertAlign w:val="superscript"/>
          <w:lang w:eastAsia="en-GB"/>
        </w:rPr>
        <w:t>rd</w:t>
      </w:r>
      <w:r w:rsidR="00EF06D8">
        <w:rPr>
          <w:rFonts w:eastAsia="Times New Roman" w:cstheme="minorHAnsi"/>
          <w:color w:val="404041"/>
          <w:sz w:val="20"/>
          <w:szCs w:val="20"/>
          <w:lang w:eastAsia="en-GB"/>
        </w:rPr>
        <w:t xml:space="preserve"> December)</w:t>
      </w:r>
      <w:r>
        <w:rPr>
          <w:rFonts w:eastAsia="Times New Roman" w:cstheme="minorHAnsi"/>
          <w:color w:val="404041"/>
          <w:sz w:val="20"/>
          <w:szCs w:val="20"/>
          <w:lang w:eastAsia="en-GB"/>
        </w:rPr>
        <w:t xml:space="preserve"> and/or request an application pack please either call 01737 645908 or email </w:t>
      </w:r>
      <w:hyperlink r:id="rId7" w:history="1">
        <w:r w:rsidRPr="009E6561">
          <w:rPr>
            <w:rStyle w:val="Hyperlink"/>
            <w:rFonts w:eastAsia="Times New Roman" w:cstheme="minorHAnsi"/>
            <w:sz w:val="20"/>
            <w:szCs w:val="20"/>
            <w:lang w:eastAsia="en-GB"/>
          </w:rPr>
          <w:t>info@theredoak.org.uk</w:t>
        </w:r>
      </w:hyperlink>
    </w:p>
    <w:sectPr w:rsidR="00F50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724"/>
    <w:multiLevelType w:val="multilevel"/>
    <w:tmpl w:val="230E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1492E"/>
    <w:multiLevelType w:val="hybridMultilevel"/>
    <w:tmpl w:val="E97264E8"/>
    <w:lvl w:ilvl="0" w:tplc="5EB480E2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0DD1"/>
    <w:multiLevelType w:val="multilevel"/>
    <w:tmpl w:val="787C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469A5"/>
    <w:multiLevelType w:val="multilevel"/>
    <w:tmpl w:val="4146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B24816"/>
    <w:multiLevelType w:val="multilevel"/>
    <w:tmpl w:val="5100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4D"/>
    <w:rsid w:val="000004A5"/>
    <w:rsid w:val="0028631A"/>
    <w:rsid w:val="00363DA5"/>
    <w:rsid w:val="00366884"/>
    <w:rsid w:val="006C36E4"/>
    <w:rsid w:val="007E21AC"/>
    <w:rsid w:val="00956D4D"/>
    <w:rsid w:val="009B2255"/>
    <w:rsid w:val="009C0258"/>
    <w:rsid w:val="009F7718"/>
    <w:rsid w:val="00A35E5E"/>
    <w:rsid w:val="00AC3185"/>
    <w:rsid w:val="00E93772"/>
    <w:rsid w:val="00E96391"/>
    <w:rsid w:val="00EE0601"/>
    <w:rsid w:val="00EF06D8"/>
    <w:rsid w:val="00F22F4B"/>
    <w:rsid w:val="00F40244"/>
    <w:rsid w:val="00F5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4B4E1-15DF-4277-A526-D47555A7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5E5E"/>
    <w:rPr>
      <w:b/>
      <w:bCs/>
    </w:rPr>
  </w:style>
  <w:style w:type="paragraph" w:styleId="ListParagraph">
    <w:name w:val="List Paragraph"/>
    <w:basedOn w:val="Normal"/>
    <w:uiPriority w:val="34"/>
    <w:qFormat/>
    <w:rsid w:val="00E963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0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heredoak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Furzefield Primary School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Morgan</dc:creator>
  <cp:keywords/>
  <dc:description/>
  <cp:lastModifiedBy>Rebecca Swain</cp:lastModifiedBy>
  <cp:revision>2</cp:revision>
  <dcterms:created xsi:type="dcterms:W3CDTF">2020-12-10T14:45:00Z</dcterms:created>
  <dcterms:modified xsi:type="dcterms:W3CDTF">2020-12-10T14:45:00Z</dcterms:modified>
</cp:coreProperties>
</file>