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0EE27819"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6E691E" w:rsidRPr="006E691E">
        <w:t xml:space="preserve"> </w:t>
      </w:r>
      <w:r w:rsidR="006E691E" w:rsidRPr="006E691E">
        <w:rPr>
          <w:rFonts w:ascii="Trebuchet MS" w:hAnsi="Trebuchet MS"/>
          <w:b w:val="0"/>
          <w:bCs w:val="0"/>
        </w:rPr>
        <w:t>Senior Practitioner Occupational Therapy</w:t>
      </w:r>
    </w:p>
    <w:p w14:paraId="30154517" w14:textId="1311B9CC"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6E691E" w:rsidRPr="006E691E">
        <w:t xml:space="preserve"> </w:t>
      </w:r>
      <w:r w:rsidR="006E691E" w:rsidRPr="006E691E">
        <w:rPr>
          <w:rFonts w:ascii="Trebuchet MS" w:hAnsi="Trebuchet MS"/>
          <w:b w:val="0"/>
          <w:bCs w:val="0"/>
        </w:rPr>
        <w:t>Adult Social Care and Health</w:t>
      </w:r>
    </w:p>
    <w:p w14:paraId="5BCC6FCD" w14:textId="04F8395F"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6E691E" w:rsidRPr="006E691E">
          <w:rPr>
            <w:rStyle w:val="Hyperlink"/>
            <w:rFonts w:ascii="Trebuchet MS" w:hAnsi="Trebuchet MS"/>
            <w:b w:val="0"/>
            <w:bCs w:val="0"/>
          </w:rPr>
          <w:t>Single Status 13</w:t>
        </w:r>
      </w:hyperlink>
    </w:p>
    <w:p w14:paraId="1E33095C" w14:textId="0F101C59"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6E691E" w:rsidRPr="006E691E">
        <w:t xml:space="preserve"> </w:t>
      </w:r>
      <w:r w:rsidR="006E691E" w:rsidRPr="006E691E">
        <w:rPr>
          <w:rFonts w:ascii="Trebuchet MS" w:hAnsi="Trebuchet MS"/>
          <w:b w:val="0"/>
          <w:bCs w:val="0"/>
        </w:rPr>
        <w:t>Practice Manager, Occupational Therapy</w:t>
      </w:r>
    </w:p>
    <w:p w14:paraId="37D647D7" w14:textId="10542E91" w:rsidR="003B26AF" w:rsidRDefault="003B26AF" w:rsidP="009106CE">
      <w:pPr>
        <w:pStyle w:val="Heading1"/>
        <w:spacing w:line="360" w:lineRule="auto"/>
        <w:rPr>
          <w:rFonts w:ascii="Trebuchet MS" w:hAnsi="Trebuchet MS"/>
        </w:rPr>
      </w:pPr>
      <w:r w:rsidRPr="009106CE">
        <w:rPr>
          <w:rFonts w:ascii="Trebuchet MS" w:hAnsi="Trebuchet MS"/>
        </w:rPr>
        <w:t>Purpose of the Role:</w:t>
      </w:r>
    </w:p>
    <w:p w14:paraId="665EE450" w14:textId="77777777" w:rsidR="0070449C" w:rsidRPr="00565B37" w:rsidRDefault="0070449C" w:rsidP="0070449C">
      <w:pPr>
        <w:rPr>
          <w:rFonts w:ascii="Trebuchet MS" w:hAnsi="Trebuchet MS"/>
          <w:b/>
          <w:bCs/>
          <w:lang w:eastAsia="en-US"/>
        </w:rPr>
      </w:pPr>
      <w:r w:rsidRPr="00565B37">
        <w:rPr>
          <w:rFonts w:ascii="Trebuchet MS" w:hAnsi="Trebuchet MS"/>
          <w:b/>
          <w:bCs/>
          <w:lang w:eastAsia="en-US"/>
        </w:rPr>
        <w:t xml:space="preserve">Locality Occupational Therapy Teams: - </w:t>
      </w:r>
    </w:p>
    <w:p w14:paraId="6169B5B1" w14:textId="77777777" w:rsidR="0070449C" w:rsidRDefault="0070449C" w:rsidP="0070449C">
      <w:pPr>
        <w:rPr>
          <w:lang w:eastAsia="en-US"/>
        </w:rPr>
      </w:pPr>
    </w:p>
    <w:p w14:paraId="2F6C1EF8" w14:textId="77777777" w:rsidR="0070449C" w:rsidRDefault="0070449C" w:rsidP="0070449C">
      <w:pPr>
        <w:spacing w:after="240" w:line="360" w:lineRule="auto"/>
        <w:rPr>
          <w:rFonts w:ascii="Trebuchet MS" w:hAnsi="Trebuchet MS" w:cs="Arial"/>
        </w:rPr>
      </w:pPr>
      <w:r>
        <w:rPr>
          <w:rFonts w:ascii="Trebuchet MS" w:hAnsi="Trebuchet MS" w:cs="Arial"/>
        </w:rPr>
        <w:t xml:space="preserve">The Locality Occupational Therapy Team are responsible for assessing the needs of adults with disabilities and supporting independent living. The team make recommendations around equipment and minor adaptations to people’s homes. </w:t>
      </w:r>
    </w:p>
    <w:p w14:paraId="185A96FB" w14:textId="7081A30E" w:rsidR="0070449C" w:rsidRPr="0070449C" w:rsidRDefault="0070449C" w:rsidP="0070449C">
      <w:pPr>
        <w:spacing w:after="240" w:line="360" w:lineRule="auto"/>
        <w:rPr>
          <w:rFonts w:ascii="Trebuchet MS" w:hAnsi="Trebuchet MS" w:cs="Arial"/>
        </w:rPr>
      </w:pPr>
      <w:r>
        <w:rPr>
          <w:rFonts w:ascii="Trebuchet MS" w:hAnsi="Trebuchet MS" w:cs="Arial"/>
        </w:rPr>
        <w:t>The teams are located across the county and provide support for each other as required. Reporting to our Practice Managers, our Senior Practitioner Occupational Therapists (SPOT) works under the Care Act 2014 to triage referrals and confirm eligibility. SPOTs also supervise OT and OTA staff to undertake case management, promote staff wellbeing and ensure practitioner development.</w:t>
      </w:r>
    </w:p>
    <w:p w14:paraId="1309623E" w14:textId="77777777" w:rsidR="00520A21" w:rsidRDefault="00520A21" w:rsidP="00CF3A59">
      <w:pPr>
        <w:pStyle w:val="Heading1"/>
        <w:spacing w:line="360" w:lineRule="auto"/>
        <w:rPr>
          <w:rFonts w:ascii="Trebuchet MS" w:hAnsi="Trebuchet MS"/>
        </w:rPr>
      </w:pPr>
    </w:p>
    <w:p w14:paraId="6AF1805C" w14:textId="31D9FE9C"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315C89DF" w14:textId="101DFC9E"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P</w:t>
      </w:r>
      <w:r w:rsidRPr="006E691E">
        <w:rPr>
          <w:rFonts w:ascii="Trebuchet MS" w:hAnsi="Trebuchet MS" w:cs="Arial"/>
        </w:rPr>
        <w:t>rovide appropriate supervision to Occupational Therapists, Occupational Therapy Assistants, and other posts as agreed with the Practice Manager, through the use of planned and regular individual sessions to ensure a high standard of practice and to assist in the formulation and successful implementation of agreed service plans for users.</w:t>
      </w:r>
    </w:p>
    <w:p w14:paraId="518C71F6" w14:textId="77777777" w:rsidR="0070449C" w:rsidRDefault="006E691E" w:rsidP="0070449C">
      <w:pPr>
        <w:pStyle w:val="ListParagraph"/>
        <w:numPr>
          <w:ilvl w:val="0"/>
          <w:numId w:val="4"/>
        </w:numPr>
        <w:spacing w:after="200" w:line="360" w:lineRule="auto"/>
        <w:rPr>
          <w:rFonts w:ascii="Trebuchet MS" w:hAnsi="Trebuchet MS" w:cs="Arial"/>
        </w:rPr>
      </w:pPr>
      <w:r>
        <w:rPr>
          <w:rFonts w:ascii="Trebuchet MS" w:hAnsi="Trebuchet MS" w:cs="Arial"/>
        </w:rPr>
        <w:t>U</w:t>
      </w:r>
      <w:r w:rsidRPr="006E691E">
        <w:rPr>
          <w:rFonts w:ascii="Trebuchet MS" w:hAnsi="Trebuchet MS" w:cs="Arial"/>
        </w:rPr>
        <w:t>ndertake delegated management tasks to assist in the day-to-day running of the team, including duty service and deputising for the practice manager as required. To prioritise and allocate work to the team as appropriate and in accordance with departmental policy, and assist with the daily supervision and delegation of work to administrative staff supporting the service provided by the Occupational Therapist, ensuring the administrative work necessary to maintain the service is undertaken.</w:t>
      </w:r>
    </w:p>
    <w:p w14:paraId="21319545" w14:textId="0789EE6D" w:rsidR="006E691E" w:rsidRPr="0070449C" w:rsidRDefault="006E691E" w:rsidP="0070449C">
      <w:pPr>
        <w:pStyle w:val="ListParagraph"/>
        <w:numPr>
          <w:ilvl w:val="0"/>
          <w:numId w:val="4"/>
        </w:numPr>
        <w:spacing w:after="200" w:line="360" w:lineRule="auto"/>
        <w:rPr>
          <w:rFonts w:ascii="Trebuchet MS" w:hAnsi="Trebuchet MS" w:cs="Arial"/>
        </w:rPr>
      </w:pPr>
      <w:r w:rsidRPr="0070449C">
        <w:rPr>
          <w:rFonts w:ascii="Trebuchet MS" w:hAnsi="Trebuchet MS" w:cs="Arial"/>
        </w:rPr>
        <w:lastRenderedPageBreak/>
        <w:t xml:space="preserve">Have professional responsibility for the service provision to all supervised Assessment Officers and Occupational Therapy Assistants’ clients, and to carry an agreed caseload of complex cases and those requiring a high level of professional input as appropriate. </w:t>
      </w:r>
    </w:p>
    <w:p w14:paraId="06382F71" w14:textId="77777777" w:rsidR="006E691E" w:rsidRPr="006E691E" w:rsidRDefault="006E691E" w:rsidP="006E691E">
      <w:pPr>
        <w:pStyle w:val="ListParagraph"/>
        <w:numPr>
          <w:ilvl w:val="0"/>
          <w:numId w:val="4"/>
        </w:numPr>
        <w:spacing w:after="200" w:line="360" w:lineRule="auto"/>
        <w:rPr>
          <w:rFonts w:ascii="Trebuchet MS" w:hAnsi="Trebuchet MS" w:cs="Arial"/>
        </w:rPr>
      </w:pPr>
      <w:r w:rsidRPr="006E691E">
        <w:rPr>
          <w:rFonts w:ascii="Trebuchet MS" w:hAnsi="Trebuchet MS" w:cs="Arial"/>
        </w:rPr>
        <w:t>Where appropriate to the post, to take responsibility for the supervision of Enquiry Officers, auditing and monitoring of safeguarding concerns.</w:t>
      </w:r>
    </w:p>
    <w:p w14:paraId="3480BE72" w14:textId="3779486E"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A</w:t>
      </w:r>
      <w:r w:rsidRPr="006E691E">
        <w:rPr>
          <w:rFonts w:ascii="Trebuchet MS" w:hAnsi="Trebuchet MS" w:cs="Arial"/>
        </w:rPr>
        <w:t>ssist in monitoring the allocation of the Daily Living Equipment (D.L.E.) budget, taking into account the level of individual need and resources available. To authorise the purchase of specialist equipment as identified within the scheme of delegation.</w:t>
      </w:r>
    </w:p>
    <w:p w14:paraId="4A16DE53" w14:textId="5F97DB89"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U</w:t>
      </w:r>
      <w:r w:rsidRPr="006E691E">
        <w:rPr>
          <w:rFonts w:ascii="Trebuchet MS" w:hAnsi="Trebuchet MS" w:cs="Arial"/>
        </w:rPr>
        <w:t>ndertake an Occupational Therapy assessment in a range of settings with disabled people.  To make recommendations about management of their disability and discuss options available to that person and their carers to assist with this.</w:t>
      </w:r>
    </w:p>
    <w:p w14:paraId="4229750C" w14:textId="77777777" w:rsidR="00431621" w:rsidRDefault="006E691E" w:rsidP="00431621">
      <w:pPr>
        <w:pStyle w:val="ListParagraph"/>
        <w:numPr>
          <w:ilvl w:val="0"/>
          <w:numId w:val="4"/>
        </w:numPr>
        <w:spacing w:after="200" w:line="360" w:lineRule="auto"/>
        <w:rPr>
          <w:rFonts w:ascii="Trebuchet MS" w:hAnsi="Trebuchet MS" w:cs="Arial"/>
        </w:rPr>
      </w:pPr>
      <w:r>
        <w:rPr>
          <w:rFonts w:ascii="Trebuchet MS" w:hAnsi="Trebuchet MS" w:cs="Arial"/>
        </w:rPr>
        <w:t>A</w:t>
      </w:r>
      <w:r w:rsidRPr="006E691E">
        <w:rPr>
          <w:rFonts w:ascii="Trebuchet MS" w:hAnsi="Trebuchet MS" w:cs="Arial"/>
        </w:rPr>
        <w:t>pply specialist knowledge and skills including advice, support, training in specific techniques, provision of equipment and adaptations and to be competent in teaching the use of these to service users, family members, carers and other professionals.</w:t>
      </w:r>
    </w:p>
    <w:p w14:paraId="6540875D" w14:textId="31E53B87" w:rsidR="006E691E" w:rsidRPr="00431621" w:rsidRDefault="006E691E" w:rsidP="00431621">
      <w:pPr>
        <w:pStyle w:val="ListParagraph"/>
        <w:numPr>
          <w:ilvl w:val="0"/>
          <w:numId w:val="4"/>
        </w:numPr>
        <w:spacing w:after="200" w:line="360" w:lineRule="auto"/>
        <w:rPr>
          <w:rFonts w:ascii="Trebuchet MS" w:hAnsi="Trebuchet MS" w:cs="Arial"/>
        </w:rPr>
      </w:pPr>
      <w:r w:rsidRPr="00431621">
        <w:rPr>
          <w:rFonts w:ascii="Trebuchet MS" w:hAnsi="Trebuchet MS" w:cs="Arial"/>
        </w:rPr>
        <w:t>Provide information and advice to individuals, families, carers and colleagues, to direct service users to organisations which can provide information regarding statutory benefits relating to the user’s disability and other relevant statutory or non-statutory services and to appropriate services/agencies where other needs are identified following assessment.</w:t>
      </w:r>
    </w:p>
    <w:p w14:paraId="7795EFD2" w14:textId="0D6F51E9"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L</w:t>
      </w:r>
      <w:r w:rsidRPr="006E691E">
        <w:rPr>
          <w:rFonts w:ascii="Trebuchet MS" w:hAnsi="Trebuchet MS" w:cs="Arial"/>
        </w:rPr>
        <w:t>iaise with colleagues, other professionals and both statutory and voluntary agencies in consultation and as agreed with the service user. To represent the service at inter-agency meetings as required.</w:t>
      </w:r>
    </w:p>
    <w:p w14:paraId="4E1E40DA" w14:textId="6D2C16BD"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M</w:t>
      </w:r>
      <w:r w:rsidRPr="006E691E">
        <w:rPr>
          <w:rFonts w:ascii="Trebuchet MS" w:hAnsi="Trebuchet MS" w:cs="Arial"/>
        </w:rPr>
        <w:t>aintain professional standards in accordance with the Code of Ethics and Professional Practice and participate in continuous professional development.</w:t>
      </w:r>
    </w:p>
    <w:p w14:paraId="5C0DC231" w14:textId="77777777" w:rsidR="0070449C" w:rsidRDefault="006E691E" w:rsidP="0070449C">
      <w:pPr>
        <w:pStyle w:val="ListParagraph"/>
        <w:numPr>
          <w:ilvl w:val="0"/>
          <w:numId w:val="4"/>
        </w:numPr>
        <w:spacing w:after="200" w:line="360" w:lineRule="auto"/>
        <w:rPr>
          <w:rFonts w:ascii="Trebuchet MS" w:hAnsi="Trebuchet MS" w:cs="Arial"/>
        </w:rPr>
      </w:pPr>
      <w:r>
        <w:rPr>
          <w:rFonts w:ascii="Trebuchet MS" w:hAnsi="Trebuchet MS" w:cs="Arial"/>
        </w:rPr>
        <w:t>R</w:t>
      </w:r>
      <w:r w:rsidRPr="006E691E">
        <w:rPr>
          <w:rFonts w:ascii="Trebuchet MS" w:hAnsi="Trebuchet MS" w:cs="Arial"/>
        </w:rPr>
        <w:t>ecord all aspects of intervention according to professional Code of Practice and departmental Operational Instructions.</w:t>
      </w:r>
    </w:p>
    <w:p w14:paraId="274FFC34" w14:textId="65FDFE32" w:rsidR="006E691E" w:rsidRPr="0070449C" w:rsidRDefault="006E691E" w:rsidP="0070449C">
      <w:pPr>
        <w:pStyle w:val="ListParagraph"/>
        <w:numPr>
          <w:ilvl w:val="0"/>
          <w:numId w:val="4"/>
        </w:numPr>
        <w:spacing w:after="200" w:line="360" w:lineRule="auto"/>
        <w:rPr>
          <w:rFonts w:ascii="Trebuchet MS" w:hAnsi="Trebuchet MS" w:cs="Arial"/>
        </w:rPr>
      </w:pPr>
      <w:r w:rsidRPr="0070449C">
        <w:rPr>
          <w:rFonts w:ascii="Trebuchet MS" w:hAnsi="Trebuchet MS" w:cs="Arial"/>
        </w:rPr>
        <w:t xml:space="preserve">Undertake detailed environmental design projects and apply these creatively in order to address difficult or complex situations.  Further, to liaise with service users over designs, dealing with sensitive issues arising from wants and needs in </w:t>
      </w:r>
      <w:r w:rsidRPr="0070449C">
        <w:rPr>
          <w:rFonts w:ascii="Trebuchet MS" w:hAnsi="Trebuchet MS" w:cs="Arial"/>
        </w:rPr>
        <w:lastRenderedPageBreak/>
        <w:t>a positive and unprejudiced way, demonstrating a service user centred approach.</w:t>
      </w:r>
    </w:p>
    <w:p w14:paraId="428B1229" w14:textId="70F48083"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W</w:t>
      </w:r>
      <w:r w:rsidRPr="006E691E">
        <w:rPr>
          <w:rFonts w:ascii="Trebuchet MS" w:hAnsi="Trebuchet MS" w:cs="Arial"/>
        </w:rPr>
        <w:t>ork positively within the team and attend team meetings, training and supervision as required, including participation in the Personal Development System, induction of staff, and supervision of students on placement in the Department as required.</w:t>
      </w:r>
    </w:p>
    <w:p w14:paraId="1A641B4F" w14:textId="77777777" w:rsidR="006E691E" w:rsidRPr="00EA7A05" w:rsidRDefault="006E691E" w:rsidP="00EA7A05">
      <w:pPr>
        <w:spacing w:after="200" w:line="360" w:lineRule="auto"/>
        <w:rPr>
          <w:rFonts w:ascii="Trebuchet MS" w:hAnsi="Trebuchet MS" w:cs="Arial"/>
          <w:b/>
          <w:bCs/>
        </w:rPr>
      </w:pPr>
      <w:r w:rsidRPr="00EA7A05">
        <w:rPr>
          <w:rFonts w:ascii="Trebuchet MS" w:hAnsi="Trebuchet MS" w:cs="Arial"/>
          <w:b/>
          <w:bCs/>
        </w:rPr>
        <w:t>Mental Health Addendum</w:t>
      </w:r>
    </w:p>
    <w:p w14:paraId="0D78749A" w14:textId="6CC68068"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M</w:t>
      </w:r>
      <w:r w:rsidRPr="006E691E">
        <w:rPr>
          <w:rFonts w:ascii="Trebuchet MS" w:hAnsi="Trebuchet MS" w:cs="Arial"/>
        </w:rPr>
        <w:t xml:space="preserve">anage complex case work and to support staff with complex assessments. To Undertake case work that requires a senior practitioner or an urgent assessment to undertake and it is not possible to allocate to another member of the team. </w:t>
      </w:r>
    </w:p>
    <w:p w14:paraId="611DF5AF" w14:textId="14724EE1"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P</w:t>
      </w:r>
      <w:r w:rsidRPr="006E691E">
        <w:rPr>
          <w:rFonts w:ascii="Trebuchet MS" w:hAnsi="Trebuchet MS" w:cs="Arial"/>
        </w:rPr>
        <w:t>rovide casework supervision and consultancy for social workers and Occupational Therapists, other staff and students as required by the Practice Manager, and to contribute by means of co-work, group supervision etc.</w:t>
      </w:r>
    </w:p>
    <w:p w14:paraId="55672E30" w14:textId="65097A4F" w:rsidR="006E691E" w:rsidRPr="006E691E" w:rsidRDefault="006E691E" w:rsidP="006E691E">
      <w:pPr>
        <w:pStyle w:val="ListParagraph"/>
        <w:numPr>
          <w:ilvl w:val="0"/>
          <w:numId w:val="4"/>
        </w:numPr>
        <w:spacing w:after="200" w:line="360" w:lineRule="auto"/>
        <w:rPr>
          <w:rFonts w:ascii="Trebuchet MS" w:hAnsi="Trebuchet MS" w:cs="Arial"/>
        </w:rPr>
      </w:pPr>
      <w:r w:rsidRPr="006E691E">
        <w:rPr>
          <w:rFonts w:ascii="Trebuchet MS" w:hAnsi="Trebuchet MS" w:cs="Arial"/>
        </w:rPr>
        <w:t>Take responsibility for caseload management, and provide the necessary supervision, monitoring, review and feedback as required by the Practice Manager/Operations Manager.</w:t>
      </w:r>
    </w:p>
    <w:p w14:paraId="7263CBB0" w14:textId="21124E2A"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U</w:t>
      </w:r>
      <w:r w:rsidRPr="006E691E">
        <w:rPr>
          <w:rFonts w:ascii="Trebuchet MS" w:hAnsi="Trebuchet MS" w:cs="Arial"/>
        </w:rPr>
        <w:t>ndertake a lead role in the team to ensuring an efficient response to referrals for the Department’s services; coordinating assessments, risk assessments, case planning and review processes.</w:t>
      </w:r>
    </w:p>
    <w:p w14:paraId="2D1C9E08" w14:textId="25659DFC" w:rsidR="006E691E" w:rsidRPr="006E691E" w:rsidRDefault="006E691E" w:rsidP="006E691E">
      <w:pPr>
        <w:pStyle w:val="ListParagraph"/>
        <w:numPr>
          <w:ilvl w:val="0"/>
          <w:numId w:val="4"/>
        </w:numPr>
        <w:spacing w:after="200" w:line="360" w:lineRule="auto"/>
        <w:rPr>
          <w:rFonts w:ascii="Trebuchet MS" w:hAnsi="Trebuchet MS" w:cs="Arial"/>
        </w:rPr>
        <w:sectPr w:rsidR="006E691E" w:rsidRPr="006E691E" w:rsidSect="003F5381">
          <w:headerReference w:type="default" r:id="rId13"/>
          <w:footerReference w:type="default" r:id="rId14"/>
          <w:pgSz w:w="11906" w:h="16838"/>
          <w:pgMar w:top="1440" w:right="1440" w:bottom="1440" w:left="1440" w:header="708" w:footer="708" w:gutter="0"/>
          <w:cols w:space="708"/>
          <w:docGrid w:linePitch="360"/>
        </w:sectPr>
      </w:pPr>
      <w:r>
        <w:rPr>
          <w:rFonts w:ascii="Trebuchet MS" w:hAnsi="Trebuchet MS" w:cs="Arial"/>
        </w:rPr>
        <w:t>K</w:t>
      </w:r>
      <w:r w:rsidRPr="006E691E">
        <w:rPr>
          <w:rFonts w:ascii="Trebuchet MS" w:hAnsi="Trebuchet MS" w:cs="Arial"/>
        </w:rPr>
        <w:t xml:space="preserve">eep the Practice Manager informed of case planning processes and maintain responsibility for case management of supervisees’ cases in their absence, ensuring the Practice Manager has sufficient information related to specific cases to enable them to carry out responsibilities within the scheme of delegated authority.  </w:t>
      </w: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FBC3205"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Diploma or degree in Occupational Therapy recognised by College of Occupational Therapy.</w:t>
      </w:r>
    </w:p>
    <w:p w14:paraId="387FF4EE" w14:textId="31D7B4F8" w:rsidR="00EA1283"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HCPC registered.</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1B9037D5"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Ability to work on complex cases, requiring high level of clinical reasoning and professional input.</w:t>
      </w:r>
    </w:p>
    <w:p w14:paraId="06BAAD1D"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Ability to communicate effectively verbally and in writing with a wide range of people.</w:t>
      </w:r>
    </w:p>
    <w:p w14:paraId="428FF6FE"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Ability to use electronic systems and databases during course of work.</w:t>
      </w:r>
    </w:p>
    <w:p w14:paraId="280356BA"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 xml:space="preserve">Ability to organise, prioritise and time manage workload and case management for self and others. </w:t>
      </w:r>
    </w:p>
    <w:p w14:paraId="2322D8FE"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Ability to practically problem solve, analyse information and plan solutions for self and others.</w:t>
      </w:r>
    </w:p>
    <w:p w14:paraId="0AEB3D54"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 xml:space="preserve">Ability to supervise, mentor and motivate staff and students including performance monitoring. </w:t>
      </w:r>
    </w:p>
    <w:p w14:paraId="7D9C63B4"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Ability to work as part of a team and to use initiative.</w:t>
      </w:r>
    </w:p>
    <w:p w14:paraId="73A9E653"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Ability to take a lead role in the team in the delivery of agreed service developments.</w:t>
      </w:r>
    </w:p>
    <w:p w14:paraId="02823B5A" w14:textId="19AAE97A" w:rsidR="00CF3A59"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Awareness of current professional issues and ability to consider these in context of departmental issues.</w:t>
      </w:r>
    </w:p>
    <w:p w14:paraId="39DEEF8D"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 xml:space="preserve">Able to demonstrate knowledge of the following areas:  </w:t>
      </w:r>
    </w:p>
    <w:p w14:paraId="3898C4FF"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Statutory responsibilities and relevant legislation relating to services for physical disability.</w:t>
      </w:r>
    </w:p>
    <w:p w14:paraId="57CA3D22"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Knowledge and understanding of health, social care and housing legislation.</w:t>
      </w:r>
    </w:p>
    <w:p w14:paraId="04981AAC"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 xml:space="preserve">Safeguarding Concerns </w:t>
      </w:r>
    </w:p>
    <w:p w14:paraId="4CCB99FA" w14:textId="77F25BD2"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Knowledge of physical conditions and resulting disability/impairments.</w:t>
      </w:r>
    </w:p>
    <w:p w14:paraId="13D79B37" w14:textId="6823838C"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Experience of working as an Occupational Therapist including assessing for and providing major adaptations, equipment and manual handling aids.</w:t>
      </w:r>
    </w:p>
    <w:p w14:paraId="516A4C12"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Experience of front-line service provision including needs assessment.</w:t>
      </w:r>
    </w:p>
    <w:p w14:paraId="27B9895E" w14:textId="03796BBD"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Experience of working within complex and/or multi-disciplinary settings</w:t>
      </w:r>
    </w:p>
    <w:p w14:paraId="446A934A" w14:textId="23DFA27D"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lastRenderedPageBreak/>
        <w:t xml:space="preserve">A commitment to equal opportunities and anti-discriminatory practice. </w:t>
      </w:r>
    </w:p>
    <w:p w14:paraId="47A16270" w14:textId="02C392B4" w:rsidR="006E691E" w:rsidRPr="00670512" w:rsidRDefault="006E1D06" w:rsidP="0050138D">
      <w:pPr>
        <w:pStyle w:val="ListParagraph"/>
        <w:numPr>
          <w:ilvl w:val="0"/>
          <w:numId w:val="11"/>
        </w:numPr>
        <w:spacing w:line="360" w:lineRule="auto"/>
        <w:rPr>
          <w:rFonts w:ascii="Trebuchet MS" w:hAnsi="Trebuchet MS" w:cs="Arial"/>
        </w:rPr>
      </w:pPr>
      <w:r>
        <w:rPr>
          <w:rFonts w:ascii="Trebuchet MS" w:hAnsi="Trebuchet MS" w:cs="Arial"/>
        </w:rPr>
        <w:t>A</w:t>
      </w:r>
      <w:r w:rsidR="006E691E" w:rsidRPr="00670512">
        <w:rPr>
          <w:rFonts w:ascii="Trebuchet MS" w:hAnsi="Trebuchet MS" w:cs="Arial"/>
        </w:rPr>
        <w:t xml:space="preserve">ble to review practice and operationally undertake changes to promote good practice. </w:t>
      </w:r>
    </w:p>
    <w:p w14:paraId="154A3363" w14:textId="7235355E" w:rsidR="006E691E" w:rsidRPr="00670512" w:rsidRDefault="006E1D06" w:rsidP="0050138D">
      <w:pPr>
        <w:pStyle w:val="ListParagraph"/>
        <w:numPr>
          <w:ilvl w:val="0"/>
          <w:numId w:val="11"/>
        </w:numPr>
        <w:spacing w:line="360" w:lineRule="auto"/>
        <w:rPr>
          <w:rFonts w:ascii="Trebuchet MS" w:hAnsi="Trebuchet MS" w:cs="Arial"/>
        </w:rPr>
      </w:pPr>
      <w:r>
        <w:rPr>
          <w:rFonts w:ascii="Trebuchet MS" w:hAnsi="Trebuchet MS" w:cs="Arial"/>
        </w:rPr>
        <w:t>A</w:t>
      </w:r>
      <w:r w:rsidR="006E691E" w:rsidRPr="00670512">
        <w:rPr>
          <w:rFonts w:ascii="Trebuchet MS" w:hAnsi="Trebuchet MS" w:cs="Arial"/>
        </w:rPr>
        <w:t>ble to work constructively and jointly with colleagues and other health care professionals.</w:t>
      </w:r>
    </w:p>
    <w:p w14:paraId="5AA2287E" w14:textId="790557C0" w:rsidR="006E691E" w:rsidRPr="00670512" w:rsidRDefault="006E1D06" w:rsidP="0050138D">
      <w:pPr>
        <w:pStyle w:val="ListParagraph"/>
        <w:numPr>
          <w:ilvl w:val="0"/>
          <w:numId w:val="11"/>
        </w:numPr>
        <w:spacing w:line="360" w:lineRule="auto"/>
        <w:rPr>
          <w:rFonts w:ascii="Trebuchet MS" w:hAnsi="Trebuchet MS" w:cs="Arial"/>
        </w:rPr>
      </w:pPr>
      <w:r>
        <w:rPr>
          <w:rFonts w:ascii="Trebuchet MS" w:hAnsi="Trebuchet MS" w:cs="Arial"/>
        </w:rPr>
        <w:t>A</w:t>
      </w:r>
      <w:r w:rsidR="006E691E" w:rsidRPr="00670512">
        <w:rPr>
          <w:rFonts w:ascii="Trebuchet MS" w:hAnsi="Trebuchet MS" w:cs="Arial"/>
        </w:rPr>
        <w:t>ble to work successfully within a changing and challenging environment.</w:t>
      </w:r>
    </w:p>
    <w:p w14:paraId="19F84736" w14:textId="47D08562" w:rsidR="006E691E" w:rsidRPr="00670512" w:rsidRDefault="006E1D06" w:rsidP="0050138D">
      <w:pPr>
        <w:pStyle w:val="ListParagraph"/>
        <w:numPr>
          <w:ilvl w:val="0"/>
          <w:numId w:val="11"/>
        </w:numPr>
        <w:spacing w:line="360" w:lineRule="auto"/>
        <w:rPr>
          <w:rFonts w:ascii="Trebuchet MS" w:hAnsi="Trebuchet MS" w:cs="Arial"/>
        </w:rPr>
      </w:pPr>
      <w:r>
        <w:rPr>
          <w:rFonts w:ascii="Trebuchet MS" w:hAnsi="Trebuchet MS" w:cs="Arial"/>
        </w:rPr>
        <w:t>A</w:t>
      </w:r>
      <w:r w:rsidR="006E691E" w:rsidRPr="00670512">
        <w:rPr>
          <w:rFonts w:ascii="Trebuchet MS" w:hAnsi="Trebuchet MS" w:cs="Arial"/>
        </w:rPr>
        <w:t>ble to apply a creative and innovative approach to work.</w:t>
      </w:r>
    </w:p>
    <w:p w14:paraId="64D0A97F"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 flexible and professional approach to service user care and a range of work situations.</w:t>
      </w:r>
    </w:p>
    <w:p w14:paraId="6426ED4D" w14:textId="340366E5"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Ability to undertake activity across a broad geographic area where required</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5245CC27" w14:textId="75AAAB88" w:rsidR="005E0B6D"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Training and presentation skills</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549E33BE"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70449C">
        <w:rPr>
          <w:rFonts w:ascii="Trebuchet MS" w:hAnsi="Trebuchet MS" w:cs="Arial"/>
        </w:rPr>
        <w:t>July</w:t>
      </w:r>
      <w:r w:rsidR="0050138D">
        <w:rPr>
          <w:rFonts w:ascii="Trebuchet MS" w:hAnsi="Trebuchet MS" w:cs="Arial"/>
        </w:rPr>
        <w:t xml:space="preserve"> 2024</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59195897" w:rsidR="00CE013C" w:rsidRPr="003013E6"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6E691E">
        <w:rPr>
          <w:rFonts w:ascii="Trebuchet MS" w:hAnsi="Trebuchet MS" w:cs="Arial"/>
        </w:rPr>
        <w:t>12191</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F35B4B">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F35B4B" w:rsidRPr="009106CE" w14:paraId="1C0F05BA" w14:textId="77777777" w:rsidTr="00F35B4B">
        <w:trPr>
          <w:tblHeader/>
        </w:trPr>
        <w:tc>
          <w:tcPr>
            <w:tcW w:w="8691" w:type="dxa"/>
            <w:shd w:val="clear" w:color="auto" w:fill="auto"/>
          </w:tcPr>
          <w:p w14:paraId="1EDA8F86"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1E9AF8D4" w:rsidR="00F35B4B" w:rsidRPr="009106CE" w:rsidRDefault="00F35B4B" w:rsidP="00F35B4B">
            <w:pPr>
              <w:spacing w:line="360" w:lineRule="auto"/>
              <w:jc w:val="center"/>
              <w:rPr>
                <w:rFonts w:ascii="Trebuchet MS" w:hAnsi="Trebuchet MS" w:cs="Arial"/>
              </w:rPr>
            </w:pPr>
            <w:r w:rsidRPr="009106CE">
              <w:rPr>
                <w:rFonts w:ascii="Trebuchet MS" w:hAnsi="Trebuchet MS" w:cs="Arial"/>
              </w:rPr>
              <w:t>Yes</w:t>
            </w:r>
          </w:p>
        </w:tc>
      </w:tr>
      <w:tr w:rsidR="00F35B4B" w:rsidRPr="009106CE" w14:paraId="2CBFEE0C" w14:textId="77777777" w:rsidTr="00F35B4B">
        <w:trPr>
          <w:tblHeader/>
        </w:trPr>
        <w:tc>
          <w:tcPr>
            <w:tcW w:w="8691" w:type="dxa"/>
            <w:shd w:val="clear" w:color="auto" w:fill="auto"/>
          </w:tcPr>
          <w:p w14:paraId="075B83BF"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C796617" w:rsidR="00F35B4B" w:rsidRPr="009106CE" w:rsidRDefault="00F35B4B" w:rsidP="00F35B4B">
            <w:pPr>
              <w:spacing w:line="360" w:lineRule="auto"/>
              <w:jc w:val="center"/>
              <w:rPr>
                <w:rFonts w:ascii="Trebuchet MS" w:hAnsi="Trebuchet MS" w:cs="Arial"/>
              </w:rPr>
            </w:pPr>
            <w:r w:rsidRPr="00187E57">
              <w:rPr>
                <w:rFonts w:ascii="Trebuchet MS" w:hAnsi="Trebuchet MS" w:cs="Arial"/>
              </w:rPr>
              <w:t>Yes</w:t>
            </w:r>
          </w:p>
        </w:tc>
      </w:tr>
      <w:tr w:rsidR="00F35B4B" w:rsidRPr="009106CE" w14:paraId="7790F189" w14:textId="77777777" w:rsidTr="00F35B4B">
        <w:trPr>
          <w:tblHeader/>
        </w:trPr>
        <w:tc>
          <w:tcPr>
            <w:tcW w:w="8691" w:type="dxa"/>
            <w:shd w:val="clear" w:color="auto" w:fill="auto"/>
          </w:tcPr>
          <w:p w14:paraId="5A1C159A"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CC8114C" w:rsidR="00F35B4B" w:rsidRPr="009106CE" w:rsidRDefault="00F35B4B" w:rsidP="00F35B4B">
            <w:pPr>
              <w:spacing w:line="360" w:lineRule="auto"/>
              <w:jc w:val="center"/>
              <w:rPr>
                <w:rFonts w:ascii="Trebuchet MS" w:hAnsi="Trebuchet MS" w:cs="Arial"/>
              </w:rPr>
            </w:pPr>
            <w:r w:rsidRPr="00187E57">
              <w:rPr>
                <w:rFonts w:ascii="Trebuchet MS" w:hAnsi="Trebuchet MS" w:cs="Arial"/>
              </w:rPr>
              <w:t>Yes</w:t>
            </w:r>
          </w:p>
        </w:tc>
      </w:tr>
      <w:tr w:rsidR="00F35B4B" w:rsidRPr="009106CE" w14:paraId="2C0FDC9F" w14:textId="77777777" w:rsidTr="00F35B4B">
        <w:trPr>
          <w:tblHeader/>
        </w:trPr>
        <w:tc>
          <w:tcPr>
            <w:tcW w:w="8691" w:type="dxa"/>
            <w:shd w:val="clear" w:color="auto" w:fill="auto"/>
          </w:tcPr>
          <w:p w14:paraId="0E8F0EC2"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4AFB1429" w:rsidR="00F35B4B" w:rsidRPr="009106CE" w:rsidRDefault="00F35B4B" w:rsidP="00F35B4B">
            <w:pPr>
              <w:spacing w:line="360" w:lineRule="auto"/>
              <w:jc w:val="center"/>
              <w:rPr>
                <w:rFonts w:ascii="Trebuchet MS" w:hAnsi="Trebuchet MS" w:cs="Arial"/>
              </w:rPr>
            </w:pPr>
            <w:r w:rsidRPr="00187E57">
              <w:rPr>
                <w:rFonts w:ascii="Trebuchet MS" w:hAnsi="Trebuchet MS" w:cs="Arial"/>
              </w:rPr>
              <w:t>Yes</w:t>
            </w:r>
          </w:p>
        </w:tc>
      </w:tr>
      <w:tr w:rsidR="00F35B4B" w:rsidRPr="009106CE" w14:paraId="65D2A7F0" w14:textId="77777777" w:rsidTr="00F35B4B">
        <w:trPr>
          <w:tblHeader/>
        </w:trPr>
        <w:tc>
          <w:tcPr>
            <w:tcW w:w="8691" w:type="dxa"/>
            <w:shd w:val="clear" w:color="auto" w:fill="auto"/>
          </w:tcPr>
          <w:p w14:paraId="778F91F4"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6D8459A1" w:rsidR="00F35B4B" w:rsidRPr="009106CE" w:rsidRDefault="00F35B4B" w:rsidP="00F35B4B">
            <w:pPr>
              <w:spacing w:line="360" w:lineRule="auto"/>
              <w:jc w:val="center"/>
              <w:rPr>
                <w:rFonts w:ascii="Trebuchet MS" w:hAnsi="Trebuchet MS" w:cs="Arial"/>
              </w:rPr>
            </w:pPr>
            <w:r w:rsidRPr="00187E57">
              <w:rPr>
                <w:rFonts w:ascii="Trebuchet MS" w:hAnsi="Trebuchet MS" w:cs="Arial"/>
              </w:rPr>
              <w:t>Yes</w:t>
            </w:r>
          </w:p>
        </w:tc>
      </w:tr>
      <w:tr w:rsidR="00F35B4B" w:rsidRPr="009106CE" w14:paraId="2A07981F" w14:textId="77777777" w:rsidTr="00F35B4B">
        <w:trPr>
          <w:tblHeader/>
        </w:trPr>
        <w:tc>
          <w:tcPr>
            <w:tcW w:w="8691" w:type="dxa"/>
            <w:shd w:val="clear" w:color="auto" w:fill="auto"/>
          </w:tcPr>
          <w:p w14:paraId="5D8196ED"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12AD9BF7" w:rsidR="00F35B4B" w:rsidRPr="009106CE" w:rsidRDefault="00F35B4B" w:rsidP="00F35B4B">
            <w:pPr>
              <w:spacing w:line="360" w:lineRule="auto"/>
              <w:jc w:val="center"/>
              <w:rPr>
                <w:rFonts w:ascii="Trebuchet MS" w:hAnsi="Trebuchet MS" w:cs="Arial"/>
              </w:rPr>
            </w:pPr>
            <w:r w:rsidRPr="009106CE">
              <w:rPr>
                <w:rFonts w:ascii="Trebuchet MS" w:hAnsi="Trebuchet MS" w:cs="Arial"/>
              </w:rPr>
              <w:t>No</w:t>
            </w:r>
          </w:p>
        </w:tc>
      </w:tr>
      <w:tr w:rsidR="00F35B4B" w:rsidRPr="009106CE" w14:paraId="207ABEE7" w14:textId="77777777" w:rsidTr="00F35B4B">
        <w:trPr>
          <w:tblHeader/>
        </w:trPr>
        <w:tc>
          <w:tcPr>
            <w:tcW w:w="8691" w:type="dxa"/>
            <w:shd w:val="clear" w:color="auto" w:fill="auto"/>
          </w:tcPr>
          <w:p w14:paraId="00639889" w14:textId="238EDCDA" w:rsidR="00F35B4B" w:rsidRPr="009106CE" w:rsidRDefault="00F35B4B" w:rsidP="00F35B4B">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2506D04F" w:rsidR="00F35B4B" w:rsidRPr="009106CE" w:rsidRDefault="00F35B4B" w:rsidP="00F35B4B">
            <w:pPr>
              <w:spacing w:line="360" w:lineRule="auto"/>
              <w:jc w:val="center"/>
              <w:rPr>
                <w:rFonts w:ascii="Trebuchet MS" w:hAnsi="Trebuchet MS" w:cs="Arial"/>
              </w:rPr>
            </w:pPr>
            <w:r w:rsidRPr="008841BD">
              <w:rPr>
                <w:rFonts w:ascii="Trebuchet MS" w:hAnsi="Trebuchet MS" w:cs="Arial"/>
              </w:rPr>
              <w:t>No</w:t>
            </w:r>
          </w:p>
        </w:tc>
      </w:tr>
      <w:tr w:rsidR="00F35B4B" w:rsidRPr="009106CE" w14:paraId="45DBE800" w14:textId="77777777" w:rsidTr="00F35B4B">
        <w:trPr>
          <w:tblHeader/>
        </w:trPr>
        <w:tc>
          <w:tcPr>
            <w:tcW w:w="8691" w:type="dxa"/>
            <w:shd w:val="clear" w:color="auto" w:fill="auto"/>
          </w:tcPr>
          <w:p w14:paraId="1FFA5AC2"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628AB0E" w:rsidR="00F35B4B" w:rsidRPr="009106CE" w:rsidRDefault="00F35B4B" w:rsidP="00F35B4B">
            <w:pPr>
              <w:spacing w:line="360" w:lineRule="auto"/>
              <w:jc w:val="center"/>
              <w:rPr>
                <w:rFonts w:ascii="Trebuchet MS" w:hAnsi="Trebuchet MS" w:cs="Arial"/>
              </w:rPr>
            </w:pPr>
            <w:r w:rsidRPr="008841BD">
              <w:rPr>
                <w:rFonts w:ascii="Trebuchet MS" w:hAnsi="Trebuchet MS" w:cs="Arial"/>
              </w:rPr>
              <w:t>No</w:t>
            </w:r>
          </w:p>
        </w:tc>
      </w:tr>
      <w:tr w:rsidR="00F35B4B" w:rsidRPr="009106CE" w14:paraId="04D753CE" w14:textId="77777777" w:rsidTr="00F35B4B">
        <w:trPr>
          <w:tblHeader/>
        </w:trPr>
        <w:tc>
          <w:tcPr>
            <w:tcW w:w="8691" w:type="dxa"/>
            <w:shd w:val="clear" w:color="auto" w:fill="auto"/>
          </w:tcPr>
          <w:p w14:paraId="206034F3"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7AA30CA7" w:rsidR="00F35B4B" w:rsidRPr="009106CE" w:rsidRDefault="00F35B4B" w:rsidP="00F35B4B">
            <w:pPr>
              <w:spacing w:line="360" w:lineRule="auto"/>
              <w:jc w:val="center"/>
              <w:rPr>
                <w:rFonts w:ascii="Trebuchet MS" w:hAnsi="Trebuchet MS" w:cs="Arial"/>
              </w:rPr>
            </w:pPr>
            <w:r w:rsidRPr="008841BD">
              <w:rPr>
                <w:rFonts w:ascii="Trebuchet MS" w:hAnsi="Trebuchet MS" w:cs="Arial"/>
              </w:rPr>
              <w:t>No</w:t>
            </w:r>
          </w:p>
        </w:tc>
      </w:tr>
      <w:tr w:rsidR="00F35B4B" w:rsidRPr="009106CE" w14:paraId="2433D231" w14:textId="77777777" w:rsidTr="00F35B4B">
        <w:trPr>
          <w:tblHeader/>
        </w:trPr>
        <w:tc>
          <w:tcPr>
            <w:tcW w:w="8691" w:type="dxa"/>
            <w:shd w:val="clear" w:color="auto" w:fill="auto"/>
          </w:tcPr>
          <w:p w14:paraId="53B6C081"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38924FE7" w:rsidR="00F35B4B" w:rsidRPr="009106CE" w:rsidRDefault="00F35B4B" w:rsidP="00F35B4B">
            <w:pPr>
              <w:spacing w:line="360" w:lineRule="auto"/>
              <w:jc w:val="center"/>
              <w:rPr>
                <w:rFonts w:ascii="Trebuchet MS" w:hAnsi="Trebuchet MS" w:cs="Arial"/>
              </w:rPr>
            </w:pPr>
            <w:r w:rsidRPr="008841BD">
              <w:rPr>
                <w:rFonts w:ascii="Trebuchet MS" w:hAnsi="Trebuchet MS" w:cs="Arial"/>
              </w:rPr>
              <w:t>No</w:t>
            </w:r>
          </w:p>
        </w:tc>
      </w:tr>
      <w:tr w:rsidR="00F35B4B" w:rsidRPr="009106CE" w14:paraId="78555B28" w14:textId="77777777" w:rsidTr="00F35B4B">
        <w:trPr>
          <w:trHeight w:val="80"/>
          <w:tblHeader/>
        </w:trPr>
        <w:tc>
          <w:tcPr>
            <w:tcW w:w="8691" w:type="dxa"/>
            <w:shd w:val="clear" w:color="auto" w:fill="auto"/>
          </w:tcPr>
          <w:p w14:paraId="73136DA0"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66E64A6A" w:rsidR="00F35B4B" w:rsidRPr="009106CE" w:rsidRDefault="00F35B4B" w:rsidP="00F35B4B">
            <w:pPr>
              <w:spacing w:line="360" w:lineRule="auto"/>
              <w:jc w:val="center"/>
              <w:rPr>
                <w:rFonts w:ascii="Trebuchet MS" w:hAnsi="Trebuchet MS" w:cs="Arial"/>
              </w:rPr>
            </w:pPr>
            <w:r w:rsidRPr="008841BD">
              <w:rPr>
                <w:rFonts w:ascii="Trebuchet MS" w:hAnsi="Trebuchet MS" w:cs="Arial"/>
              </w:rPr>
              <w:t>No</w:t>
            </w:r>
          </w:p>
        </w:tc>
      </w:tr>
      <w:tr w:rsidR="00F35B4B" w:rsidRPr="009106CE" w14:paraId="03490C5A" w14:textId="77777777" w:rsidTr="00F35B4B">
        <w:trPr>
          <w:trHeight w:val="80"/>
          <w:tblHeader/>
        </w:trPr>
        <w:tc>
          <w:tcPr>
            <w:tcW w:w="8691" w:type="dxa"/>
            <w:shd w:val="clear" w:color="auto" w:fill="auto"/>
          </w:tcPr>
          <w:p w14:paraId="7D970FC1"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0D83D1F" w:rsidR="00F35B4B" w:rsidRPr="009106CE" w:rsidRDefault="00F35B4B" w:rsidP="00F35B4B">
            <w:pPr>
              <w:spacing w:line="360" w:lineRule="auto"/>
              <w:jc w:val="center"/>
              <w:rPr>
                <w:rFonts w:ascii="Trebuchet MS" w:hAnsi="Trebuchet MS" w:cs="Arial"/>
              </w:rPr>
            </w:pPr>
            <w:r w:rsidRPr="009106CE">
              <w:rPr>
                <w:rFonts w:ascii="Trebuchet MS" w:hAnsi="Trebuchet MS" w:cs="Arial"/>
              </w:rPr>
              <w:t>Yes</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888231" w14:textId="77777777" w:rsidR="007F0752" w:rsidRDefault="007F0752" w:rsidP="00E76A6D">
      <w:r>
        <w:separator/>
      </w:r>
    </w:p>
  </w:endnote>
  <w:endnote w:type="continuationSeparator" w:id="0">
    <w:p w14:paraId="28C92325" w14:textId="77777777" w:rsidR="007F0752" w:rsidRDefault="007F0752"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2B041C" w14:textId="77777777" w:rsidR="007F0752" w:rsidRDefault="007F0752" w:rsidP="00E76A6D">
      <w:r>
        <w:separator/>
      </w:r>
    </w:p>
  </w:footnote>
  <w:footnote w:type="continuationSeparator" w:id="0">
    <w:p w14:paraId="50AEC3A4" w14:textId="77777777" w:rsidR="007F0752" w:rsidRDefault="007F0752"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03746"/>
    <w:multiLevelType w:val="hybridMultilevel"/>
    <w:tmpl w:val="48987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15554F"/>
    <w:multiLevelType w:val="hybridMultilevel"/>
    <w:tmpl w:val="D46A90C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9051D"/>
    <w:multiLevelType w:val="hybridMultilevel"/>
    <w:tmpl w:val="B7B8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907E2"/>
    <w:multiLevelType w:val="hybridMultilevel"/>
    <w:tmpl w:val="F9640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FC4DD0"/>
    <w:multiLevelType w:val="hybridMultilevel"/>
    <w:tmpl w:val="DCF2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44CAA"/>
    <w:multiLevelType w:val="hybridMultilevel"/>
    <w:tmpl w:val="CEF0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9"/>
  </w:num>
  <w:num w:numId="2" w16cid:durableId="8263889">
    <w:abstractNumId w:val="2"/>
  </w:num>
  <w:num w:numId="3" w16cid:durableId="1884094964">
    <w:abstractNumId w:val="3"/>
  </w:num>
  <w:num w:numId="4" w16cid:durableId="1782335435">
    <w:abstractNumId w:val="10"/>
  </w:num>
  <w:num w:numId="5" w16cid:durableId="59640539">
    <w:abstractNumId w:val="4"/>
  </w:num>
  <w:num w:numId="6" w16cid:durableId="976766111">
    <w:abstractNumId w:val="0"/>
  </w:num>
  <w:num w:numId="7" w16cid:durableId="276454110">
    <w:abstractNumId w:val="6"/>
  </w:num>
  <w:num w:numId="8" w16cid:durableId="101996679">
    <w:abstractNumId w:val="7"/>
  </w:num>
  <w:num w:numId="9" w16cid:durableId="1871989852">
    <w:abstractNumId w:val="8"/>
  </w:num>
  <w:num w:numId="10" w16cid:durableId="1987275888">
    <w:abstractNumId w:val="5"/>
  </w:num>
  <w:num w:numId="11" w16cid:durableId="1850829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0B01A1"/>
    <w:rsid w:val="000D75D5"/>
    <w:rsid w:val="00141FA5"/>
    <w:rsid w:val="00153804"/>
    <w:rsid w:val="001D13CE"/>
    <w:rsid w:val="001D7F22"/>
    <w:rsid w:val="002404F4"/>
    <w:rsid w:val="002864C1"/>
    <w:rsid w:val="002B2175"/>
    <w:rsid w:val="002F6ACA"/>
    <w:rsid w:val="003013E6"/>
    <w:rsid w:val="00307391"/>
    <w:rsid w:val="00322DB7"/>
    <w:rsid w:val="003B26AF"/>
    <w:rsid w:val="003B5415"/>
    <w:rsid w:val="003E3F7A"/>
    <w:rsid w:val="003E41F1"/>
    <w:rsid w:val="003F5381"/>
    <w:rsid w:val="00402216"/>
    <w:rsid w:val="00431621"/>
    <w:rsid w:val="004361C1"/>
    <w:rsid w:val="004806F5"/>
    <w:rsid w:val="004A1434"/>
    <w:rsid w:val="004A1503"/>
    <w:rsid w:val="004B1B3D"/>
    <w:rsid w:val="004C3DE8"/>
    <w:rsid w:val="0050138D"/>
    <w:rsid w:val="0050384A"/>
    <w:rsid w:val="00504ACF"/>
    <w:rsid w:val="00512005"/>
    <w:rsid w:val="00520A21"/>
    <w:rsid w:val="00595D51"/>
    <w:rsid w:val="005A4D3E"/>
    <w:rsid w:val="005C772C"/>
    <w:rsid w:val="005E0B6D"/>
    <w:rsid w:val="005E5AFC"/>
    <w:rsid w:val="0062310D"/>
    <w:rsid w:val="00670512"/>
    <w:rsid w:val="006B595C"/>
    <w:rsid w:val="006C1D86"/>
    <w:rsid w:val="006E1D06"/>
    <w:rsid w:val="006E4D3D"/>
    <w:rsid w:val="006E691E"/>
    <w:rsid w:val="00702B37"/>
    <w:rsid w:val="0070449C"/>
    <w:rsid w:val="00726AC3"/>
    <w:rsid w:val="00774351"/>
    <w:rsid w:val="007A43E2"/>
    <w:rsid w:val="007D2AED"/>
    <w:rsid w:val="007E7490"/>
    <w:rsid w:val="007E7882"/>
    <w:rsid w:val="007F0752"/>
    <w:rsid w:val="00821AA1"/>
    <w:rsid w:val="00822730"/>
    <w:rsid w:val="00845D22"/>
    <w:rsid w:val="00855DA9"/>
    <w:rsid w:val="00855F9E"/>
    <w:rsid w:val="00873329"/>
    <w:rsid w:val="008D1BDD"/>
    <w:rsid w:val="008F0E62"/>
    <w:rsid w:val="009106CE"/>
    <w:rsid w:val="009222D6"/>
    <w:rsid w:val="0092643E"/>
    <w:rsid w:val="00975FE2"/>
    <w:rsid w:val="00984B26"/>
    <w:rsid w:val="009D738A"/>
    <w:rsid w:val="009E3E54"/>
    <w:rsid w:val="00A00B9B"/>
    <w:rsid w:val="00A34D9B"/>
    <w:rsid w:val="00A42132"/>
    <w:rsid w:val="00A42C5E"/>
    <w:rsid w:val="00AE4FEB"/>
    <w:rsid w:val="00B05B0B"/>
    <w:rsid w:val="00B82E31"/>
    <w:rsid w:val="00C374FD"/>
    <w:rsid w:val="00C5268E"/>
    <w:rsid w:val="00C63B5F"/>
    <w:rsid w:val="00CA479E"/>
    <w:rsid w:val="00CE013C"/>
    <w:rsid w:val="00CF3A59"/>
    <w:rsid w:val="00D26684"/>
    <w:rsid w:val="00D91BB1"/>
    <w:rsid w:val="00DA2A72"/>
    <w:rsid w:val="00DC0E43"/>
    <w:rsid w:val="00DD5D4C"/>
    <w:rsid w:val="00DD6534"/>
    <w:rsid w:val="00DD7718"/>
    <w:rsid w:val="00E053C6"/>
    <w:rsid w:val="00E76A6D"/>
    <w:rsid w:val="00EA1283"/>
    <w:rsid w:val="00EA5E4C"/>
    <w:rsid w:val="00EA7A05"/>
    <w:rsid w:val="00ED2E58"/>
    <w:rsid w:val="00EE4793"/>
    <w:rsid w:val="00F31E6F"/>
    <w:rsid w:val="00F35B4B"/>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6E691E"/>
    <w:rPr>
      <w:color w:val="0000FF" w:themeColor="hyperlink"/>
      <w:u w:val="single"/>
    </w:rPr>
  </w:style>
  <w:style w:type="character" w:styleId="UnresolvedMention">
    <w:name w:val="Unresolved Mention"/>
    <w:basedOn w:val="DefaultParagraphFont"/>
    <w:uiPriority w:val="99"/>
    <w:semiHidden/>
    <w:unhideWhenUsed/>
    <w:rsid w:val="006E6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08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JE_x0020_number xmlns="35d50fdb-5f5c-4301-b5cf-226a0456e81a">12191</JE_x0020_number>
    <Document_x0020_Owner xmlns="35d50fdb-5f5c-4301-b5cf-226a0456e81a">
      <UserInfo>
        <DisplayName>Hannah Grevatt</DisplayName>
        <AccountId>62</AccountId>
        <AccountType/>
      </UserInfo>
    </Document_x0020_Owner>
    <Document_x0020_Date xmlns="35d50fdb-5f5c-4301-b5cf-226a0456e81a">2024-03-21T00:00:00+00:00</Document_x0020_Date>
    <Responsibility_x0020_for_x0020_supervision xmlns="35d50fdb-5f5c-4301-b5cf-226a0456e81a">3</Responsibility_x0020_for_x0020_supervision>
    <Working_x0020_conditions xmlns="35d50fdb-5f5c-4301-b5cf-226a0456e81a">4</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financial_x0020_resources xmlns="35d50fdb-5f5c-4301-b5cf-226a0456e81a">1</Responsibility_x0020_for_x0020_financial_x0020_resources>
    <Protective_x0020_Marking xmlns="35d50fdb-5f5c-4301-b5cf-226a0456e81a">OFFICIAL – DISCLOSABLE</Protective_x0020_Marking>
    <Knowledge xmlns="35d50fdb-5f5c-4301-b5cf-226a0456e81a">6</Knowledge>
    <Initiative_x0020_and_x0020_independence xmlns="35d50fdb-5f5c-4301-b5cf-226a0456e81a">5</Initiative_x0020_and_x0020_independence>
    <Mental_x0020_skills xmlns="35d50fdb-5f5c-4301-b5cf-226a0456e81a">5</Mental_x0020_skills>
    <Physical_x0020_skills xmlns="35d50fdb-5f5c-4301-b5cf-226a0456e81a">2</Physical_x0020_skills>
    <Responsibility_x0020_for_x0020_physical_x0020_resources xmlns="35d50fdb-5f5c-4301-b5cf-226a0456e81a">3</Responsibility_x0020_for_x0020_physical_x0020_resources>
    <Document_x0020_name xmlns="35d50fdb-5f5c-4301-b5cf-226a0456e81a" xsi:nil="true"/>
    <Physical_x0020_demands xmlns="35d50fdb-5f5c-4301-b5cf-226a0456e81a">1</Physical_x0020_demands>
    <Responsibility_x0020_for_x0020_people xmlns="35d50fdb-5f5c-4301-b5cf-226a0456e81a">5</Responsibility_x0020_for_x0020_people>
    <Total_x0020_score xmlns="35d50fdb-5f5c-4301-b5cf-226a0456e81a">641</Total_x0020_score>
    <Mental_x0020_demands xmlns="35d50fdb-5f5c-4301-b5cf-226a0456e81a">4</Mental_x0020_demands>
    <Emotional_x0020_demands xmlns="35d50fdb-5f5c-4301-b5cf-226a0456e81a">4</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SS13</TermName>
          <TermId xmlns="http://schemas.microsoft.com/office/infopath/2007/PartnerControls">226ff86e-76cb-4615-8680-b5849a99e927</TermId>
        </TermInfo>
      </Terms>
    </j7380196a0d64225b365aa46a4bfc680>
    <Interpersonal_x0020_communication_x0020_skills xmlns="35d50fdb-5f5c-4301-b5cf-226a0456e81a">6</Interpersonal_x0020_communication_x0020_skills>
    <TaxCatchAll xmlns="35d50fdb-5f5c-4301-b5cf-226a0456e81a">
      <Value>7</Value>
      <Value>3</Value>
    </TaxCatchAll>
    <content_x0020_type xmlns="9043577a-e112-42de-803f-4bae71f06cca" xsi:nil="true"/>
  </documentManagement>
</p:properties>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1D0EC8CC-4EEE-45FA-BBFF-BB024EDD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B74D6-69F9-46C4-96DF-97352013AA14}">
  <ds:schemaRefs>
    <ds:schemaRef ds:uri="http://purl.org/dc/elements/1.1/"/>
    <ds:schemaRef ds:uri="http://schemas.microsoft.com/office/2006/metadata/properties"/>
    <ds:schemaRef ds:uri="35d50fdb-5f5c-4301-b5cf-226a0456e81a"/>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9043577a-e112-42de-803f-4bae71f06c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1323</Words>
  <Characters>7544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2024-07-10T08:01:00Z</dcterms:created>
  <dcterms:modified xsi:type="dcterms:W3CDTF">2024-07-10T08:01:00Z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a5503dc1-ae67-412c-8d6e-c3a067f34d8a</vt:lpwstr>
  </property>
  <property fmtid="{D5CDD505-2E9C-101B-9397-08002B2CF9AE}" pid="4" name="Grade">
    <vt:lpwstr>3;#SS13|226ff86e-76cb-4615-8680-b5849a99e927</vt:lpwstr>
  </property>
  <property fmtid="{D5CDD505-2E9C-101B-9397-08002B2CF9AE}" pid="5" name="Dept.">
    <vt:lpwstr>7;#ASCH|af509946-f354-4bf9-8e40-9fe51595ed64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https://eastsussex.sharepoint.com/sites/HRJobEvaluation/ESCCJELib/12191 Senior Practitioner Occupational Therapy JD V3.0.docx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IsMyDocuments">
    <vt:bool>true</vt:bool>
  </property>
  <property fmtid="{D5CDD505-2E9C-101B-9397-08002B2CF9AE}" pid="61" name="j7380196a0d64225b365aa46a4bfc680">
    <vt:lpwstr>SS13|226ff86e-76cb-4615-8680-b5849a99e927</vt:lpwstr>
  </property>
  <property fmtid="{D5CDD505-2E9C-101B-9397-08002B2CF9AE}" pid="62" name="jbd1e4a83b4c49908aa04ecd2ef873f2">
    <vt:lpwstr>ASCH|af509946-f354-4bf9-8e40-9fe51595ed64</vt:lpwstr>
  </property>
  <property fmtid="{D5CDD505-2E9C-101B-9397-08002B2CF9AE}" pid="63" name="TaxCatchAll">
    <vt:lpwstr>98;#SS13|226ff86e-76cb-4615-8680-b5849a99e927;#4;#ASCH|af509946-f354-4bf9-8e40-9fe51595ed64</vt:lpwstr>
  </property>
  <property fmtid="{D5CDD505-2E9C-101B-9397-08002B2CF9AE}" pid="64" name="b9e7bfc7468c443cb237323a22f80043">
    <vt:lpwstr/>
  </property>
  <property fmtid="{D5CDD505-2E9C-101B-9397-08002B2CF9AE}" pid="65" name="School">
    <vt:lpwstr/>
  </property>
  <property fmtid="{D5CDD505-2E9C-101B-9397-08002B2CF9AE}" pid="66" name="Supervision">
    <vt:lpwstr/>
  </property>
  <property fmtid="{D5CDD505-2E9C-101B-9397-08002B2CF9AE}" pid="67" name="Knowhow">
    <vt:lpwstr/>
  </property>
  <property fmtid="{D5CDD505-2E9C-101B-9397-08002B2CF9AE}" pid="68" name="Work demands">
    <vt:lpwstr/>
  </property>
  <property fmtid="{D5CDD505-2E9C-101B-9397-08002B2CF9AE}" pid="69" name="Accountability">
    <vt:lpwstr/>
  </property>
  <property fmtid="{D5CDD505-2E9C-101B-9397-08002B2CF9AE}" pid="70" name="Descision consequence">
    <vt:lpwstr/>
  </property>
  <property fmtid="{D5CDD505-2E9C-101B-9397-08002B2CF9AE}" pid="71" name="Problem solving">
    <vt:lpwstr/>
  </property>
  <property fmtid="{D5CDD505-2E9C-101B-9397-08002B2CF9AE}" pid="72" name="Work context">
    <vt:lpwstr/>
  </property>
  <property fmtid="{D5CDD505-2E9C-101B-9397-08002B2CF9AE}" pid="73" name="Contracts and relationships">
    <vt:lpwstr/>
  </property>
  <property fmtid="{D5CDD505-2E9C-101B-9397-08002B2CF9AE}" pid="74" name="Creativity and innovation">
    <vt:lpwstr/>
  </property>
  <property fmtid="{D5CDD505-2E9C-101B-9397-08002B2CF9AE}" pid="75" name="Resources">
    <vt:lpwstr/>
  </property>
  <property fmtid="{D5CDD505-2E9C-101B-9397-08002B2CF9AE}" pid="76" name="Knowledge and skills">
    <vt:lpwstr/>
  </property>
  <property fmtid="{D5CDD505-2E9C-101B-9397-08002B2CF9AE}" pid="77" name="Descision discretion">
    <vt:lpwstr/>
  </property>
  <property fmtid="{D5CDD505-2E9C-101B-9397-08002B2CF9AE}" pid="78" name="Profile">
    <vt:lpwstr/>
  </property>
  <property fmtid="{D5CDD505-2E9C-101B-9397-08002B2CF9AE}" pid="79" name="MediaServiceImageTags">
    <vt:lpwstr/>
  </property>
  <property fmtid="{D5CDD505-2E9C-101B-9397-08002B2CF9AE}" pid="80" name="l2a2c13191bf4335b2c36228ef62c53e">
    <vt:lpwstr>Job Description|b8eccfba-acb4-4eb9-b2f3-67f397e12bbe</vt:lpwstr>
  </property>
  <property fmtid="{D5CDD505-2E9C-101B-9397-08002B2CF9AE}" pid="81" name="Education">
    <vt:lpwstr/>
  </property>
  <property fmtid="{D5CDD505-2E9C-101B-9397-08002B2CF9AE}" pid="82" name="_ExtendedDescription">
    <vt:lpwstr/>
  </property>
  <property fmtid="{D5CDD505-2E9C-101B-9397-08002B2CF9AE}" pid="83" name="lc8e91d5afff4da3a4189ecf6f72a859">
    <vt:lpwstr/>
  </property>
  <property fmtid="{D5CDD505-2E9C-101B-9397-08002B2CF9AE}" pid="84" name="Audit Document Type">
    <vt:lpwstr/>
  </property>
  <property fmtid="{D5CDD505-2E9C-101B-9397-08002B2CF9AE}" pid="85" name="fd33f9f2be204c3cbfa42b3227ee037c">
    <vt:lpwstr/>
  </property>
</Properties>
</file>