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3F88" w14:textId="77777777" w:rsidR="0014687D" w:rsidRPr="00DC1225" w:rsidRDefault="0014687D" w:rsidP="0014687D">
      <w:pPr>
        <w:keepNext/>
        <w:spacing w:after="0" w:line="240" w:lineRule="auto"/>
        <w:outlineLvl w:val="0"/>
        <w:rPr>
          <w:rFonts w:ascii="Gill Sans" w:eastAsia="Times New Roman" w:hAnsi="Gill Sans" w:cs="Times New Roman"/>
          <w:b/>
          <w:bCs/>
          <w:sz w:val="24"/>
          <w:szCs w:val="20"/>
        </w:rPr>
      </w:pPr>
      <w:r w:rsidRPr="00DC1225">
        <w:rPr>
          <w:rFonts w:ascii="Gill Sans" w:eastAsia="Times New Roman" w:hAnsi="Gill Sans" w:cs="Times New Roman"/>
          <w:b/>
          <w:bCs/>
          <w:sz w:val="24"/>
          <w:szCs w:val="20"/>
        </w:rPr>
        <w:object w:dxaOrig="1336" w:dyaOrig="886" w14:anchorId="4EEBF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4.25pt" o:ole="">
            <v:imagedata r:id="rId7" o:title=""/>
          </v:shape>
          <o:OLEObject Type="Embed" ProgID="Word.Picture.8" ShapeID="_x0000_i1025" DrawAspect="Content" ObjectID="_1748443018" r:id="rId8"/>
        </w:object>
      </w:r>
    </w:p>
    <w:p w14:paraId="6DF81CAB" w14:textId="77777777" w:rsidR="0014687D" w:rsidRPr="00DC1225" w:rsidRDefault="0014687D" w:rsidP="0014687D">
      <w:pPr>
        <w:keepNext/>
        <w:spacing w:after="0" w:line="240" w:lineRule="auto"/>
        <w:outlineLvl w:val="0"/>
        <w:rPr>
          <w:rFonts w:ascii="Gill Sans" w:eastAsia="Times New Roman" w:hAnsi="Gill Sans" w:cs="Times New Roman"/>
          <w:b/>
          <w:bCs/>
          <w:sz w:val="24"/>
          <w:szCs w:val="20"/>
        </w:rPr>
      </w:pPr>
    </w:p>
    <w:p w14:paraId="6270CB46" w14:textId="77777777" w:rsidR="0014687D" w:rsidRPr="00DC1225" w:rsidRDefault="0014687D" w:rsidP="0014687D">
      <w:pPr>
        <w:keepNext/>
        <w:spacing w:after="0" w:line="240" w:lineRule="auto"/>
        <w:jc w:val="center"/>
        <w:outlineLvl w:val="0"/>
        <w:rPr>
          <w:rFonts w:ascii="Arial" w:eastAsia="Times New Roman" w:hAnsi="Arial" w:cs="Arial"/>
          <w:b/>
          <w:bCs/>
          <w:sz w:val="24"/>
          <w:szCs w:val="20"/>
          <w:u w:val="single"/>
        </w:rPr>
      </w:pPr>
      <w:r w:rsidRPr="00DC1225">
        <w:rPr>
          <w:rFonts w:ascii="Arial" w:eastAsia="Times New Roman" w:hAnsi="Arial" w:cs="Arial"/>
          <w:b/>
          <w:bCs/>
          <w:sz w:val="24"/>
          <w:szCs w:val="20"/>
          <w:u w:val="single"/>
        </w:rPr>
        <w:t xml:space="preserve">BRIGHTON &amp; </w:t>
      </w:r>
      <w:smartTag w:uri="urn:schemas-microsoft-com:office:smarttags" w:element="place">
        <w:r w:rsidRPr="00DC1225">
          <w:rPr>
            <w:rFonts w:ascii="Arial" w:eastAsia="Times New Roman" w:hAnsi="Arial" w:cs="Arial"/>
            <w:b/>
            <w:bCs/>
            <w:sz w:val="24"/>
            <w:szCs w:val="20"/>
            <w:u w:val="single"/>
          </w:rPr>
          <w:t>HOVE</w:t>
        </w:r>
      </w:smartTag>
      <w:r w:rsidRPr="00DC1225">
        <w:rPr>
          <w:rFonts w:ascii="Arial" w:eastAsia="Times New Roman" w:hAnsi="Arial" w:cs="Arial"/>
          <w:b/>
          <w:bCs/>
          <w:sz w:val="24"/>
          <w:szCs w:val="20"/>
          <w:u w:val="single"/>
        </w:rPr>
        <w:t xml:space="preserve"> CITY COUNCIL</w:t>
      </w:r>
    </w:p>
    <w:p w14:paraId="1C331FB6" w14:textId="77777777" w:rsidR="0014687D" w:rsidRPr="00DC1225" w:rsidRDefault="0014687D" w:rsidP="0014687D">
      <w:pPr>
        <w:spacing w:after="0" w:line="240" w:lineRule="auto"/>
        <w:jc w:val="center"/>
        <w:rPr>
          <w:rFonts w:ascii="Arial" w:eastAsia="Times New Roman" w:hAnsi="Arial" w:cs="Arial"/>
          <w:b/>
          <w:bCs/>
          <w:sz w:val="24"/>
          <w:szCs w:val="20"/>
          <w:u w:val="single"/>
        </w:rPr>
      </w:pPr>
    </w:p>
    <w:p w14:paraId="70545671" w14:textId="77777777" w:rsidR="0014687D" w:rsidRPr="00DC1225" w:rsidRDefault="0014687D" w:rsidP="0014687D">
      <w:pPr>
        <w:spacing w:after="0" w:line="240" w:lineRule="auto"/>
        <w:jc w:val="center"/>
        <w:rPr>
          <w:rFonts w:ascii="Arial" w:eastAsia="Times New Roman" w:hAnsi="Arial" w:cs="Arial"/>
          <w:b/>
          <w:bCs/>
          <w:sz w:val="24"/>
          <w:szCs w:val="20"/>
          <w:u w:val="single"/>
        </w:rPr>
      </w:pPr>
      <w:r w:rsidRPr="00DC1225">
        <w:rPr>
          <w:rFonts w:ascii="Arial" w:eastAsia="Times New Roman" w:hAnsi="Arial" w:cs="Arial"/>
          <w:b/>
          <w:bCs/>
          <w:sz w:val="24"/>
          <w:szCs w:val="20"/>
          <w:u w:val="single"/>
        </w:rPr>
        <w:t>JOB DESCRIPTION QUESTIONNAIRE</w:t>
      </w:r>
    </w:p>
    <w:p w14:paraId="6E851845" w14:textId="5EBC7334" w:rsidR="0014687D" w:rsidRPr="00DC1225" w:rsidRDefault="001B463C" w:rsidP="001B463C">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JIN1918</w:t>
      </w:r>
    </w:p>
    <w:p w14:paraId="03010C93" w14:textId="77777777" w:rsidR="0014687D" w:rsidRPr="00DC1225" w:rsidRDefault="0014687D" w:rsidP="0014687D">
      <w:pPr>
        <w:spacing w:after="0" w:line="240" w:lineRule="auto"/>
        <w:rPr>
          <w:rFonts w:ascii="Arial" w:eastAsia="Times New Roman" w:hAnsi="Arial" w:cs="Arial"/>
          <w:b/>
          <w:bCs/>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DC1225" w:rsidRPr="00DC1225" w14:paraId="028AA98C" w14:textId="77777777" w:rsidTr="00202805">
        <w:tc>
          <w:tcPr>
            <w:tcW w:w="1937" w:type="dxa"/>
          </w:tcPr>
          <w:p w14:paraId="5A4C2078" w14:textId="77777777" w:rsidR="0014687D" w:rsidRPr="00DC1225" w:rsidRDefault="0014687D"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Job Title:</w:t>
            </w:r>
            <w:r w:rsidRPr="00DC1225">
              <w:rPr>
                <w:rFonts w:ascii="Arial" w:eastAsia="Times New Roman" w:hAnsi="Arial" w:cs="Arial"/>
                <w:b/>
                <w:bCs/>
                <w:sz w:val="24"/>
                <w:szCs w:val="20"/>
              </w:rPr>
              <w:tab/>
            </w:r>
          </w:p>
        </w:tc>
        <w:tc>
          <w:tcPr>
            <w:tcW w:w="6365" w:type="dxa"/>
          </w:tcPr>
          <w:p w14:paraId="358676DC" w14:textId="77777777" w:rsidR="0014687D" w:rsidRPr="00DC1225" w:rsidRDefault="0014687D"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 xml:space="preserve">Senior Building Surveyor </w:t>
            </w:r>
          </w:p>
        </w:tc>
      </w:tr>
      <w:tr w:rsidR="00DC1225" w:rsidRPr="00DC1225" w14:paraId="2C2E1895" w14:textId="77777777" w:rsidTr="00202805">
        <w:tc>
          <w:tcPr>
            <w:tcW w:w="1937" w:type="dxa"/>
          </w:tcPr>
          <w:p w14:paraId="1C970840" w14:textId="77777777" w:rsidR="0014687D" w:rsidRPr="00DC1225" w:rsidRDefault="0014687D" w:rsidP="0014687D">
            <w:pPr>
              <w:spacing w:after="0" w:line="240" w:lineRule="auto"/>
              <w:rPr>
                <w:rFonts w:ascii="Arial" w:eastAsia="Times New Roman" w:hAnsi="Arial" w:cs="Arial"/>
                <w:bCs/>
                <w:sz w:val="24"/>
                <w:szCs w:val="20"/>
              </w:rPr>
            </w:pPr>
            <w:r w:rsidRPr="00DC1225">
              <w:rPr>
                <w:rFonts w:ascii="Arial" w:eastAsia="Times New Roman" w:hAnsi="Arial" w:cs="Arial"/>
                <w:b/>
                <w:bCs/>
                <w:sz w:val="24"/>
                <w:szCs w:val="20"/>
              </w:rPr>
              <w:t>Reports to:</w:t>
            </w:r>
            <w:r w:rsidRPr="00DC1225">
              <w:rPr>
                <w:rFonts w:ascii="Arial" w:eastAsia="Times New Roman" w:hAnsi="Arial" w:cs="Arial"/>
                <w:b/>
                <w:bCs/>
                <w:sz w:val="24"/>
                <w:szCs w:val="20"/>
              </w:rPr>
              <w:tab/>
            </w:r>
          </w:p>
        </w:tc>
        <w:tc>
          <w:tcPr>
            <w:tcW w:w="6365" w:type="dxa"/>
          </w:tcPr>
          <w:p w14:paraId="69242F0E" w14:textId="77777777" w:rsidR="0014687D" w:rsidRPr="00DC1225" w:rsidRDefault="0014687D"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 xml:space="preserve">Head of </w:t>
            </w:r>
            <w:bookmarkStart w:id="0" w:name="_Hlk119322389"/>
            <w:r w:rsidRPr="00DC1225">
              <w:rPr>
                <w:rFonts w:ascii="Arial" w:eastAsia="Times New Roman" w:hAnsi="Arial" w:cs="Arial"/>
                <w:b/>
                <w:sz w:val="24"/>
                <w:szCs w:val="24"/>
              </w:rPr>
              <w:t xml:space="preserve">Building Surveying &amp; Utilities </w:t>
            </w:r>
            <w:bookmarkEnd w:id="0"/>
            <w:r w:rsidRPr="00DC1225">
              <w:rPr>
                <w:rFonts w:ascii="Arial" w:eastAsia="Times New Roman" w:hAnsi="Arial" w:cs="Arial"/>
                <w:b/>
                <w:sz w:val="24"/>
                <w:szCs w:val="24"/>
              </w:rPr>
              <w:t>Management</w:t>
            </w:r>
          </w:p>
        </w:tc>
      </w:tr>
      <w:tr w:rsidR="00DC1225" w:rsidRPr="00DC1225" w14:paraId="5B4583DE" w14:textId="77777777" w:rsidTr="00202805">
        <w:tc>
          <w:tcPr>
            <w:tcW w:w="1937" w:type="dxa"/>
          </w:tcPr>
          <w:p w14:paraId="7F71E690" w14:textId="77777777" w:rsidR="0014687D" w:rsidRPr="00DC1225" w:rsidRDefault="0014687D"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Department:</w:t>
            </w:r>
          </w:p>
        </w:tc>
        <w:tc>
          <w:tcPr>
            <w:tcW w:w="6365" w:type="dxa"/>
          </w:tcPr>
          <w:p w14:paraId="4FA72BBB" w14:textId="77777777" w:rsidR="0014687D" w:rsidRPr="00DC1225" w:rsidRDefault="0014687D" w:rsidP="0014687D">
            <w:pPr>
              <w:spacing w:after="0" w:line="240" w:lineRule="auto"/>
              <w:rPr>
                <w:rFonts w:ascii="Arial" w:eastAsia="Times New Roman" w:hAnsi="Arial" w:cs="Arial"/>
                <w:b/>
                <w:sz w:val="24"/>
                <w:szCs w:val="20"/>
              </w:rPr>
            </w:pPr>
            <w:r w:rsidRPr="00DC1225">
              <w:rPr>
                <w:rFonts w:ascii="Arial" w:eastAsia="Times New Roman" w:hAnsi="Arial" w:cs="Arial"/>
                <w:b/>
                <w:sz w:val="24"/>
                <w:szCs w:val="20"/>
              </w:rPr>
              <w:t xml:space="preserve">Environment Economy &amp; Culture </w:t>
            </w:r>
          </w:p>
        </w:tc>
      </w:tr>
      <w:tr w:rsidR="00DC1225" w:rsidRPr="00DC1225" w14:paraId="0F0AB342" w14:textId="77777777" w:rsidTr="00202805">
        <w:tc>
          <w:tcPr>
            <w:tcW w:w="1937" w:type="dxa"/>
          </w:tcPr>
          <w:p w14:paraId="14E0BACF" w14:textId="77777777" w:rsidR="0014687D" w:rsidRPr="00DC1225" w:rsidRDefault="0014687D"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Section:</w:t>
            </w:r>
            <w:r w:rsidRPr="00DC1225">
              <w:rPr>
                <w:rFonts w:ascii="Arial" w:eastAsia="Times New Roman" w:hAnsi="Arial" w:cs="Arial"/>
                <w:b/>
                <w:bCs/>
                <w:sz w:val="24"/>
                <w:szCs w:val="20"/>
              </w:rPr>
              <w:tab/>
            </w:r>
          </w:p>
        </w:tc>
        <w:tc>
          <w:tcPr>
            <w:tcW w:w="6365" w:type="dxa"/>
          </w:tcPr>
          <w:p w14:paraId="0C6B64E7" w14:textId="77777777" w:rsidR="0014687D" w:rsidRPr="00DC1225" w:rsidRDefault="0014687D"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Property &amp; Design, Building Surveying &amp; Utilities Mgt.</w:t>
            </w:r>
          </w:p>
        </w:tc>
      </w:tr>
    </w:tbl>
    <w:p w14:paraId="51EC9C6B" w14:textId="77777777" w:rsidR="0014687D" w:rsidRPr="00DC1225" w:rsidRDefault="0014687D" w:rsidP="0014687D">
      <w:pPr>
        <w:spacing w:after="0" w:line="240" w:lineRule="auto"/>
        <w:rPr>
          <w:rFonts w:ascii="Arial" w:eastAsia="Times New Roman" w:hAnsi="Arial" w:cs="Arial"/>
          <w:b/>
          <w:bCs/>
          <w:sz w:val="24"/>
          <w:szCs w:val="20"/>
        </w:rPr>
      </w:pPr>
    </w:p>
    <w:p w14:paraId="25B71BAF" w14:textId="5D7615C7" w:rsidR="0014687D" w:rsidRDefault="0014687D" w:rsidP="006D73DE">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Purpose of the Job</w:t>
      </w:r>
    </w:p>
    <w:p w14:paraId="162E5A2C" w14:textId="77777777" w:rsidR="00495AF7" w:rsidRDefault="00495AF7" w:rsidP="006D73DE">
      <w:pPr>
        <w:spacing w:after="0" w:line="240" w:lineRule="auto"/>
        <w:rPr>
          <w:rFonts w:ascii="Arial" w:eastAsia="Times New Roman" w:hAnsi="Arial" w:cs="Arial"/>
          <w:b/>
          <w:bCs/>
          <w:sz w:val="24"/>
          <w:szCs w:val="20"/>
        </w:rPr>
      </w:pPr>
    </w:p>
    <w:p w14:paraId="6E0CB2DC" w14:textId="79D1369C" w:rsidR="00185F4C" w:rsidRPr="00DC1225" w:rsidRDefault="0014687D" w:rsidP="00185F4C">
      <w:pPr>
        <w:spacing w:after="0" w:line="240" w:lineRule="auto"/>
        <w:jc w:val="both"/>
        <w:rPr>
          <w:rFonts w:ascii="Arial" w:eastAsia="Times New Roman" w:hAnsi="Arial" w:cs="Arial"/>
          <w:sz w:val="20"/>
          <w:szCs w:val="20"/>
        </w:rPr>
      </w:pPr>
      <w:r w:rsidRPr="00DC1225">
        <w:rPr>
          <w:rFonts w:ascii="Arial" w:eastAsia="Times New Roman" w:hAnsi="Arial" w:cs="Arial"/>
          <w:sz w:val="20"/>
          <w:szCs w:val="20"/>
        </w:rPr>
        <w:t>To establish and deliver, within tight timescales</w:t>
      </w:r>
      <w:r w:rsidR="00202805">
        <w:rPr>
          <w:rFonts w:ascii="Arial" w:eastAsia="Times New Roman" w:hAnsi="Arial" w:cs="Arial"/>
          <w:sz w:val="20"/>
          <w:szCs w:val="20"/>
        </w:rPr>
        <w:t>,</w:t>
      </w:r>
      <w:r w:rsidRPr="00DC1225">
        <w:rPr>
          <w:rFonts w:ascii="Arial" w:eastAsia="Times New Roman" w:hAnsi="Arial" w:cs="Arial"/>
          <w:sz w:val="20"/>
          <w:szCs w:val="20"/>
        </w:rPr>
        <w:t xml:space="preserve"> large programmes of planned maintenance and capital improvement works across the Council’s non-housing property portfolio</w:t>
      </w:r>
      <w:r w:rsidR="00202805">
        <w:rPr>
          <w:rFonts w:ascii="Arial" w:eastAsia="Times New Roman" w:hAnsi="Arial" w:cs="Arial"/>
          <w:sz w:val="20"/>
          <w:szCs w:val="20"/>
        </w:rPr>
        <w:t xml:space="preserve">. Aim to maintain </w:t>
      </w:r>
      <w:r w:rsidRPr="00DC1225">
        <w:rPr>
          <w:rFonts w:ascii="Arial" w:eastAsia="Times New Roman" w:hAnsi="Arial" w:cs="Arial"/>
          <w:sz w:val="20"/>
          <w:szCs w:val="20"/>
        </w:rPr>
        <w:t>properties to the highest standards possible</w:t>
      </w:r>
      <w:r w:rsidR="00E20EB6">
        <w:rPr>
          <w:rFonts w:ascii="Arial" w:eastAsia="Times New Roman" w:hAnsi="Arial" w:cs="Arial"/>
          <w:sz w:val="20"/>
          <w:szCs w:val="20"/>
        </w:rPr>
        <w:t>,</w:t>
      </w:r>
      <w:r w:rsidRPr="00DC1225">
        <w:rPr>
          <w:rFonts w:ascii="Arial" w:eastAsia="Times New Roman" w:hAnsi="Arial" w:cs="Arial"/>
          <w:sz w:val="20"/>
          <w:szCs w:val="20"/>
        </w:rPr>
        <w:t xml:space="preserve"> within the constraints of available budget</w:t>
      </w:r>
      <w:r w:rsidR="00202805">
        <w:rPr>
          <w:rFonts w:ascii="Arial" w:eastAsia="Times New Roman" w:hAnsi="Arial" w:cs="Arial"/>
          <w:sz w:val="20"/>
          <w:szCs w:val="20"/>
        </w:rPr>
        <w:t>s. B</w:t>
      </w:r>
      <w:r w:rsidR="00185F4C" w:rsidRPr="00DC1225">
        <w:rPr>
          <w:rFonts w:ascii="Arial" w:eastAsia="Times New Roman" w:hAnsi="Arial" w:cs="Arial"/>
          <w:sz w:val="20"/>
          <w:szCs w:val="20"/>
        </w:rPr>
        <w:t xml:space="preserve">e responsible for the expenditure </w:t>
      </w:r>
      <w:r w:rsidR="00E2598E">
        <w:rPr>
          <w:rFonts w:ascii="Arial" w:eastAsia="Times New Roman" w:hAnsi="Arial" w:cs="Arial"/>
          <w:sz w:val="20"/>
          <w:szCs w:val="20"/>
        </w:rPr>
        <w:t xml:space="preserve">and monitoring </w:t>
      </w:r>
      <w:r w:rsidR="00185F4C" w:rsidRPr="00DC1225">
        <w:rPr>
          <w:rFonts w:ascii="Arial" w:eastAsia="Times New Roman" w:hAnsi="Arial" w:cs="Arial"/>
          <w:sz w:val="20"/>
          <w:szCs w:val="20"/>
        </w:rPr>
        <w:t>of allocated budgets for projects and programmes of projects.</w:t>
      </w:r>
      <w:r w:rsidR="00E20EB6" w:rsidRPr="00E20EB6">
        <w:rPr>
          <w:rFonts w:ascii="Arial" w:eastAsia="Times New Roman" w:hAnsi="Arial" w:cs="Arial"/>
          <w:sz w:val="20"/>
          <w:szCs w:val="20"/>
        </w:rPr>
        <w:t xml:space="preserve"> </w:t>
      </w:r>
      <w:r w:rsidR="00E20EB6" w:rsidRPr="00DC1225">
        <w:rPr>
          <w:rFonts w:ascii="Arial" w:eastAsia="Times New Roman" w:hAnsi="Arial" w:cs="Arial"/>
          <w:sz w:val="20"/>
          <w:szCs w:val="20"/>
        </w:rPr>
        <w:t>Ensur</w:t>
      </w:r>
      <w:r w:rsidR="00E20EB6">
        <w:rPr>
          <w:rFonts w:ascii="Arial" w:eastAsia="Times New Roman" w:hAnsi="Arial" w:cs="Arial"/>
          <w:sz w:val="20"/>
          <w:szCs w:val="20"/>
        </w:rPr>
        <w:t>e</w:t>
      </w:r>
      <w:r w:rsidR="00E20EB6" w:rsidRPr="00DC1225">
        <w:rPr>
          <w:rFonts w:ascii="Arial" w:eastAsia="Times New Roman" w:hAnsi="Arial" w:cs="Arial"/>
          <w:sz w:val="20"/>
          <w:szCs w:val="20"/>
        </w:rPr>
        <w:t xml:space="preserve"> the reputational standing of the Council is upheld.</w:t>
      </w:r>
    </w:p>
    <w:p w14:paraId="7836A5B8" w14:textId="77777777" w:rsidR="00185F4C" w:rsidRDefault="00185F4C" w:rsidP="00185F4C">
      <w:pPr>
        <w:spacing w:after="0" w:line="240" w:lineRule="auto"/>
        <w:rPr>
          <w:rFonts w:ascii="Arial" w:eastAsia="Times New Roman" w:hAnsi="Arial" w:cs="Arial"/>
          <w:b/>
          <w:bCs/>
          <w:sz w:val="24"/>
          <w:szCs w:val="24"/>
        </w:rPr>
      </w:pPr>
    </w:p>
    <w:p w14:paraId="42FFA6E0" w14:textId="4FADA3EF" w:rsidR="0014687D" w:rsidRPr="00202805" w:rsidRDefault="0014687D" w:rsidP="0014687D">
      <w:pPr>
        <w:spacing w:after="0" w:line="240" w:lineRule="auto"/>
        <w:jc w:val="both"/>
        <w:rPr>
          <w:rFonts w:ascii="Arial" w:eastAsia="Times New Roman" w:hAnsi="Arial" w:cs="Arial"/>
          <w:color w:val="000000" w:themeColor="text1"/>
          <w:sz w:val="20"/>
          <w:szCs w:val="20"/>
        </w:rPr>
      </w:pPr>
      <w:r w:rsidRPr="00DC1225">
        <w:rPr>
          <w:rFonts w:ascii="Arial" w:eastAsia="Times New Roman" w:hAnsi="Arial" w:cs="Arial"/>
          <w:sz w:val="20"/>
          <w:szCs w:val="20"/>
        </w:rPr>
        <w:t>Ensure that the</w:t>
      </w:r>
      <w:r w:rsidR="00E56C3A">
        <w:rPr>
          <w:rFonts w:ascii="Arial" w:eastAsia="Times New Roman" w:hAnsi="Arial" w:cs="Arial"/>
          <w:sz w:val="20"/>
          <w:szCs w:val="20"/>
        </w:rPr>
        <w:t>ir</w:t>
      </w:r>
      <w:r w:rsidRPr="00DC1225">
        <w:rPr>
          <w:rFonts w:ascii="Arial" w:eastAsia="Times New Roman" w:hAnsi="Arial" w:cs="Arial"/>
          <w:sz w:val="20"/>
          <w:szCs w:val="20"/>
        </w:rPr>
        <w:t xml:space="preserve"> section, and </w:t>
      </w:r>
      <w:r w:rsidR="00E56C3A">
        <w:rPr>
          <w:rFonts w:ascii="Arial" w:eastAsia="Times New Roman" w:hAnsi="Arial" w:cs="Arial"/>
          <w:sz w:val="20"/>
          <w:szCs w:val="20"/>
        </w:rPr>
        <w:t xml:space="preserve">the wider </w:t>
      </w:r>
      <w:r w:rsidR="00202805" w:rsidRPr="00DC1225">
        <w:rPr>
          <w:rFonts w:ascii="Arial" w:eastAsia="Times New Roman" w:hAnsi="Arial" w:cs="Arial"/>
          <w:sz w:val="20"/>
          <w:szCs w:val="20"/>
        </w:rPr>
        <w:t>team, operate</w:t>
      </w:r>
      <w:r w:rsidRPr="00DC1225">
        <w:rPr>
          <w:rFonts w:ascii="Arial" w:eastAsia="Times New Roman" w:hAnsi="Arial" w:cs="Arial"/>
          <w:sz w:val="20"/>
          <w:szCs w:val="20"/>
        </w:rPr>
        <w:t xml:space="preserve"> on a cost-neutral plus basis</w:t>
      </w:r>
      <w:r w:rsidR="00E20EB6">
        <w:rPr>
          <w:rFonts w:ascii="Arial" w:eastAsia="Times New Roman" w:hAnsi="Arial" w:cs="Arial"/>
          <w:sz w:val="20"/>
          <w:szCs w:val="20"/>
        </w:rPr>
        <w:t xml:space="preserve">, </w:t>
      </w:r>
      <w:r w:rsidRPr="00DC1225">
        <w:rPr>
          <w:rFonts w:ascii="Arial" w:eastAsia="Times New Roman" w:hAnsi="Arial" w:cs="Arial"/>
          <w:sz w:val="20"/>
          <w:szCs w:val="20"/>
        </w:rPr>
        <w:t>secur</w:t>
      </w:r>
      <w:r w:rsidR="00E20EB6">
        <w:rPr>
          <w:rFonts w:ascii="Arial" w:eastAsia="Times New Roman" w:hAnsi="Arial" w:cs="Arial"/>
          <w:sz w:val="20"/>
          <w:szCs w:val="20"/>
        </w:rPr>
        <w:t>e</w:t>
      </w:r>
      <w:r w:rsidRPr="00DC1225">
        <w:rPr>
          <w:rFonts w:ascii="Arial" w:eastAsia="Times New Roman" w:hAnsi="Arial" w:cs="Arial"/>
          <w:sz w:val="20"/>
          <w:szCs w:val="20"/>
        </w:rPr>
        <w:t xml:space="preserve"> a range of commissions from a variety of sources both within the council and externally to generate professional fees</w:t>
      </w:r>
      <w:r w:rsidRPr="00E20EB6">
        <w:rPr>
          <w:rFonts w:ascii="Arial" w:eastAsia="Times New Roman" w:hAnsi="Arial" w:cs="Arial"/>
          <w:sz w:val="20"/>
          <w:szCs w:val="20"/>
        </w:rPr>
        <w:t>.</w:t>
      </w:r>
      <w:r w:rsidRPr="00202805">
        <w:rPr>
          <w:rFonts w:ascii="Arial" w:eastAsia="Times New Roman" w:hAnsi="Arial" w:cs="Arial"/>
          <w:color w:val="FF0000"/>
          <w:sz w:val="20"/>
          <w:szCs w:val="20"/>
        </w:rPr>
        <w:t xml:space="preserve"> </w:t>
      </w:r>
      <w:r w:rsidRPr="00202805">
        <w:rPr>
          <w:rFonts w:ascii="Arial" w:eastAsia="Times New Roman" w:hAnsi="Arial" w:cs="Arial"/>
          <w:color w:val="000000" w:themeColor="text1"/>
          <w:sz w:val="20"/>
          <w:szCs w:val="20"/>
        </w:rPr>
        <w:t>Ensur</w:t>
      </w:r>
      <w:r w:rsidR="00202805">
        <w:rPr>
          <w:rFonts w:ascii="Arial" w:eastAsia="Times New Roman" w:hAnsi="Arial" w:cs="Arial"/>
          <w:color w:val="000000" w:themeColor="text1"/>
          <w:sz w:val="20"/>
          <w:szCs w:val="20"/>
        </w:rPr>
        <w:t>e</w:t>
      </w:r>
      <w:r w:rsidRPr="00202805">
        <w:rPr>
          <w:rFonts w:ascii="Arial" w:eastAsia="Times New Roman" w:hAnsi="Arial" w:cs="Arial"/>
          <w:color w:val="000000" w:themeColor="text1"/>
          <w:sz w:val="20"/>
          <w:szCs w:val="20"/>
        </w:rPr>
        <w:t xml:space="preserve"> </w:t>
      </w:r>
      <w:r w:rsidR="00202805">
        <w:rPr>
          <w:rFonts w:ascii="Arial" w:eastAsia="Times New Roman" w:hAnsi="Arial" w:cs="Arial"/>
          <w:color w:val="000000" w:themeColor="text1"/>
          <w:sz w:val="20"/>
          <w:szCs w:val="20"/>
        </w:rPr>
        <w:t>the</w:t>
      </w:r>
      <w:r w:rsidRPr="00202805">
        <w:rPr>
          <w:rFonts w:ascii="Arial" w:eastAsia="Times New Roman" w:hAnsi="Arial" w:cs="Arial"/>
          <w:color w:val="000000" w:themeColor="text1"/>
          <w:sz w:val="20"/>
          <w:szCs w:val="20"/>
        </w:rPr>
        <w:t xml:space="preserve"> team continue to offer and deliver sustainable </w:t>
      </w:r>
      <w:r w:rsidR="00202805" w:rsidRPr="00202805">
        <w:rPr>
          <w:rFonts w:ascii="Arial" w:eastAsia="Times New Roman" w:hAnsi="Arial" w:cs="Arial"/>
          <w:color w:val="000000" w:themeColor="text1"/>
          <w:sz w:val="20"/>
          <w:szCs w:val="20"/>
        </w:rPr>
        <w:t xml:space="preserve">in-house </w:t>
      </w:r>
      <w:r w:rsidRPr="00202805">
        <w:rPr>
          <w:rFonts w:ascii="Arial" w:eastAsia="Times New Roman" w:hAnsi="Arial" w:cs="Arial"/>
          <w:color w:val="000000" w:themeColor="text1"/>
          <w:sz w:val="20"/>
          <w:szCs w:val="20"/>
        </w:rPr>
        <w:t xml:space="preserve">professional </w:t>
      </w:r>
      <w:bookmarkStart w:id="1" w:name="_Hlk116900175"/>
      <w:r w:rsidR="00E20EB6">
        <w:rPr>
          <w:rFonts w:ascii="Arial" w:eastAsia="Times New Roman" w:hAnsi="Arial" w:cs="Arial"/>
          <w:color w:val="000000" w:themeColor="text1"/>
          <w:sz w:val="20"/>
          <w:szCs w:val="20"/>
        </w:rPr>
        <w:t xml:space="preserve">specialist </w:t>
      </w:r>
      <w:r w:rsidRPr="00202805">
        <w:rPr>
          <w:rFonts w:ascii="Arial" w:eastAsia="Times New Roman" w:hAnsi="Arial" w:cs="Arial"/>
          <w:color w:val="000000" w:themeColor="text1"/>
          <w:sz w:val="20"/>
          <w:szCs w:val="20"/>
        </w:rPr>
        <w:t>Building Surveying, Mechanical and Electrical Engineering services and Technical Access services</w:t>
      </w:r>
      <w:bookmarkEnd w:id="1"/>
      <w:r w:rsidRPr="00202805">
        <w:rPr>
          <w:rFonts w:ascii="Arial" w:eastAsia="Times New Roman" w:hAnsi="Arial" w:cs="Arial"/>
          <w:color w:val="000000" w:themeColor="text1"/>
          <w:sz w:val="20"/>
          <w:szCs w:val="20"/>
        </w:rPr>
        <w:t>.</w:t>
      </w:r>
    </w:p>
    <w:p w14:paraId="3064D379" w14:textId="2711A20C" w:rsidR="00DC1225" w:rsidRDefault="00DC1225" w:rsidP="0014687D">
      <w:pPr>
        <w:spacing w:after="0" w:line="240" w:lineRule="auto"/>
        <w:rPr>
          <w:rFonts w:ascii="Arial" w:eastAsia="Times New Roman" w:hAnsi="Arial" w:cs="Arial"/>
          <w:b/>
          <w:bCs/>
          <w:sz w:val="24"/>
          <w:szCs w:val="24"/>
        </w:rPr>
      </w:pPr>
    </w:p>
    <w:p w14:paraId="75229FEF" w14:textId="0115E8EE" w:rsidR="0014687D" w:rsidRDefault="0014687D" w:rsidP="0014687D">
      <w:pPr>
        <w:spacing w:after="0" w:line="240" w:lineRule="auto"/>
        <w:rPr>
          <w:rFonts w:ascii="Arial" w:eastAsia="Times New Roman" w:hAnsi="Arial" w:cs="Arial"/>
          <w:b/>
          <w:bCs/>
          <w:sz w:val="24"/>
          <w:szCs w:val="24"/>
        </w:rPr>
      </w:pPr>
      <w:r w:rsidRPr="00DC1225">
        <w:rPr>
          <w:rFonts w:ascii="Arial" w:eastAsia="Times New Roman" w:hAnsi="Arial" w:cs="Arial"/>
          <w:b/>
          <w:bCs/>
          <w:sz w:val="24"/>
          <w:szCs w:val="24"/>
        </w:rPr>
        <w:t>Principal Accountabilities</w:t>
      </w:r>
    </w:p>
    <w:p w14:paraId="4095A616" w14:textId="77777777" w:rsidR="00674DD5" w:rsidRPr="00DC1225" w:rsidRDefault="00674DD5" w:rsidP="0014687D">
      <w:pPr>
        <w:spacing w:after="0" w:line="240" w:lineRule="auto"/>
        <w:rPr>
          <w:rFonts w:ascii="Arial" w:eastAsia="Times New Roman" w:hAnsi="Arial" w:cs="Arial"/>
          <w:noProof/>
          <w:sz w:val="24"/>
          <w:szCs w:val="20"/>
        </w:rPr>
      </w:pPr>
    </w:p>
    <w:p w14:paraId="63741644" w14:textId="7C509230" w:rsidR="00517D8D" w:rsidRPr="00DC1225" w:rsidRDefault="0014687D" w:rsidP="00202805">
      <w:pPr>
        <w:numPr>
          <w:ilvl w:val="0"/>
          <w:numId w:val="38"/>
        </w:numPr>
        <w:spacing w:after="0" w:line="240" w:lineRule="auto"/>
        <w:contextualSpacing/>
        <w:jc w:val="both"/>
        <w:rPr>
          <w:rFonts w:ascii="Arial" w:eastAsia="Times New Roman" w:hAnsi="Arial" w:cs="Arial"/>
          <w:sz w:val="20"/>
          <w:szCs w:val="20"/>
        </w:rPr>
      </w:pPr>
      <w:r w:rsidRPr="00517D8D">
        <w:rPr>
          <w:rFonts w:ascii="Arial" w:eastAsia="Times New Roman" w:hAnsi="Arial" w:cs="Arial"/>
          <w:sz w:val="20"/>
          <w:szCs w:val="20"/>
        </w:rPr>
        <w:t>Control, manage and oversee budget expenditure, technical work on a wide range of programmes and projects</w:t>
      </w:r>
      <w:r w:rsidR="003E3793" w:rsidRPr="00517D8D">
        <w:rPr>
          <w:rFonts w:ascii="Arial" w:eastAsia="Times New Roman" w:hAnsi="Arial" w:cs="Arial"/>
          <w:sz w:val="20"/>
          <w:szCs w:val="20"/>
        </w:rPr>
        <w:t>,</w:t>
      </w:r>
      <w:r w:rsidR="00202805">
        <w:rPr>
          <w:rFonts w:ascii="Arial" w:eastAsia="Times New Roman" w:hAnsi="Arial" w:cs="Arial"/>
          <w:sz w:val="20"/>
          <w:szCs w:val="20"/>
        </w:rPr>
        <w:t xml:space="preserve"> </w:t>
      </w:r>
      <w:r w:rsidRPr="00517D8D">
        <w:rPr>
          <w:rFonts w:ascii="Arial" w:eastAsia="Times New Roman" w:hAnsi="Arial" w:cs="Arial"/>
          <w:sz w:val="20"/>
          <w:szCs w:val="20"/>
        </w:rPr>
        <w:t>allocated to</w:t>
      </w:r>
      <w:r w:rsidR="00E56C3A">
        <w:rPr>
          <w:rFonts w:ascii="Arial" w:eastAsia="Times New Roman" w:hAnsi="Arial" w:cs="Arial"/>
          <w:sz w:val="20"/>
          <w:szCs w:val="20"/>
        </w:rPr>
        <w:t xml:space="preserve"> </w:t>
      </w:r>
      <w:r w:rsidRPr="00517D8D">
        <w:rPr>
          <w:rFonts w:ascii="Arial" w:eastAsia="Times New Roman" w:hAnsi="Arial" w:cs="Arial"/>
          <w:sz w:val="20"/>
          <w:szCs w:val="20"/>
        </w:rPr>
        <w:t>and undertaken by</w:t>
      </w:r>
      <w:r w:rsidR="00E20EB6">
        <w:rPr>
          <w:rFonts w:ascii="Arial" w:eastAsia="Times New Roman" w:hAnsi="Arial" w:cs="Arial"/>
          <w:sz w:val="20"/>
          <w:szCs w:val="20"/>
        </w:rPr>
        <w:t xml:space="preserve"> both</w:t>
      </w:r>
      <w:r w:rsidR="00202805">
        <w:rPr>
          <w:rFonts w:ascii="Arial" w:eastAsia="Times New Roman" w:hAnsi="Arial" w:cs="Arial"/>
          <w:sz w:val="20"/>
          <w:szCs w:val="20"/>
        </w:rPr>
        <w:t xml:space="preserve"> the postholder and their</w:t>
      </w:r>
      <w:r w:rsidRPr="00517D8D">
        <w:rPr>
          <w:rFonts w:ascii="Arial" w:eastAsia="Times New Roman" w:hAnsi="Arial" w:cs="Arial"/>
          <w:sz w:val="20"/>
          <w:szCs w:val="20"/>
        </w:rPr>
        <w:t xml:space="preserve"> designated section </w:t>
      </w:r>
      <w:r w:rsidR="00202805">
        <w:rPr>
          <w:rFonts w:ascii="Arial" w:eastAsia="Times New Roman" w:hAnsi="Arial" w:cs="Arial"/>
          <w:sz w:val="20"/>
          <w:szCs w:val="20"/>
        </w:rPr>
        <w:t xml:space="preserve">of </w:t>
      </w:r>
      <w:r w:rsidRPr="00517D8D">
        <w:rPr>
          <w:rFonts w:ascii="Arial" w:eastAsia="Times New Roman" w:hAnsi="Arial" w:cs="Arial"/>
          <w:sz w:val="20"/>
          <w:szCs w:val="20"/>
        </w:rPr>
        <w:t xml:space="preserve">staff. </w:t>
      </w:r>
      <w:r w:rsidR="00EE07D8" w:rsidRPr="00517D8D">
        <w:rPr>
          <w:rFonts w:ascii="Arial" w:eastAsia="Times New Roman" w:hAnsi="Arial" w:cs="Arial"/>
          <w:sz w:val="20"/>
          <w:szCs w:val="20"/>
        </w:rPr>
        <w:t xml:space="preserve"> </w:t>
      </w:r>
      <w:r w:rsidR="00517D8D" w:rsidRPr="00517D8D">
        <w:rPr>
          <w:rFonts w:ascii="Arial" w:eastAsia="Times New Roman" w:hAnsi="Arial" w:cs="Arial"/>
          <w:sz w:val="20"/>
          <w:szCs w:val="20"/>
        </w:rPr>
        <w:t>E</w:t>
      </w:r>
      <w:r w:rsidR="00EE07D8" w:rsidRPr="00517D8D">
        <w:rPr>
          <w:rFonts w:ascii="Arial" w:eastAsia="Times New Roman" w:hAnsi="Arial" w:cs="Arial"/>
          <w:sz w:val="20"/>
          <w:szCs w:val="20"/>
        </w:rPr>
        <w:t>nsur</w:t>
      </w:r>
      <w:r w:rsidR="00517D8D" w:rsidRPr="00517D8D">
        <w:rPr>
          <w:rFonts w:ascii="Arial" w:eastAsia="Times New Roman" w:hAnsi="Arial" w:cs="Arial"/>
          <w:sz w:val="20"/>
          <w:szCs w:val="20"/>
        </w:rPr>
        <w:t>e</w:t>
      </w:r>
      <w:r w:rsidR="00DC1225" w:rsidRPr="00517D8D">
        <w:rPr>
          <w:rFonts w:ascii="Arial" w:eastAsia="Times New Roman" w:hAnsi="Arial" w:cs="Arial"/>
          <w:sz w:val="20"/>
          <w:szCs w:val="20"/>
        </w:rPr>
        <w:t xml:space="preserve"> </w:t>
      </w:r>
      <w:r w:rsidRPr="00517D8D">
        <w:rPr>
          <w:rFonts w:ascii="Arial" w:eastAsia="Times New Roman" w:hAnsi="Arial" w:cs="Arial"/>
          <w:sz w:val="20"/>
          <w:szCs w:val="20"/>
        </w:rPr>
        <w:t>the delivery of large, planned maintenance and capital improvement works programmes, monitor</w:t>
      </w:r>
      <w:r w:rsidR="00E20EB6">
        <w:rPr>
          <w:rFonts w:ascii="Arial" w:eastAsia="Times New Roman" w:hAnsi="Arial" w:cs="Arial"/>
          <w:sz w:val="20"/>
          <w:szCs w:val="20"/>
        </w:rPr>
        <w:t xml:space="preserve"> </w:t>
      </w:r>
      <w:r w:rsidRPr="00517D8D">
        <w:rPr>
          <w:rFonts w:ascii="Arial" w:eastAsia="Times New Roman" w:hAnsi="Arial" w:cs="Arial"/>
          <w:sz w:val="20"/>
          <w:szCs w:val="20"/>
        </w:rPr>
        <w:t>and report on progress, guid</w:t>
      </w:r>
      <w:r w:rsidR="00E20EB6">
        <w:rPr>
          <w:rFonts w:ascii="Arial" w:eastAsia="Times New Roman" w:hAnsi="Arial" w:cs="Arial"/>
          <w:sz w:val="20"/>
          <w:szCs w:val="20"/>
        </w:rPr>
        <w:t>e</w:t>
      </w:r>
      <w:r w:rsidRPr="00517D8D">
        <w:rPr>
          <w:rFonts w:ascii="Arial" w:eastAsia="Times New Roman" w:hAnsi="Arial" w:cs="Arial"/>
          <w:sz w:val="20"/>
          <w:szCs w:val="20"/>
        </w:rPr>
        <w:t xml:space="preserve"> and mento</w:t>
      </w:r>
      <w:r w:rsidR="00E20EB6">
        <w:rPr>
          <w:rFonts w:ascii="Arial" w:eastAsia="Times New Roman" w:hAnsi="Arial" w:cs="Arial"/>
          <w:sz w:val="20"/>
          <w:szCs w:val="20"/>
        </w:rPr>
        <w:t>r</w:t>
      </w:r>
      <w:r w:rsidR="00517D8D" w:rsidRPr="00517D8D">
        <w:rPr>
          <w:rFonts w:ascii="Arial" w:eastAsia="Times New Roman" w:hAnsi="Arial" w:cs="Arial"/>
          <w:sz w:val="20"/>
          <w:szCs w:val="20"/>
        </w:rPr>
        <w:t xml:space="preserve"> the </w:t>
      </w:r>
      <w:r w:rsidR="00E56C3A">
        <w:rPr>
          <w:rFonts w:ascii="Arial" w:eastAsia="Times New Roman" w:hAnsi="Arial" w:cs="Arial"/>
          <w:sz w:val="20"/>
          <w:szCs w:val="20"/>
        </w:rPr>
        <w:t>section</w:t>
      </w:r>
      <w:r w:rsidR="00517D8D" w:rsidRPr="00517D8D">
        <w:rPr>
          <w:rFonts w:ascii="Arial" w:eastAsia="Times New Roman" w:hAnsi="Arial" w:cs="Arial"/>
          <w:sz w:val="20"/>
          <w:szCs w:val="20"/>
        </w:rPr>
        <w:t>,</w:t>
      </w:r>
      <w:r w:rsidRPr="00517D8D">
        <w:rPr>
          <w:rFonts w:ascii="Arial" w:eastAsia="Times New Roman" w:hAnsi="Arial" w:cs="Arial"/>
          <w:sz w:val="20"/>
          <w:szCs w:val="20"/>
        </w:rPr>
        <w:t xml:space="preserve"> directly train and develop their skills and knowledge </w:t>
      </w:r>
      <w:r w:rsidR="00517D8D">
        <w:rPr>
          <w:rFonts w:ascii="Arial" w:eastAsia="Times New Roman" w:hAnsi="Arial" w:cs="Arial"/>
          <w:sz w:val="20"/>
          <w:szCs w:val="20"/>
        </w:rPr>
        <w:t>15%</w:t>
      </w:r>
    </w:p>
    <w:p w14:paraId="62592E30" w14:textId="77777777" w:rsidR="0014687D" w:rsidRPr="00517D8D" w:rsidRDefault="0014687D" w:rsidP="00202805">
      <w:pPr>
        <w:spacing w:after="0" w:line="240" w:lineRule="auto"/>
        <w:ind w:left="360"/>
        <w:contextualSpacing/>
        <w:jc w:val="both"/>
        <w:rPr>
          <w:rFonts w:ascii="Arial" w:eastAsia="Times New Roman" w:hAnsi="Arial" w:cs="Arial"/>
          <w:sz w:val="20"/>
          <w:szCs w:val="20"/>
        </w:rPr>
      </w:pPr>
    </w:p>
    <w:p w14:paraId="124DC34D" w14:textId="21530162" w:rsidR="0014687D" w:rsidRPr="00DC1225" w:rsidRDefault="0014687D" w:rsidP="0014687D">
      <w:pPr>
        <w:numPr>
          <w:ilvl w:val="0"/>
          <w:numId w:val="38"/>
        </w:numPr>
        <w:spacing w:after="0" w:line="240" w:lineRule="auto"/>
        <w:jc w:val="both"/>
        <w:rPr>
          <w:rFonts w:ascii="Arial" w:eastAsia="Times New Roman" w:hAnsi="Arial" w:cs="Arial"/>
          <w:sz w:val="20"/>
          <w:szCs w:val="20"/>
        </w:rPr>
      </w:pPr>
      <w:r w:rsidRPr="00DC1225">
        <w:rPr>
          <w:rFonts w:ascii="Arial" w:eastAsia="Times New Roman" w:hAnsi="Arial" w:cs="Arial"/>
          <w:sz w:val="20"/>
          <w:szCs w:val="20"/>
        </w:rPr>
        <w:t xml:space="preserve">Monitor compliance </w:t>
      </w:r>
      <w:r w:rsidR="00AE17BD">
        <w:rPr>
          <w:rFonts w:ascii="Arial" w:eastAsia="Times New Roman" w:hAnsi="Arial" w:cs="Arial"/>
          <w:sz w:val="20"/>
          <w:szCs w:val="20"/>
        </w:rPr>
        <w:t xml:space="preserve">of </w:t>
      </w:r>
      <w:r w:rsidRPr="00DC1225">
        <w:rPr>
          <w:rFonts w:ascii="Arial" w:eastAsia="Times New Roman" w:hAnsi="Arial" w:cs="Arial"/>
          <w:sz w:val="20"/>
          <w:szCs w:val="20"/>
        </w:rPr>
        <w:t>complex and wide-ranging legislation relating to construction Health and Safety</w:t>
      </w:r>
      <w:r w:rsidR="00E20EB6">
        <w:rPr>
          <w:rFonts w:ascii="Arial" w:eastAsia="Times New Roman" w:hAnsi="Arial" w:cs="Arial"/>
          <w:sz w:val="20"/>
          <w:szCs w:val="20"/>
        </w:rPr>
        <w:t>. K</w:t>
      </w:r>
      <w:r w:rsidR="00F014FD">
        <w:rPr>
          <w:rFonts w:ascii="Arial" w:eastAsia="Times New Roman" w:hAnsi="Arial" w:cs="Arial"/>
          <w:sz w:val="20"/>
          <w:szCs w:val="20"/>
        </w:rPr>
        <w:t xml:space="preserve">eep </w:t>
      </w:r>
      <w:r w:rsidR="002B7CA4" w:rsidRPr="00DC1225">
        <w:rPr>
          <w:rFonts w:ascii="Arial" w:eastAsia="Times New Roman" w:hAnsi="Arial" w:cs="Arial"/>
          <w:sz w:val="20"/>
          <w:szCs w:val="20"/>
        </w:rPr>
        <w:t xml:space="preserve">abreast of changes to </w:t>
      </w:r>
      <w:r w:rsidR="00FB2926" w:rsidRPr="00DC1225">
        <w:rPr>
          <w:rFonts w:ascii="Arial" w:eastAsia="Times New Roman" w:hAnsi="Arial" w:cs="Arial"/>
          <w:sz w:val="20"/>
          <w:szCs w:val="20"/>
        </w:rPr>
        <w:t>legalisation</w:t>
      </w:r>
      <w:r w:rsidR="002B7CA4" w:rsidRPr="00DC1225">
        <w:rPr>
          <w:rFonts w:ascii="Arial" w:eastAsia="Times New Roman" w:hAnsi="Arial" w:cs="Arial"/>
          <w:sz w:val="20"/>
          <w:szCs w:val="20"/>
        </w:rPr>
        <w:t xml:space="preserve"> </w:t>
      </w:r>
      <w:r w:rsidR="00907435" w:rsidRPr="00DC1225">
        <w:rPr>
          <w:rFonts w:ascii="Arial" w:eastAsia="Times New Roman" w:hAnsi="Arial" w:cs="Arial"/>
          <w:sz w:val="20"/>
          <w:szCs w:val="20"/>
        </w:rPr>
        <w:t>and disseminat</w:t>
      </w:r>
      <w:r w:rsidR="00E56C3A">
        <w:rPr>
          <w:rFonts w:ascii="Arial" w:eastAsia="Times New Roman" w:hAnsi="Arial" w:cs="Arial"/>
          <w:sz w:val="20"/>
          <w:szCs w:val="20"/>
        </w:rPr>
        <w:t>e</w:t>
      </w:r>
      <w:r w:rsidR="00907435" w:rsidRPr="00DC1225">
        <w:rPr>
          <w:rFonts w:ascii="Arial" w:eastAsia="Times New Roman" w:hAnsi="Arial" w:cs="Arial"/>
          <w:sz w:val="20"/>
          <w:szCs w:val="20"/>
        </w:rPr>
        <w:t xml:space="preserve"> information to section members. </w:t>
      </w:r>
      <w:r w:rsidRPr="00DC1225">
        <w:rPr>
          <w:rFonts w:ascii="Arial" w:eastAsia="Times New Roman" w:hAnsi="Arial" w:cs="Arial"/>
          <w:sz w:val="20"/>
          <w:szCs w:val="20"/>
        </w:rPr>
        <w:t>5%</w:t>
      </w:r>
      <w:r w:rsidR="00EE07D8" w:rsidRPr="00DC1225">
        <w:rPr>
          <w:rFonts w:ascii="Arial" w:hAnsi="Arial" w:cs="Arial"/>
          <w:sz w:val="18"/>
          <w:szCs w:val="18"/>
          <w:lang w:eastAsia="en-GB"/>
        </w:rPr>
        <w:t>.</w:t>
      </w:r>
    </w:p>
    <w:p w14:paraId="4C4A2EF9" w14:textId="77777777" w:rsidR="0014687D" w:rsidRPr="00DC1225" w:rsidRDefault="0014687D" w:rsidP="0014687D">
      <w:pPr>
        <w:spacing w:after="0" w:line="240" w:lineRule="auto"/>
        <w:ind w:left="360"/>
        <w:jc w:val="both"/>
        <w:rPr>
          <w:rFonts w:ascii="Arial" w:eastAsia="Times New Roman" w:hAnsi="Arial" w:cs="Arial"/>
          <w:sz w:val="20"/>
          <w:szCs w:val="20"/>
        </w:rPr>
      </w:pPr>
    </w:p>
    <w:p w14:paraId="17392119" w14:textId="12EB032F" w:rsidR="00AB6F11" w:rsidRPr="00DC1225" w:rsidRDefault="0014687D" w:rsidP="00EE07D8">
      <w:pPr>
        <w:numPr>
          <w:ilvl w:val="0"/>
          <w:numId w:val="38"/>
        </w:numPr>
        <w:spacing w:after="0" w:line="240" w:lineRule="auto"/>
        <w:jc w:val="both"/>
        <w:rPr>
          <w:rFonts w:ascii="Arial" w:eastAsia="Times New Roman" w:hAnsi="Arial" w:cs="Arial"/>
          <w:sz w:val="20"/>
          <w:szCs w:val="20"/>
        </w:rPr>
      </w:pPr>
      <w:r w:rsidRPr="00DC1225">
        <w:rPr>
          <w:rFonts w:ascii="Arial" w:eastAsia="Times New Roman" w:hAnsi="Arial" w:cs="Arial"/>
          <w:sz w:val="20"/>
          <w:szCs w:val="20"/>
        </w:rPr>
        <w:t>Manage</w:t>
      </w:r>
      <w:r w:rsidR="00E20EB6">
        <w:rPr>
          <w:rFonts w:ascii="Arial" w:eastAsia="Times New Roman" w:hAnsi="Arial" w:cs="Arial"/>
          <w:sz w:val="20"/>
          <w:szCs w:val="20"/>
        </w:rPr>
        <w:t xml:space="preserve"> planned maintenance</w:t>
      </w:r>
      <w:r w:rsidRPr="00DC1225">
        <w:rPr>
          <w:rFonts w:ascii="Arial" w:eastAsia="Times New Roman" w:hAnsi="Arial" w:cs="Arial"/>
          <w:sz w:val="20"/>
          <w:szCs w:val="20"/>
        </w:rPr>
        <w:t xml:space="preserve"> works and tasks</w:t>
      </w:r>
      <w:r w:rsidR="006522C7">
        <w:rPr>
          <w:rFonts w:ascii="Arial" w:eastAsia="Times New Roman" w:hAnsi="Arial" w:cs="Arial"/>
          <w:sz w:val="20"/>
          <w:szCs w:val="20"/>
        </w:rPr>
        <w:t xml:space="preserve"> </w:t>
      </w:r>
      <w:r w:rsidRPr="00DC1225">
        <w:rPr>
          <w:rFonts w:ascii="Arial" w:eastAsia="Times New Roman" w:hAnsi="Arial" w:cs="Arial"/>
          <w:sz w:val="20"/>
          <w:szCs w:val="20"/>
        </w:rPr>
        <w:t xml:space="preserve">in accordance with Contract Standing Orders, financial and statutory regulations. </w:t>
      </w:r>
      <w:r w:rsidR="00E20EB6">
        <w:rPr>
          <w:rFonts w:ascii="Arial" w:eastAsia="Times New Roman" w:hAnsi="Arial" w:cs="Arial"/>
          <w:sz w:val="20"/>
          <w:szCs w:val="20"/>
        </w:rPr>
        <w:t>T</w:t>
      </w:r>
      <w:r w:rsidR="00E56C3A">
        <w:rPr>
          <w:rFonts w:ascii="Arial" w:eastAsia="Times New Roman" w:hAnsi="Arial" w:cs="Arial"/>
          <w:sz w:val="20"/>
          <w:szCs w:val="20"/>
        </w:rPr>
        <w:t>he</w:t>
      </w:r>
      <w:r w:rsidR="00BD6079">
        <w:rPr>
          <w:rFonts w:ascii="Arial" w:eastAsia="Times New Roman" w:hAnsi="Arial" w:cs="Arial"/>
          <w:sz w:val="20"/>
          <w:szCs w:val="20"/>
        </w:rPr>
        <w:t xml:space="preserve"> post holder and their </w:t>
      </w:r>
      <w:r w:rsidR="00E56C3A">
        <w:rPr>
          <w:rFonts w:ascii="Arial" w:eastAsia="Times New Roman" w:hAnsi="Arial" w:cs="Arial"/>
          <w:sz w:val="20"/>
          <w:szCs w:val="20"/>
        </w:rPr>
        <w:t>section</w:t>
      </w:r>
      <w:r w:rsidR="00BD6079">
        <w:rPr>
          <w:rFonts w:ascii="Arial" w:eastAsia="Times New Roman" w:hAnsi="Arial" w:cs="Arial"/>
          <w:sz w:val="20"/>
          <w:szCs w:val="20"/>
        </w:rPr>
        <w:t xml:space="preserve"> </w:t>
      </w:r>
      <w:r w:rsidRPr="00DC1225">
        <w:rPr>
          <w:rFonts w:ascii="Arial" w:eastAsia="Times New Roman" w:hAnsi="Arial" w:cs="Arial"/>
          <w:sz w:val="20"/>
          <w:szCs w:val="20"/>
        </w:rPr>
        <w:t xml:space="preserve">operates on a cost-neutral plus basis by securing a range of commissions from a variety of sources both within the council and externally to generate professional fees. </w:t>
      </w:r>
      <w:r w:rsidR="00AB6F11" w:rsidRPr="00E56C3A">
        <w:rPr>
          <w:rFonts w:ascii="Arial" w:eastAsia="Times New Roman" w:hAnsi="Arial" w:cs="Arial"/>
          <w:sz w:val="20"/>
          <w:szCs w:val="20"/>
        </w:rPr>
        <w:t xml:space="preserve">Manage the section professionals in undertaking </w:t>
      </w:r>
      <w:r w:rsidR="00E56C3A">
        <w:rPr>
          <w:rFonts w:ascii="Arial" w:eastAsia="Times New Roman" w:hAnsi="Arial" w:cs="Arial"/>
          <w:sz w:val="20"/>
          <w:szCs w:val="20"/>
        </w:rPr>
        <w:t>compliant</w:t>
      </w:r>
      <w:r w:rsidR="00AB6F11" w:rsidRPr="00E56C3A">
        <w:rPr>
          <w:rFonts w:ascii="Arial" w:eastAsia="Times New Roman" w:hAnsi="Arial" w:cs="Arial"/>
          <w:sz w:val="20"/>
          <w:szCs w:val="20"/>
        </w:rPr>
        <w:t xml:space="preserve"> contract administration including </w:t>
      </w:r>
      <w:r w:rsidR="00AB6F11" w:rsidRPr="00DC1225">
        <w:rPr>
          <w:rFonts w:ascii="Arial" w:eastAsia="Times New Roman" w:hAnsi="Arial" w:cs="Arial"/>
          <w:sz w:val="20"/>
          <w:szCs w:val="20"/>
        </w:rPr>
        <w:t>dealing with all contractors, sub-contractors and suppliers under the building contracts</w:t>
      </w:r>
      <w:r w:rsidR="00E56C3A">
        <w:rPr>
          <w:rFonts w:ascii="Arial" w:eastAsia="Times New Roman" w:hAnsi="Arial" w:cs="Arial"/>
          <w:sz w:val="20"/>
          <w:szCs w:val="20"/>
        </w:rPr>
        <w:t>. Support</w:t>
      </w:r>
      <w:r w:rsidR="00EE07D8" w:rsidRPr="00DC1225">
        <w:rPr>
          <w:rFonts w:ascii="Arial" w:eastAsia="Times New Roman" w:hAnsi="Arial" w:cs="Arial"/>
          <w:sz w:val="20"/>
          <w:szCs w:val="20"/>
        </w:rPr>
        <w:t xml:space="preserve"> direct reports with the resolution of contractual disputes and </w:t>
      </w:r>
      <w:r w:rsidR="00AB6F11" w:rsidRPr="00DC1225">
        <w:rPr>
          <w:rFonts w:ascii="Arial" w:eastAsia="Times New Roman" w:hAnsi="Arial" w:cs="Arial"/>
          <w:sz w:val="20"/>
          <w:szCs w:val="20"/>
        </w:rPr>
        <w:t>settling of contractual claims in consultation with other Senior Professionals, external consultants and Legal Services</w:t>
      </w:r>
      <w:r w:rsidR="00E20EB6">
        <w:rPr>
          <w:rFonts w:ascii="Arial" w:eastAsia="Times New Roman" w:hAnsi="Arial" w:cs="Arial"/>
          <w:sz w:val="20"/>
          <w:szCs w:val="20"/>
        </w:rPr>
        <w:t>.</w:t>
      </w:r>
      <w:r w:rsidR="00284C54" w:rsidRPr="00DC1225">
        <w:rPr>
          <w:rFonts w:ascii="Arial" w:eastAsia="Times New Roman" w:hAnsi="Arial" w:cs="Arial"/>
          <w:sz w:val="20"/>
          <w:szCs w:val="20"/>
        </w:rPr>
        <w:t>15%</w:t>
      </w:r>
    </w:p>
    <w:p w14:paraId="6B42EF76" w14:textId="77777777" w:rsidR="0014687D" w:rsidRPr="00DC1225" w:rsidRDefault="0014687D" w:rsidP="0014687D">
      <w:pPr>
        <w:spacing w:after="0" w:line="240" w:lineRule="auto"/>
        <w:jc w:val="both"/>
        <w:rPr>
          <w:rFonts w:ascii="Arial" w:eastAsia="Times New Roman" w:hAnsi="Arial" w:cs="Arial"/>
          <w:sz w:val="20"/>
          <w:szCs w:val="20"/>
        </w:rPr>
      </w:pPr>
    </w:p>
    <w:p w14:paraId="01E961A1" w14:textId="7A79C59D" w:rsidR="0014687D" w:rsidRPr="00DC1225" w:rsidRDefault="00E20EB6" w:rsidP="0014687D">
      <w:pPr>
        <w:numPr>
          <w:ilvl w:val="0"/>
          <w:numId w:val="38"/>
        </w:numPr>
        <w:spacing w:after="0" w:line="240" w:lineRule="auto"/>
        <w:jc w:val="both"/>
        <w:rPr>
          <w:rFonts w:ascii="Arial" w:eastAsia="Times New Roman" w:hAnsi="Arial" w:cs="Arial"/>
          <w:sz w:val="20"/>
          <w:szCs w:val="20"/>
        </w:rPr>
      </w:pPr>
      <w:bookmarkStart w:id="2" w:name="_Hlk122068065"/>
      <w:r>
        <w:rPr>
          <w:rFonts w:ascii="Arial" w:eastAsia="Times New Roman" w:hAnsi="Arial" w:cs="Arial"/>
          <w:sz w:val="20"/>
          <w:szCs w:val="20"/>
        </w:rPr>
        <w:t xml:space="preserve">Undertake direct or manage the undertaking </w:t>
      </w:r>
      <w:bookmarkEnd w:id="2"/>
      <w:r>
        <w:rPr>
          <w:rFonts w:ascii="Arial" w:eastAsia="Times New Roman" w:hAnsi="Arial" w:cs="Arial"/>
          <w:sz w:val="20"/>
          <w:szCs w:val="20"/>
        </w:rPr>
        <w:t>of</w:t>
      </w:r>
      <w:r w:rsidR="0014687D" w:rsidRPr="00DC1225">
        <w:rPr>
          <w:rFonts w:ascii="Arial" w:eastAsia="Times New Roman" w:hAnsi="Arial" w:cs="Arial"/>
          <w:sz w:val="20"/>
          <w:szCs w:val="20"/>
        </w:rPr>
        <w:t xml:space="preserve"> </w:t>
      </w:r>
      <w:r w:rsidR="00E56C3A">
        <w:rPr>
          <w:rFonts w:ascii="Arial" w:eastAsia="Times New Roman" w:hAnsi="Arial" w:cs="Arial"/>
          <w:sz w:val="20"/>
          <w:szCs w:val="20"/>
        </w:rPr>
        <w:t xml:space="preserve">a variety of expert professional </w:t>
      </w:r>
      <w:r w:rsidR="0014687D" w:rsidRPr="00DC1225">
        <w:rPr>
          <w:rFonts w:ascii="Arial" w:eastAsia="Times New Roman" w:hAnsi="Arial" w:cs="Arial"/>
          <w:sz w:val="20"/>
          <w:szCs w:val="20"/>
        </w:rPr>
        <w:t>surveys to properties</w:t>
      </w:r>
      <w:r>
        <w:rPr>
          <w:rFonts w:ascii="Arial" w:eastAsia="Times New Roman" w:hAnsi="Arial" w:cs="Arial"/>
          <w:sz w:val="20"/>
          <w:szCs w:val="20"/>
        </w:rPr>
        <w:t xml:space="preserve">, including </w:t>
      </w:r>
      <w:r w:rsidR="0014687D" w:rsidRPr="00DC1225">
        <w:rPr>
          <w:rFonts w:ascii="Arial" w:eastAsia="Times New Roman" w:hAnsi="Arial" w:cs="Arial"/>
          <w:sz w:val="20"/>
          <w:szCs w:val="20"/>
        </w:rPr>
        <w:t>Access Audits</w:t>
      </w:r>
      <w:r>
        <w:rPr>
          <w:rFonts w:ascii="Arial" w:eastAsia="Times New Roman" w:hAnsi="Arial" w:cs="Arial"/>
          <w:sz w:val="20"/>
          <w:szCs w:val="20"/>
        </w:rPr>
        <w:t>.</w:t>
      </w:r>
      <w:r w:rsidR="0014687D" w:rsidRPr="00DC1225">
        <w:rPr>
          <w:rFonts w:ascii="Arial" w:eastAsia="Times New Roman" w:hAnsi="Arial" w:cs="Arial"/>
          <w:sz w:val="20"/>
          <w:szCs w:val="20"/>
        </w:rPr>
        <w:t xml:space="preserve"> </w:t>
      </w:r>
      <w:r>
        <w:rPr>
          <w:rFonts w:ascii="Arial" w:eastAsia="Times New Roman" w:hAnsi="Arial" w:cs="Arial"/>
          <w:sz w:val="20"/>
          <w:szCs w:val="20"/>
        </w:rPr>
        <w:t>I</w:t>
      </w:r>
      <w:r w:rsidR="0014687D" w:rsidRPr="00DC1225">
        <w:rPr>
          <w:rFonts w:ascii="Arial" w:eastAsia="Times New Roman" w:hAnsi="Arial" w:cs="Arial"/>
          <w:sz w:val="20"/>
          <w:szCs w:val="20"/>
        </w:rPr>
        <w:t>dentify refurbishment and remedial works as necessary, research and produc</w:t>
      </w:r>
      <w:r>
        <w:rPr>
          <w:rFonts w:ascii="Arial" w:eastAsia="Times New Roman" w:hAnsi="Arial" w:cs="Arial"/>
          <w:sz w:val="20"/>
          <w:szCs w:val="20"/>
        </w:rPr>
        <w:t>e</w:t>
      </w:r>
      <w:r w:rsidR="0014687D" w:rsidRPr="00DC1225">
        <w:rPr>
          <w:rFonts w:ascii="Arial" w:eastAsia="Times New Roman" w:hAnsi="Arial" w:cs="Arial"/>
          <w:sz w:val="20"/>
          <w:szCs w:val="20"/>
        </w:rPr>
        <w:t xml:space="preserve"> </w:t>
      </w:r>
      <w:r w:rsidR="00E56C3A">
        <w:rPr>
          <w:rFonts w:ascii="Arial" w:eastAsia="Times New Roman" w:hAnsi="Arial" w:cs="Arial"/>
          <w:sz w:val="20"/>
          <w:szCs w:val="20"/>
        </w:rPr>
        <w:t xml:space="preserve">costed </w:t>
      </w:r>
      <w:r w:rsidR="0014687D" w:rsidRPr="00DC1225">
        <w:rPr>
          <w:rFonts w:ascii="Arial" w:eastAsia="Times New Roman" w:hAnsi="Arial" w:cs="Arial"/>
          <w:sz w:val="20"/>
          <w:szCs w:val="20"/>
        </w:rPr>
        <w:t>solutions to defective structures</w:t>
      </w:r>
      <w:r w:rsidR="0047007D">
        <w:rPr>
          <w:rFonts w:ascii="Arial" w:eastAsia="Times New Roman" w:hAnsi="Arial" w:cs="Arial"/>
          <w:sz w:val="20"/>
          <w:szCs w:val="20"/>
        </w:rPr>
        <w:t xml:space="preserve">, collate </w:t>
      </w:r>
      <w:r w:rsidR="0014687D" w:rsidRPr="00DC1225">
        <w:rPr>
          <w:rFonts w:ascii="Arial" w:eastAsia="Times New Roman" w:hAnsi="Arial" w:cs="Arial"/>
          <w:sz w:val="20"/>
          <w:szCs w:val="20"/>
        </w:rPr>
        <w:t>and review data</w:t>
      </w:r>
      <w:r w:rsidR="00654326">
        <w:rPr>
          <w:rFonts w:ascii="Arial" w:eastAsia="Times New Roman" w:hAnsi="Arial" w:cs="Arial"/>
          <w:sz w:val="20"/>
          <w:szCs w:val="20"/>
        </w:rPr>
        <w:t xml:space="preserve"> and engage </w:t>
      </w:r>
      <w:r w:rsidR="0014687D" w:rsidRPr="00DC1225">
        <w:rPr>
          <w:rFonts w:ascii="Arial" w:eastAsia="Times New Roman" w:hAnsi="Arial" w:cs="Arial"/>
          <w:sz w:val="20"/>
          <w:szCs w:val="20"/>
        </w:rPr>
        <w:t xml:space="preserve">with other departments and building users to </w:t>
      </w:r>
      <w:r w:rsidR="00E56C3A">
        <w:rPr>
          <w:rFonts w:ascii="Arial" w:eastAsia="Times New Roman" w:hAnsi="Arial" w:cs="Arial"/>
          <w:sz w:val="20"/>
          <w:szCs w:val="20"/>
        </w:rPr>
        <w:t>shape</w:t>
      </w:r>
      <w:r w:rsidR="0014687D" w:rsidRPr="00DC1225">
        <w:rPr>
          <w:rFonts w:ascii="Arial" w:eastAsia="Times New Roman" w:hAnsi="Arial" w:cs="Arial"/>
          <w:sz w:val="20"/>
          <w:szCs w:val="20"/>
        </w:rPr>
        <w:t xml:space="preserve"> future programmes of </w:t>
      </w:r>
      <w:r w:rsidR="00E56C3A">
        <w:rPr>
          <w:rFonts w:ascii="Arial" w:eastAsia="Times New Roman" w:hAnsi="Arial" w:cs="Arial"/>
          <w:sz w:val="20"/>
          <w:szCs w:val="20"/>
        </w:rPr>
        <w:t xml:space="preserve">planned </w:t>
      </w:r>
      <w:r w:rsidR="0014687D" w:rsidRPr="00DC1225">
        <w:rPr>
          <w:rFonts w:ascii="Arial" w:eastAsia="Times New Roman" w:hAnsi="Arial" w:cs="Arial"/>
          <w:sz w:val="20"/>
          <w:szCs w:val="20"/>
        </w:rPr>
        <w:t>work</w:t>
      </w:r>
      <w:r w:rsidR="00E56C3A">
        <w:rPr>
          <w:rFonts w:ascii="Arial" w:eastAsia="Times New Roman" w:hAnsi="Arial" w:cs="Arial"/>
          <w:sz w:val="20"/>
          <w:szCs w:val="20"/>
        </w:rPr>
        <w:t>s</w:t>
      </w:r>
      <w:r w:rsidR="0014687D" w:rsidRPr="00DC1225">
        <w:rPr>
          <w:rFonts w:ascii="Arial" w:eastAsia="Times New Roman" w:hAnsi="Arial" w:cs="Arial"/>
          <w:sz w:val="20"/>
          <w:szCs w:val="20"/>
        </w:rPr>
        <w:t xml:space="preserve"> to maintain </w:t>
      </w:r>
      <w:r>
        <w:rPr>
          <w:rFonts w:ascii="Arial" w:eastAsia="Times New Roman" w:hAnsi="Arial" w:cs="Arial"/>
          <w:sz w:val="20"/>
          <w:szCs w:val="20"/>
        </w:rPr>
        <w:t>/ enhance the value of</w:t>
      </w:r>
      <w:r w:rsidR="0014687D" w:rsidRPr="00DC1225">
        <w:rPr>
          <w:rFonts w:ascii="Arial" w:eastAsia="Times New Roman" w:hAnsi="Arial" w:cs="Arial"/>
          <w:sz w:val="20"/>
          <w:szCs w:val="20"/>
        </w:rPr>
        <w:t xml:space="preserve"> council properties</w:t>
      </w:r>
      <w:r w:rsidR="0047007D">
        <w:rPr>
          <w:rFonts w:ascii="Arial" w:eastAsia="Times New Roman" w:hAnsi="Arial" w:cs="Arial"/>
          <w:sz w:val="20"/>
          <w:szCs w:val="20"/>
        </w:rPr>
        <w:t xml:space="preserve">. </w:t>
      </w:r>
      <w:r w:rsidR="00EA55A2" w:rsidRPr="00DC1225">
        <w:rPr>
          <w:rFonts w:ascii="Arial" w:eastAsia="Times New Roman" w:hAnsi="Arial" w:cs="Arial"/>
          <w:sz w:val="20"/>
          <w:szCs w:val="20"/>
        </w:rPr>
        <w:t>10%</w:t>
      </w:r>
    </w:p>
    <w:p w14:paraId="7153165B" w14:textId="77777777" w:rsidR="0014687D" w:rsidRPr="00DC1225" w:rsidRDefault="0014687D" w:rsidP="0014687D">
      <w:pPr>
        <w:spacing w:after="0" w:line="240" w:lineRule="auto"/>
        <w:ind w:left="720"/>
        <w:rPr>
          <w:rFonts w:ascii="Arial" w:eastAsia="Times New Roman" w:hAnsi="Arial" w:cs="Arial"/>
          <w:sz w:val="20"/>
          <w:szCs w:val="20"/>
        </w:rPr>
      </w:pPr>
    </w:p>
    <w:p w14:paraId="1B8D9C19" w14:textId="2FAF4195" w:rsidR="0014687D" w:rsidRPr="00DC1225" w:rsidRDefault="00E20EB6" w:rsidP="0014687D">
      <w:pPr>
        <w:numPr>
          <w:ilvl w:val="0"/>
          <w:numId w:val="38"/>
        </w:numPr>
        <w:spacing w:after="0" w:line="240" w:lineRule="auto"/>
        <w:jc w:val="both"/>
        <w:rPr>
          <w:rFonts w:ascii="Arial" w:eastAsia="Times New Roman" w:hAnsi="Arial" w:cs="Arial"/>
          <w:sz w:val="20"/>
          <w:szCs w:val="20"/>
        </w:rPr>
      </w:pPr>
      <w:r>
        <w:rPr>
          <w:rFonts w:ascii="Arial" w:eastAsia="Times New Roman" w:hAnsi="Arial" w:cs="Arial"/>
          <w:sz w:val="20"/>
          <w:szCs w:val="20"/>
        </w:rPr>
        <w:t>Undertake direct or manage staff in section to</w:t>
      </w:r>
      <w:r w:rsidR="0014687D" w:rsidRPr="00E56C3A">
        <w:rPr>
          <w:rFonts w:ascii="Arial" w:eastAsia="Times New Roman" w:hAnsi="Arial" w:cs="Arial"/>
          <w:sz w:val="20"/>
          <w:szCs w:val="20"/>
        </w:rPr>
        <w:t xml:space="preserve"> provi</w:t>
      </w:r>
      <w:r>
        <w:rPr>
          <w:rFonts w:ascii="Arial" w:eastAsia="Times New Roman" w:hAnsi="Arial" w:cs="Arial"/>
          <w:sz w:val="20"/>
          <w:szCs w:val="20"/>
        </w:rPr>
        <w:t>de</w:t>
      </w:r>
      <w:r w:rsidR="0014687D" w:rsidRPr="00E56C3A">
        <w:rPr>
          <w:rFonts w:ascii="Arial" w:eastAsia="Times New Roman" w:hAnsi="Arial" w:cs="Arial"/>
          <w:sz w:val="20"/>
          <w:szCs w:val="20"/>
        </w:rPr>
        <w:t xml:space="preserve"> Building Surveying, Mechanical and Electrical Engineering services and Technical Access Services</w:t>
      </w:r>
      <w:r>
        <w:rPr>
          <w:rFonts w:ascii="Arial" w:eastAsia="Times New Roman" w:hAnsi="Arial" w:cs="Arial"/>
          <w:sz w:val="20"/>
          <w:szCs w:val="20"/>
        </w:rPr>
        <w:t>. A</w:t>
      </w:r>
      <w:r w:rsidR="0014687D" w:rsidRPr="00E56C3A">
        <w:rPr>
          <w:rFonts w:ascii="Arial" w:eastAsia="Times New Roman" w:hAnsi="Arial" w:cs="Arial"/>
          <w:sz w:val="20"/>
          <w:szCs w:val="20"/>
        </w:rPr>
        <w:t>ct as Principal Designer and Contract Administrator research</w:t>
      </w:r>
      <w:r w:rsidR="002B0AB2">
        <w:rPr>
          <w:rFonts w:ascii="Arial" w:eastAsia="Times New Roman" w:hAnsi="Arial" w:cs="Arial"/>
          <w:sz w:val="20"/>
          <w:szCs w:val="20"/>
        </w:rPr>
        <w:t xml:space="preserve"> </w:t>
      </w:r>
      <w:r w:rsidR="0014687D" w:rsidRPr="00E56C3A">
        <w:rPr>
          <w:rFonts w:ascii="Arial" w:eastAsia="Times New Roman" w:hAnsi="Arial" w:cs="Arial"/>
          <w:sz w:val="20"/>
          <w:szCs w:val="20"/>
        </w:rPr>
        <w:t>and writ</w:t>
      </w:r>
      <w:r w:rsidR="002B0AB2">
        <w:rPr>
          <w:rFonts w:ascii="Arial" w:eastAsia="Times New Roman" w:hAnsi="Arial" w:cs="Arial"/>
          <w:sz w:val="20"/>
          <w:szCs w:val="20"/>
        </w:rPr>
        <w:t>e</w:t>
      </w:r>
      <w:r w:rsidR="0014687D" w:rsidRPr="00E56C3A">
        <w:rPr>
          <w:rFonts w:ascii="Arial" w:eastAsia="Times New Roman" w:hAnsi="Arial" w:cs="Arial"/>
          <w:sz w:val="20"/>
          <w:szCs w:val="20"/>
        </w:rPr>
        <w:t xml:space="preserve"> specification</w:t>
      </w:r>
      <w:r w:rsidR="002B0AB2">
        <w:rPr>
          <w:rFonts w:ascii="Arial" w:eastAsia="Times New Roman" w:hAnsi="Arial" w:cs="Arial"/>
          <w:sz w:val="20"/>
          <w:szCs w:val="20"/>
        </w:rPr>
        <w:t>s</w:t>
      </w:r>
      <w:r w:rsidR="0014687D" w:rsidRPr="00E56C3A">
        <w:rPr>
          <w:rFonts w:ascii="Arial" w:eastAsia="Times New Roman" w:hAnsi="Arial" w:cs="Arial"/>
          <w:sz w:val="20"/>
          <w:szCs w:val="20"/>
        </w:rPr>
        <w:t xml:space="preserve"> of works, preparation </w:t>
      </w:r>
      <w:r w:rsidR="0014687D" w:rsidRPr="00DC1225">
        <w:rPr>
          <w:rFonts w:ascii="Arial" w:eastAsia="Times New Roman" w:hAnsi="Arial" w:cs="Arial"/>
          <w:sz w:val="20"/>
          <w:szCs w:val="20"/>
        </w:rPr>
        <w:t>of cost estimates, organis</w:t>
      </w:r>
      <w:r w:rsidR="002B0AB2">
        <w:rPr>
          <w:rFonts w:ascii="Arial" w:eastAsia="Times New Roman" w:hAnsi="Arial" w:cs="Arial"/>
          <w:sz w:val="20"/>
          <w:szCs w:val="20"/>
        </w:rPr>
        <w:t>e</w:t>
      </w:r>
      <w:r w:rsidR="0014687D" w:rsidRPr="00DC1225">
        <w:rPr>
          <w:rFonts w:ascii="Arial" w:eastAsia="Times New Roman" w:hAnsi="Arial" w:cs="Arial"/>
          <w:sz w:val="20"/>
          <w:szCs w:val="20"/>
        </w:rPr>
        <w:t xml:space="preserve"> and prepar</w:t>
      </w:r>
      <w:r w:rsidR="002B0AB2">
        <w:rPr>
          <w:rFonts w:ascii="Arial" w:eastAsia="Times New Roman" w:hAnsi="Arial" w:cs="Arial"/>
          <w:sz w:val="20"/>
          <w:szCs w:val="20"/>
        </w:rPr>
        <w:t>e</w:t>
      </w:r>
      <w:r w:rsidR="0014687D" w:rsidRPr="00DC1225">
        <w:rPr>
          <w:rFonts w:ascii="Arial" w:eastAsia="Times New Roman" w:hAnsi="Arial" w:cs="Arial"/>
          <w:sz w:val="20"/>
          <w:szCs w:val="20"/>
        </w:rPr>
        <w:t xml:space="preserve"> contract documents, produc</w:t>
      </w:r>
      <w:r w:rsidR="002B0AB2">
        <w:rPr>
          <w:rFonts w:ascii="Arial" w:eastAsia="Times New Roman" w:hAnsi="Arial" w:cs="Arial"/>
          <w:sz w:val="20"/>
          <w:szCs w:val="20"/>
        </w:rPr>
        <w:t>e</w:t>
      </w:r>
      <w:r w:rsidR="0014687D" w:rsidRPr="00DC1225">
        <w:rPr>
          <w:rFonts w:ascii="Arial" w:eastAsia="Times New Roman" w:hAnsi="Arial" w:cs="Arial"/>
          <w:sz w:val="20"/>
          <w:szCs w:val="20"/>
        </w:rPr>
        <w:t xml:space="preserve"> necessary drawn and </w:t>
      </w:r>
      <w:r w:rsidR="0014687D" w:rsidRPr="00DC1225">
        <w:rPr>
          <w:rFonts w:ascii="Arial" w:eastAsia="Times New Roman" w:hAnsi="Arial" w:cs="Arial"/>
          <w:sz w:val="20"/>
          <w:szCs w:val="20"/>
        </w:rPr>
        <w:lastRenderedPageBreak/>
        <w:t>written information sufficient for applications for Planning and Building Regulations approval,  inspect and supervis</w:t>
      </w:r>
      <w:r w:rsidR="002B0AB2">
        <w:rPr>
          <w:rFonts w:ascii="Arial" w:eastAsia="Times New Roman" w:hAnsi="Arial" w:cs="Arial"/>
          <w:sz w:val="20"/>
          <w:szCs w:val="20"/>
        </w:rPr>
        <w:t>e</w:t>
      </w:r>
      <w:r w:rsidR="0014687D" w:rsidRPr="00DC1225">
        <w:rPr>
          <w:rFonts w:ascii="Arial" w:eastAsia="Times New Roman" w:hAnsi="Arial" w:cs="Arial"/>
          <w:sz w:val="20"/>
          <w:szCs w:val="20"/>
        </w:rPr>
        <w:t xml:space="preserve"> works on site, recommend payments in the accepted form and settl</w:t>
      </w:r>
      <w:r w:rsidR="002B0AB2">
        <w:rPr>
          <w:rFonts w:ascii="Arial" w:eastAsia="Times New Roman" w:hAnsi="Arial" w:cs="Arial"/>
          <w:sz w:val="20"/>
          <w:szCs w:val="20"/>
        </w:rPr>
        <w:t>e</w:t>
      </w:r>
      <w:r w:rsidR="0014687D" w:rsidRPr="00DC1225">
        <w:rPr>
          <w:rFonts w:ascii="Arial" w:eastAsia="Times New Roman" w:hAnsi="Arial" w:cs="Arial"/>
          <w:sz w:val="20"/>
          <w:szCs w:val="20"/>
        </w:rPr>
        <w:t xml:space="preserve"> final accounts includ</w:t>
      </w:r>
      <w:r w:rsidR="002B0AB2">
        <w:rPr>
          <w:rFonts w:ascii="Arial" w:eastAsia="Times New Roman" w:hAnsi="Arial" w:cs="Arial"/>
          <w:sz w:val="20"/>
          <w:szCs w:val="20"/>
        </w:rPr>
        <w:t>es</w:t>
      </w:r>
      <w:r w:rsidR="0014687D" w:rsidRPr="00DC1225">
        <w:rPr>
          <w:rFonts w:ascii="Arial" w:eastAsia="Times New Roman" w:hAnsi="Arial" w:cs="Arial"/>
          <w:sz w:val="20"/>
          <w:szCs w:val="20"/>
        </w:rPr>
        <w:t xml:space="preserve"> the measurement of variations and the resolution of claims in consultation with other professionals </w:t>
      </w:r>
      <w:r w:rsidR="002B0AB2">
        <w:rPr>
          <w:rFonts w:ascii="Arial" w:eastAsia="Times New Roman" w:hAnsi="Arial" w:cs="Arial"/>
          <w:sz w:val="20"/>
          <w:szCs w:val="20"/>
        </w:rPr>
        <w:t>and</w:t>
      </w:r>
      <w:r w:rsidR="0014687D" w:rsidRPr="00DC1225">
        <w:rPr>
          <w:rFonts w:ascii="Arial" w:eastAsia="Times New Roman" w:hAnsi="Arial" w:cs="Arial"/>
          <w:sz w:val="20"/>
          <w:szCs w:val="20"/>
        </w:rPr>
        <w:t xml:space="preserve"> Legal Services. Ensure that the section team maintain records of expenditure, both certified and committed, against the various schemes and provide accurate information on progress and expenditure. </w:t>
      </w:r>
      <w:r w:rsidR="00284C54" w:rsidRPr="00DC1225">
        <w:rPr>
          <w:rFonts w:ascii="Arial" w:eastAsia="Times New Roman" w:hAnsi="Arial" w:cs="Arial"/>
          <w:sz w:val="20"/>
          <w:szCs w:val="20"/>
        </w:rPr>
        <w:t>15%</w:t>
      </w:r>
      <w:r w:rsidR="00AB6F11" w:rsidRPr="00DC1225">
        <w:rPr>
          <w:rFonts w:ascii="Arial" w:eastAsia="Times New Roman" w:hAnsi="Arial" w:cs="Arial"/>
          <w:sz w:val="20"/>
          <w:szCs w:val="20"/>
        </w:rPr>
        <w:t xml:space="preserve"> </w:t>
      </w:r>
      <w:bookmarkStart w:id="3" w:name="_Hlk119422848"/>
    </w:p>
    <w:bookmarkEnd w:id="3"/>
    <w:p w14:paraId="22AA1904" w14:textId="77777777" w:rsidR="0014687D" w:rsidRPr="00DC1225" w:rsidRDefault="0014687D" w:rsidP="0014687D">
      <w:pPr>
        <w:spacing w:after="0" w:line="240" w:lineRule="auto"/>
        <w:ind w:left="720"/>
        <w:rPr>
          <w:rFonts w:ascii="Arial" w:eastAsia="Times New Roman" w:hAnsi="Arial" w:cs="Arial"/>
          <w:sz w:val="20"/>
          <w:szCs w:val="20"/>
        </w:rPr>
      </w:pPr>
    </w:p>
    <w:p w14:paraId="728E6F30" w14:textId="350A4E17" w:rsidR="0014687D" w:rsidRPr="00DC1225" w:rsidRDefault="00657CEE" w:rsidP="0014687D">
      <w:pPr>
        <w:numPr>
          <w:ilvl w:val="0"/>
          <w:numId w:val="38"/>
        </w:numPr>
        <w:spacing w:after="0" w:line="240" w:lineRule="auto"/>
        <w:jc w:val="both"/>
        <w:rPr>
          <w:rFonts w:ascii="Arial" w:eastAsia="Times New Roman" w:hAnsi="Arial" w:cs="Arial"/>
          <w:sz w:val="20"/>
          <w:szCs w:val="20"/>
        </w:rPr>
      </w:pPr>
      <w:r>
        <w:rPr>
          <w:rFonts w:ascii="Arial" w:eastAsia="Times New Roman" w:hAnsi="Arial" w:cs="Arial"/>
          <w:sz w:val="20"/>
          <w:szCs w:val="20"/>
        </w:rPr>
        <w:t>Be personally and directly r</w:t>
      </w:r>
      <w:r w:rsidR="00D11F75">
        <w:rPr>
          <w:rFonts w:ascii="Arial" w:eastAsia="Times New Roman" w:hAnsi="Arial" w:cs="Arial"/>
          <w:sz w:val="20"/>
          <w:szCs w:val="20"/>
        </w:rPr>
        <w:t xml:space="preserve">esponsible for the delivery of more complex </w:t>
      </w:r>
      <w:r w:rsidR="0014687D" w:rsidRPr="00DC1225">
        <w:rPr>
          <w:rFonts w:ascii="Arial" w:eastAsia="Times New Roman" w:hAnsi="Arial" w:cs="Arial"/>
          <w:sz w:val="20"/>
          <w:szCs w:val="20"/>
        </w:rPr>
        <w:t>and higher value projects up to a value of £</w:t>
      </w:r>
      <w:r w:rsidR="00C86704">
        <w:rPr>
          <w:rFonts w:ascii="Arial" w:eastAsia="Times New Roman" w:hAnsi="Arial" w:cs="Arial"/>
          <w:sz w:val="20"/>
          <w:szCs w:val="20"/>
        </w:rPr>
        <w:t>3</w:t>
      </w:r>
      <w:r w:rsidR="0014687D" w:rsidRPr="00DC1225">
        <w:rPr>
          <w:rFonts w:ascii="Arial" w:eastAsia="Times New Roman" w:hAnsi="Arial" w:cs="Arial"/>
          <w:sz w:val="20"/>
          <w:szCs w:val="20"/>
        </w:rPr>
        <w:t>m</w:t>
      </w:r>
      <w:r w:rsidR="0014687D" w:rsidRPr="002B0AB2">
        <w:rPr>
          <w:rFonts w:ascii="Arial" w:eastAsia="Times New Roman" w:hAnsi="Arial" w:cs="Arial"/>
          <w:sz w:val="20"/>
          <w:szCs w:val="20"/>
        </w:rPr>
        <w:t xml:space="preserve">. </w:t>
      </w:r>
      <w:r w:rsidRPr="002B0AB2">
        <w:rPr>
          <w:rFonts w:ascii="Arial" w:eastAsia="Times New Roman" w:hAnsi="Arial" w:cs="Arial"/>
          <w:sz w:val="20"/>
          <w:szCs w:val="20"/>
        </w:rPr>
        <w:t>Act as Principal Designer and Contract Administrator</w:t>
      </w:r>
      <w:r w:rsidR="006D73DE">
        <w:rPr>
          <w:rFonts w:ascii="Arial" w:eastAsia="Times New Roman" w:hAnsi="Arial" w:cs="Arial"/>
          <w:sz w:val="20"/>
          <w:szCs w:val="20"/>
        </w:rPr>
        <w:t xml:space="preserve">, </w:t>
      </w:r>
      <w:r w:rsidRPr="002B0AB2">
        <w:rPr>
          <w:rFonts w:ascii="Arial" w:eastAsia="Times New Roman" w:hAnsi="Arial" w:cs="Arial"/>
          <w:sz w:val="20"/>
          <w:szCs w:val="20"/>
        </w:rPr>
        <w:t>research and writ</w:t>
      </w:r>
      <w:r w:rsidR="002B0AB2">
        <w:rPr>
          <w:rFonts w:ascii="Arial" w:eastAsia="Times New Roman" w:hAnsi="Arial" w:cs="Arial"/>
          <w:sz w:val="20"/>
          <w:szCs w:val="20"/>
        </w:rPr>
        <w:t>e</w:t>
      </w:r>
      <w:r w:rsidRPr="002B0AB2">
        <w:rPr>
          <w:rFonts w:ascii="Arial" w:eastAsia="Times New Roman" w:hAnsi="Arial" w:cs="Arial"/>
          <w:sz w:val="20"/>
          <w:szCs w:val="20"/>
        </w:rPr>
        <w:t xml:space="preserve"> specification of works, </w:t>
      </w:r>
      <w:r w:rsidRPr="00DC1225">
        <w:rPr>
          <w:rFonts w:ascii="Arial" w:eastAsia="Times New Roman" w:hAnsi="Arial" w:cs="Arial"/>
          <w:sz w:val="20"/>
          <w:szCs w:val="20"/>
        </w:rPr>
        <w:t>prepar</w:t>
      </w:r>
      <w:r w:rsidR="002B0AB2">
        <w:rPr>
          <w:rFonts w:ascii="Arial" w:eastAsia="Times New Roman" w:hAnsi="Arial" w:cs="Arial"/>
          <w:sz w:val="20"/>
          <w:szCs w:val="20"/>
        </w:rPr>
        <w:t>e</w:t>
      </w:r>
      <w:r w:rsidRPr="00DC1225">
        <w:rPr>
          <w:rFonts w:ascii="Arial" w:eastAsia="Times New Roman" w:hAnsi="Arial" w:cs="Arial"/>
          <w:sz w:val="20"/>
          <w:szCs w:val="20"/>
        </w:rPr>
        <w:t xml:space="preserve"> cost estimates, prepar</w:t>
      </w:r>
      <w:r w:rsidR="002B0AB2">
        <w:rPr>
          <w:rFonts w:ascii="Arial" w:eastAsia="Times New Roman" w:hAnsi="Arial" w:cs="Arial"/>
          <w:sz w:val="20"/>
          <w:szCs w:val="20"/>
        </w:rPr>
        <w:t>e</w:t>
      </w:r>
      <w:r w:rsidRPr="00DC1225">
        <w:rPr>
          <w:rFonts w:ascii="Arial" w:eastAsia="Times New Roman" w:hAnsi="Arial" w:cs="Arial"/>
          <w:sz w:val="20"/>
          <w:szCs w:val="20"/>
        </w:rPr>
        <w:t xml:space="preserve"> contract documents, </w:t>
      </w:r>
      <w:r w:rsidR="002B0AB2">
        <w:rPr>
          <w:rFonts w:ascii="Arial" w:eastAsia="Times New Roman" w:hAnsi="Arial" w:cs="Arial"/>
          <w:sz w:val="20"/>
          <w:szCs w:val="20"/>
        </w:rPr>
        <w:t>all</w:t>
      </w:r>
      <w:r w:rsidRPr="00DC1225">
        <w:rPr>
          <w:rFonts w:ascii="Arial" w:eastAsia="Times New Roman" w:hAnsi="Arial" w:cs="Arial"/>
          <w:sz w:val="20"/>
          <w:szCs w:val="20"/>
        </w:rPr>
        <w:t xml:space="preserve"> necessary drawn and written information </w:t>
      </w:r>
      <w:r w:rsidR="006D73DE">
        <w:rPr>
          <w:rFonts w:ascii="Arial" w:eastAsia="Times New Roman" w:hAnsi="Arial" w:cs="Arial"/>
          <w:sz w:val="20"/>
          <w:szCs w:val="20"/>
        </w:rPr>
        <w:t>f</w:t>
      </w:r>
      <w:r w:rsidRPr="00DC1225">
        <w:rPr>
          <w:rFonts w:ascii="Arial" w:eastAsia="Times New Roman" w:hAnsi="Arial" w:cs="Arial"/>
          <w:sz w:val="20"/>
          <w:szCs w:val="20"/>
        </w:rPr>
        <w:t xml:space="preserve">or Planning and Building Regulations </w:t>
      </w:r>
      <w:r w:rsidR="006D73DE">
        <w:rPr>
          <w:rFonts w:ascii="Arial" w:eastAsia="Times New Roman" w:hAnsi="Arial" w:cs="Arial"/>
          <w:sz w:val="20"/>
          <w:szCs w:val="20"/>
        </w:rPr>
        <w:t xml:space="preserve">applications and </w:t>
      </w:r>
      <w:r w:rsidRPr="00DC1225">
        <w:rPr>
          <w:rFonts w:ascii="Arial" w:eastAsia="Times New Roman" w:hAnsi="Arial" w:cs="Arial"/>
          <w:sz w:val="20"/>
          <w:szCs w:val="20"/>
        </w:rPr>
        <w:t>approval</w:t>
      </w:r>
      <w:r w:rsidR="002B0AB2">
        <w:rPr>
          <w:rFonts w:ascii="Arial" w:eastAsia="Times New Roman" w:hAnsi="Arial" w:cs="Arial"/>
          <w:sz w:val="20"/>
          <w:szCs w:val="20"/>
        </w:rPr>
        <w:t>. I</w:t>
      </w:r>
      <w:r w:rsidRPr="00DC1225">
        <w:rPr>
          <w:rFonts w:ascii="Arial" w:eastAsia="Times New Roman" w:hAnsi="Arial" w:cs="Arial"/>
          <w:sz w:val="20"/>
          <w:szCs w:val="20"/>
        </w:rPr>
        <w:t xml:space="preserve">nspect and </w:t>
      </w:r>
      <w:r w:rsidR="006D73DE">
        <w:rPr>
          <w:rFonts w:ascii="Arial" w:eastAsia="Times New Roman" w:hAnsi="Arial" w:cs="Arial"/>
          <w:sz w:val="20"/>
          <w:szCs w:val="20"/>
        </w:rPr>
        <w:t>monitor</w:t>
      </w:r>
      <w:r w:rsidRPr="00DC1225">
        <w:rPr>
          <w:rFonts w:ascii="Arial" w:eastAsia="Times New Roman" w:hAnsi="Arial" w:cs="Arial"/>
          <w:sz w:val="20"/>
          <w:szCs w:val="20"/>
        </w:rPr>
        <w:t xml:space="preserve"> works on site, recommend payments in the accepted form and settl</w:t>
      </w:r>
      <w:r w:rsidR="002B0AB2">
        <w:rPr>
          <w:rFonts w:ascii="Arial" w:eastAsia="Times New Roman" w:hAnsi="Arial" w:cs="Arial"/>
          <w:sz w:val="20"/>
          <w:szCs w:val="20"/>
        </w:rPr>
        <w:t>e</w:t>
      </w:r>
      <w:r w:rsidRPr="00DC1225">
        <w:rPr>
          <w:rFonts w:ascii="Arial" w:eastAsia="Times New Roman" w:hAnsi="Arial" w:cs="Arial"/>
          <w:sz w:val="20"/>
          <w:szCs w:val="20"/>
        </w:rPr>
        <w:t xml:space="preserve"> final accounts</w:t>
      </w:r>
      <w:r w:rsidR="002B0AB2">
        <w:rPr>
          <w:rFonts w:ascii="Arial" w:eastAsia="Times New Roman" w:hAnsi="Arial" w:cs="Arial"/>
          <w:sz w:val="20"/>
          <w:szCs w:val="20"/>
        </w:rPr>
        <w:t>.</w:t>
      </w:r>
      <w:r w:rsidRPr="00DC1225">
        <w:rPr>
          <w:rFonts w:ascii="Arial" w:eastAsia="Times New Roman" w:hAnsi="Arial" w:cs="Arial"/>
          <w:sz w:val="20"/>
          <w:szCs w:val="20"/>
        </w:rPr>
        <w:t xml:space="preserve"> </w:t>
      </w:r>
      <w:r w:rsidR="002B0AB2">
        <w:rPr>
          <w:rFonts w:ascii="Arial" w:eastAsia="Times New Roman" w:hAnsi="Arial" w:cs="Arial"/>
          <w:sz w:val="20"/>
          <w:szCs w:val="20"/>
        </w:rPr>
        <w:t>I</w:t>
      </w:r>
      <w:r w:rsidRPr="00DC1225">
        <w:rPr>
          <w:rFonts w:ascii="Arial" w:eastAsia="Times New Roman" w:hAnsi="Arial" w:cs="Arial"/>
          <w:sz w:val="20"/>
          <w:szCs w:val="20"/>
        </w:rPr>
        <w:t>nclud</w:t>
      </w:r>
      <w:r w:rsidR="002B0AB2">
        <w:rPr>
          <w:rFonts w:ascii="Arial" w:eastAsia="Times New Roman" w:hAnsi="Arial" w:cs="Arial"/>
          <w:sz w:val="20"/>
          <w:szCs w:val="20"/>
        </w:rPr>
        <w:t>es</w:t>
      </w:r>
      <w:r w:rsidRPr="00DC1225">
        <w:rPr>
          <w:rFonts w:ascii="Arial" w:eastAsia="Times New Roman" w:hAnsi="Arial" w:cs="Arial"/>
          <w:sz w:val="20"/>
          <w:szCs w:val="20"/>
        </w:rPr>
        <w:t xml:space="preserve"> the measurement of variations and the resolution of claims in consultation with other professionals including Legal Services. </w:t>
      </w:r>
      <w:r>
        <w:rPr>
          <w:rFonts w:ascii="Arial" w:eastAsia="Times New Roman" w:hAnsi="Arial" w:cs="Arial"/>
          <w:sz w:val="20"/>
          <w:szCs w:val="20"/>
        </w:rPr>
        <w:t>M</w:t>
      </w:r>
      <w:r w:rsidRPr="00DC1225">
        <w:rPr>
          <w:rFonts w:ascii="Arial" w:eastAsia="Times New Roman" w:hAnsi="Arial" w:cs="Arial"/>
          <w:sz w:val="20"/>
          <w:szCs w:val="20"/>
        </w:rPr>
        <w:t>aintain</w:t>
      </w:r>
      <w:r>
        <w:rPr>
          <w:rFonts w:ascii="Arial" w:eastAsia="Times New Roman" w:hAnsi="Arial" w:cs="Arial"/>
          <w:sz w:val="20"/>
          <w:szCs w:val="20"/>
        </w:rPr>
        <w:t xml:space="preserve"> </w:t>
      </w:r>
      <w:r w:rsidRPr="00DC1225">
        <w:rPr>
          <w:rFonts w:ascii="Arial" w:eastAsia="Times New Roman" w:hAnsi="Arial" w:cs="Arial"/>
          <w:sz w:val="20"/>
          <w:szCs w:val="20"/>
        </w:rPr>
        <w:t xml:space="preserve">records of expenditure, both certified and committed, against the various schemes and provide accurate information on progress and expenditure </w:t>
      </w:r>
      <w:r>
        <w:rPr>
          <w:rFonts w:ascii="Arial" w:eastAsia="Times New Roman" w:hAnsi="Arial" w:cs="Arial"/>
          <w:sz w:val="20"/>
          <w:szCs w:val="20"/>
        </w:rPr>
        <w:t>D</w:t>
      </w:r>
      <w:r w:rsidR="0014687D" w:rsidRPr="00DC1225">
        <w:rPr>
          <w:rFonts w:ascii="Arial" w:eastAsia="Times New Roman" w:hAnsi="Arial" w:cs="Arial"/>
          <w:sz w:val="20"/>
          <w:szCs w:val="20"/>
        </w:rPr>
        <w:t xml:space="preserve">irectly lead a number of expert external consultants to facilitate delivery of </w:t>
      </w:r>
      <w:r w:rsidR="002B0AB2">
        <w:rPr>
          <w:rFonts w:ascii="Arial" w:eastAsia="Times New Roman" w:hAnsi="Arial" w:cs="Arial"/>
          <w:sz w:val="20"/>
          <w:szCs w:val="20"/>
        </w:rPr>
        <w:t xml:space="preserve">complex </w:t>
      </w:r>
      <w:r w:rsidR="0014687D" w:rsidRPr="00DC1225">
        <w:rPr>
          <w:rFonts w:ascii="Arial" w:eastAsia="Times New Roman" w:hAnsi="Arial" w:cs="Arial"/>
          <w:sz w:val="20"/>
          <w:szCs w:val="20"/>
        </w:rPr>
        <w:t xml:space="preserve">projects </w:t>
      </w:r>
      <w:r w:rsidR="002B0AB2">
        <w:rPr>
          <w:rFonts w:ascii="Arial" w:eastAsia="Times New Roman" w:hAnsi="Arial" w:cs="Arial"/>
          <w:sz w:val="20"/>
          <w:szCs w:val="20"/>
        </w:rPr>
        <w:t>where industry expertise in a specific discipline is not held in-house.</w:t>
      </w:r>
      <w:r w:rsidR="0014687D" w:rsidRPr="00DC1225">
        <w:rPr>
          <w:rFonts w:ascii="Arial" w:eastAsia="Times New Roman" w:hAnsi="Arial" w:cs="Arial"/>
          <w:sz w:val="20"/>
          <w:szCs w:val="20"/>
        </w:rPr>
        <w:t xml:space="preserve"> </w:t>
      </w:r>
      <w:r w:rsidR="00EA55A2" w:rsidRPr="00DC1225">
        <w:rPr>
          <w:rFonts w:ascii="Arial" w:eastAsia="Times New Roman" w:hAnsi="Arial" w:cs="Arial"/>
          <w:sz w:val="20"/>
          <w:szCs w:val="20"/>
        </w:rPr>
        <w:t>20%</w:t>
      </w:r>
    </w:p>
    <w:p w14:paraId="5D4C823E" w14:textId="77777777" w:rsidR="0014687D" w:rsidRPr="00DC1225" w:rsidRDefault="0014687D" w:rsidP="0014687D">
      <w:pPr>
        <w:spacing w:after="0" w:line="240" w:lineRule="auto"/>
        <w:ind w:left="720"/>
        <w:rPr>
          <w:rFonts w:ascii="Arial" w:eastAsia="Times New Roman" w:hAnsi="Arial" w:cs="Arial"/>
          <w:sz w:val="20"/>
          <w:szCs w:val="20"/>
        </w:rPr>
      </w:pPr>
    </w:p>
    <w:p w14:paraId="5B2D5D76" w14:textId="39084364" w:rsidR="0014687D" w:rsidRPr="00DC1225" w:rsidRDefault="0014687D" w:rsidP="0014687D">
      <w:pPr>
        <w:numPr>
          <w:ilvl w:val="0"/>
          <w:numId w:val="38"/>
        </w:numPr>
        <w:spacing w:after="0" w:line="240" w:lineRule="auto"/>
        <w:jc w:val="both"/>
        <w:rPr>
          <w:rFonts w:ascii="Arial" w:eastAsia="Times New Roman" w:hAnsi="Arial" w:cs="Arial"/>
          <w:sz w:val="20"/>
          <w:szCs w:val="20"/>
        </w:rPr>
      </w:pPr>
      <w:r w:rsidRPr="00DC1225">
        <w:rPr>
          <w:rFonts w:ascii="Arial" w:eastAsia="Times New Roman" w:hAnsi="Arial" w:cs="Arial"/>
          <w:sz w:val="20"/>
          <w:szCs w:val="20"/>
        </w:rPr>
        <w:t xml:space="preserve">Proactively collaborate with and provide professional advice and recommendations to internal and external Clients on strategic and construction matters </w:t>
      </w:r>
      <w:r w:rsidR="002B0AB2">
        <w:rPr>
          <w:rFonts w:ascii="Arial" w:eastAsia="Times New Roman" w:hAnsi="Arial" w:cs="Arial"/>
          <w:sz w:val="20"/>
          <w:szCs w:val="20"/>
        </w:rPr>
        <w:t xml:space="preserve">that </w:t>
      </w:r>
      <w:r w:rsidRPr="00DC1225">
        <w:rPr>
          <w:rFonts w:ascii="Arial" w:eastAsia="Times New Roman" w:hAnsi="Arial" w:cs="Arial"/>
          <w:sz w:val="20"/>
          <w:szCs w:val="20"/>
        </w:rPr>
        <w:t>relat</w:t>
      </w:r>
      <w:r w:rsidR="002B0AB2">
        <w:rPr>
          <w:rFonts w:ascii="Arial" w:eastAsia="Times New Roman" w:hAnsi="Arial" w:cs="Arial"/>
          <w:sz w:val="20"/>
          <w:szCs w:val="20"/>
        </w:rPr>
        <w:t>e</w:t>
      </w:r>
      <w:r w:rsidRPr="00DC1225">
        <w:rPr>
          <w:rFonts w:ascii="Arial" w:eastAsia="Times New Roman" w:hAnsi="Arial" w:cs="Arial"/>
          <w:sz w:val="20"/>
          <w:szCs w:val="20"/>
        </w:rPr>
        <w:t xml:space="preserve"> to their properties. </w:t>
      </w:r>
      <w:r w:rsidR="002B0AB2">
        <w:rPr>
          <w:rFonts w:ascii="Arial" w:eastAsia="Times New Roman" w:hAnsi="Arial" w:cs="Arial"/>
          <w:sz w:val="20"/>
          <w:szCs w:val="20"/>
        </w:rPr>
        <w:t>I</w:t>
      </w:r>
      <w:r w:rsidRPr="00DC1225">
        <w:rPr>
          <w:rFonts w:ascii="Arial" w:eastAsia="Times New Roman" w:hAnsi="Arial" w:cs="Arial"/>
          <w:sz w:val="20"/>
          <w:szCs w:val="20"/>
        </w:rPr>
        <w:t>nform on and directly feed into business cases submitted to committees with a view to obtain approvals for</w:t>
      </w:r>
      <w:r w:rsidR="002B0AB2">
        <w:rPr>
          <w:rFonts w:ascii="Arial" w:eastAsia="Times New Roman" w:hAnsi="Arial" w:cs="Arial"/>
          <w:sz w:val="20"/>
          <w:szCs w:val="20"/>
        </w:rPr>
        <w:t xml:space="preserve"> major</w:t>
      </w:r>
      <w:r w:rsidRPr="00DC1225">
        <w:rPr>
          <w:rFonts w:ascii="Arial" w:eastAsia="Times New Roman" w:hAnsi="Arial" w:cs="Arial"/>
          <w:sz w:val="20"/>
          <w:szCs w:val="20"/>
        </w:rPr>
        <w:t xml:space="preserve"> capital funded projects.</w:t>
      </w:r>
      <w:r w:rsidR="00284C54" w:rsidRPr="00DC1225">
        <w:rPr>
          <w:rFonts w:ascii="Arial" w:eastAsia="Times New Roman" w:hAnsi="Arial" w:cs="Arial"/>
          <w:sz w:val="20"/>
          <w:szCs w:val="20"/>
        </w:rPr>
        <w:t>10%</w:t>
      </w:r>
    </w:p>
    <w:p w14:paraId="76676902" w14:textId="77777777" w:rsidR="0014687D" w:rsidRPr="00DC1225" w:rsidRDefault="0014687D" w:rsidP="0014687D">
      <w:pPr>
        <w:spacing w:after="0" w:line="240" w:lineRule="auto"/>
        <w:jc w:val="both"/>
        <w:rPr>
          <w:rFonts w:ascii="Arial" w:eastAsia="Times New Roman" w:hAnsi="Arial" w:cs="Arial"/>
          <w:sz w:val="20"/>
          <w:szCs w:val="20"/>
        </w:rPr>
      </w:pPr>
    </w:p>
    <w:p w14:paraId="3ED78791" w14:textId="668BA792" w:rsidR="0014687D" w:rsidRDefault="0014687D" w:rsidP="002B0AB2">
      <w:pPr>
        <w:numPr>
          <w:ilvl w:val="0"/>
          <w:numId w:val="38"/>
        </w:numPr>
        <w:spacing w:after="0" w:line="240" w:lineRule="auto"/>
        <w:jc w:val="both"/>
        <w:rPr>
          <w:rFonts w:ascii="Arial" w:eastAsia="Times New Roman" w:hAnsi="Arial" w:cs="Arial"/>
          <w:sz w:val="20"/>
          <w:szCs w:val="20"/>
        </w:rPr>
      </w:pPr>
      <w:r w:rsidRPr="00DC1225">
        <w:rPr>
          <w:rFonts w:ascii="Arial" w:eastAsia="Times New Roman" w:hAnsi="Arial" w:cs="Arial"/>
          <w:sz w:val="20"/>
          <w:szCs w:val="20"/>
        </w:rPr>
        <w:t>Act in the role of Client Advisor</w:t>
      </w:r>
      <w:r w:rsidR="002B0AB2">
        <w:rPr>
          <w:rFonts w:ascii="Arial" w:eastAsia="Times New Roman" w:hAnsi="Arial" w:cs="Arial"/>
          <w:sz w:val="20"/>
          <w:szCs w:val="20"/>
        </w:rPr>
        <w:t>,</w:t>
      </w:r>
      <w:r w:rsidRPr="00DC1225">
        <w:rPr>
          <w:rFonts w:ascii="Arial" w:eastAsia="Times New Roman" w:hAnsi="Arial" w:cs="Arial"/>
          <w:sz w:val="20"/>
          <w:szCs w:val="20"/>
        </w:rPr>
        <w:t xml:space="preserve"> as and when required</w:t>
      </w:r>
      <w:r w:rsidR="002B0AB2">
        <w:rPr>
          <w:rFonts w:ascii="Arial" w:eastAsia="Times New Roman" w:hAnsi="Arial" w:cs="Arial"/>
          <w:sz w:val="20"/>
          <w:szCs w:val="20"/>
        </w:rPr>
        <w:t>,</w:t>
      </w:r>
      <w:r w:rsidRPr="00DC1225">
        <w:rPr>
          <w:rFonts w:ascii="Arial" w:eastAsia="Times New Roman" w:hAnsi="Arial" w:cs="Arial"/>
          <w:sz w:val="20"/>
          <w:szCs w:val="20"/>
        </w:rPr>
        <w:t xml:space="preserve"> for large capital projects with values in excess of £10m. Support the Client throughout the whole construction project, identify the Client’s design aspirations, contribut</w:t>
      </w:r>
      <w:r w:rsidR="002B0AB2">
        <w:rPr>
          <w:rFonts w:ascii="Arial" w:eastAsia="Times New Roman" w:hAnsi="Arial" w:cs="Arial"/>
          <w:sz w:val="20"/>
          <w:szCs w:val="20"/>
        </w:rPr>
        <w:t>e</w:t>
      </w:r>
      <w:r w:rsidRPr="00DC1225">
        <w:rPr>
          <w:rFonts w:ascii="Arial" w:eastAsia="Times New Roman" w:hAnsi="Arial" w:cs="Arial"/>
          <w:sz w:val="20"/>
          <w:szCs w:val="20"/>
        </w:rPr>
        <w:t xml:space="preserve"> to the development of the initial Project Brief and schedule of requirements and lead on the engagement of critical member of the design team such as Employers Agents and Architects. Evaluat</w:t>
      </w:r>
      <w:r w:rsidR="002B0AB2">
        <w:rPr>
          <w:rFonts w:ascii="Arial" w:eastAsia="Times New Roman" w:hAnsi="Arial" w:cs="Arial"/>
          <w:sz w:val="20"/>
          <w:szCs w:val="20"/>
        </w:rPr>
        <w:t>e</w:t>
      </w:r>
      <w:r w:rsidRPr="00DC1225">
        <w:rPr>
          <w:rFonts w:ascii="Arial" w:eastAsia="Times New Roman" w:hAnsi="Arial" w:cs="Arial"/>
          <w:sz w:val="20"/>
          <w:szCs w:val="20"/>
        </w:rPr>
        <w:t xml:space="preserve"> and review options and design proposals and provide feedback to the Client and the design team</w:t>
      </w:r>
      <w:r w:rsidR="002B0AB2">
        <w:rPr>
          <w:rFonts w:ascii="Arial" w:eastAsia="Times New Roman" w:hAnsi="Arial" w:cs="Arial"/>
          <w:sz w:val="20"/>
          <w:szCs w:val="20"/>
        </w:rPr>
        <w:t>.</w:t>
      </w:r>
      <w:r w:rsidRPr="00DC1225">
        <w:rPr>
          <w:rFonts w:ascii="Arial" w:eastAsia="Times New Roman" w:hAnsi="Arial" w:cs="Arial"/>
          <w:sz w:val="20"/>
          <w:szCs w:val="20"/>
        </w:rPr>
        <w:t xml:space="preserve"> Provid</w:t>
      </w:r>
      <w:r w:rsidR="002B0AB2">
        <w:rPr>
          <w:rFonts w:ascii="Arial" w:eastAsia="Times New Roman" w:hAnsi="Arial" w:cs="Arial"/>
          <w:sz w:val="20"/>
          <w:szCs w:val="20"/>
        </w:rPr>
        <w:t>e</w:t>
      </w:r>
      <w:r w:rsidRPr="00DC1225">
        <w:rPr>
          <w:rFonts w:ascii="Arial" w:eastAsia="Times New Roman" w:hAnsi="Arial" w:cs="Arial"/>
          <w:sz w:val="20"/>
          <w:szCs w:val="20"/>
        </w:rPr>
        <w:t xml:space="preserve"> </w:t>
      </w:r>
      <w:r w:rsidR="002B0AB2">
        <w:rPr>
          <w:rFonts w:ascii="Arial" w:eastAsia="Times New Roman" w:hAnsi="Arial" w:cs="Arial"/>
          <w:sz w:val="20"/>
          <w:szCs w:val="20"/>
        </w:rPr>
        <w:t>expert</w:t>
      </w:r>
      <w:r w:rsidRPr="00DC1225">
        <w:rPr>
          <w:rFonts w:ascii="Arial" w:eastAsia="Times New Roman" w:hAnsi="Arial" w:cs="Arial"/>
          <w:sz w:val="20"/>
          <w:szCs w:val="20"/>
        </w:rPr>
        <w:t xml:space="preserve"> impartial, independent advice and support to the Client. 5%</w:t>
      </w:r>
    </w:p>
    <w:p w14:paraId="7B79AC1F" w14:textId="77777777" w:rsidR="00BB2C6E" w:rsidRDefault="00BB2C6E" w:rsidP="002B0AB2">
      <w:pPr>
        <w:spacing w:after="0" w:line="240" w:lineRule="auto"/>
        <w:ind w:left="360"/>
        <w:jc w:val="both"/>
        <w:rPr>
          <w:rFonts w:ascii="Arial" w:eastAsia="Times New Roman" w:hAnsi="Arial" w:cs="Arial"/>
          <w:sz w:val="20"/>
          <w:szCs w:val="20"/>
        </w:rPr>
      </w:pPr>
    </w:p>
    <w:p w14:paraId="21550A36" w14:textId="3CC6F54A" w:rsidR="0014687D" w:rsidRPr="006D73DE" w:rsidRDefault="006D73DE" w:rsidP="002B0AB2">
      <w:pPr>
        <w:numPr>
          <w:ilvl w:val="0"/>
          <w:numId w:val="38"/>
        </w:numPr>
        <w:spacing w:after="0" w:line="240" w:lineRule="auto"/>
        <w:contextualSpacing/>
        <w:rPr>
          <w:rFonts w:ascii="Arial" w:eastAsia="Times New Roman" w:hAnsi="Arial" w:cs="Arial"/>
          <w:i/>
          <w:sz w:val="24"/>
          <w:szCs w:val="20"/>
        </w:rPr>
      </w:pPr>
      <w:r w:rsidRPr="006D73DE">
        <w:rPr>
          <w:rFonts w:ascii="Arial" w:eastAsia="Times New Roman" w:hAnsi="Arial" w:cs="Arial"/>
          <w:sz w:val="20"/>
          <w:szCs w:val="20"/>
        </w:rPr>
        <w:t>S</w:t>
      </w:r>
      <w:r w:rsidR="00BB2C6E" w:rsidRPr="006D73DE">
        <w:rPr>
          <w:rFonts w:ascii="Arial" w:eastAsia="Times New Roman" w:hAnsi="Arial" w:cs="Arial"/>
          <w:sz w:val="20"/>
          <w:szCs w:val="20"/>
        </w:rPr>
        <w:t xml:space="preserve">wiftly investigate, report on and provide accurate information on </w:t>
      </w:r>
      <w:r w:rsidRPr="006D73DE">
        <w:rPr>
          <w:rFonts w:ascii="Arial" w:eastAsia="Times New Roman" w:hAnsi="Arial" w:cs="Arial"/>
          <w:sz w:val="20"/>
          <w:szCs w:val="20"/>
        </w:rPr>
        <w:t xml:space="preserve">construction </w:t>
      </w:r>
      <w:r w:rsidR="00BB2C6E" w:rsidRPr="006D73DE">
        <w:rPr>
          <w:rFonts w:ascii="Arial" w:eastAsia="Times New Roman" w:hAnsi="Arial" w:cs="Arial"/>
          <w:sz w:val="20"/>
          <w:szCs w:val="20"/>
        </w:rPr>
        <w:t xml:space="preserve">matters </w:t>
      </w:r>
      <w:r w:rsidRPr="006D73DE">
        <w:rPr>
          <w:rFonts w:ascii="Arial" w:eastAsia="Times New Roman" w:hAnsi="Arial" w:cs="Arial"/>
          <w:sz w:val="20"/>
          <w:szCs w:val="20"/>
        </w:rPr>
        <w:t xml:space="preserve">that </w:t>
      </w:r>
      <w:r w:rsidR="00BB2C6E" w:rsidRPr="006D73DE">
        <w:rPr>
          <w:rFonts w:ascii="Arial" w:eastAsia="Times New Roman" w:hAnsi="Arial" w:cs="Arial"/>
          <w:sz w:val="20"/>
          <w:szCs w:val="20"/>
        </w:rPr>
        <w:t>relat</w:t>
      </w:r>
      <w:r w:rsidRPr="006D73DE">
        <w:rPr>
          <w:rFonts w:ascii="Arial" w:eastAsia="Times New Roman" w:hAnsi="Arial" w:cs="Arial"/>
          <w:sz w:val="20"/>
          <w:szCs w:val="20"/>
        </w:rPr>
        <w:t>e</w:t>
      </w:r>
      <w:r w:rsidR="00BB2C6E" w:rsidRPr="006D73DE">
        <w:rPr>
          <w:rFonts w:ascii="Arial" w:eastAsia="Times New Roman" w:hAnsi="Arial" w:cs="Arial"/>
          <w:sz w:val="20"/>
          <w:szCs w:val="20"/>
        </w:rPr>
        <w:t xml:space="preserve"> to the councils non</w:t>
      </w:r>
      <w:r w:rsidRPr="006D73DE">
        <w:rPr>
          <w:rFonts w:ascii="Arial" w:eastAsia="Times New Roman" w:hAnsi="Arial" w:cs="Arial"/>
          <w:sz w:val="20"/>
          <w:szCs w:val="20"/>
        </w:rPr>
        <w:t>-</w:t>
      </w:r>
      <w:r w:rsidR="00BB2C6E" w:rsidRPr="006D73DE">
        <w:rPr>
          <w:rFonts w:ascii="Arial" w:eastAsia="Times New Roman" w:hAnsi="Arial" w:cs="Arial"/>
          <w:sz w:val="20"/>
          <w:szCs w:val="20"/>
        </w:rPr>
        <w:t>housing portfolio, follow</w:t>
      </w:r>
      <w:r w:rsidRPr="006D73DE">
        <w:rPr>
          <w:rFonts w:ascii="Arial" w:eastAsia="Times New Roman" w:hAnsi="Arial" w:cs="Arial"/>
          <w:sz w:val="20"/>
          <w:szCs w:val="20"/>
        </w:rPr>
        <w:t xml:space="preserve"> up</w:t>
      </w:r>
      <w:r w:rsidR="00BB2C6E" w:rsidRPr="006D73DE">
        <w:rPr>
          <w:rFonts w:ascii="Arial" w:eastAsia="Times New Roman" w:hAnsi="Arial" w:cs="Arial"/>
          <w:sz w:val="20"/>
          <w:szCs w:val="20"/>
        </w:rPr>
        <w:t xml:space="preserve"> enquiries from council members, the press and members of the public in a </w:t>
      </w:r>
      <w:r w:rsidRPr="006D73DE">
        <w:rPr>
          <w:rFonts w:ascii="Arial" w:eastAsia="Times New Roman" w:hAnsi="Arial" w:cs="Arial"/>
          <w:sz w:val="20"/>
          <w:szCs w:val="20"/>
        </w:rPr>
        <w:t xml:space="preserve">professional </w:t>
      </w:r>
      <w:r w:rsidR="00BB2C6E" w:rsidRPr="006D73DE">
        <w:rPr>
          <w:rFonts w:ascii="Arial" w:eastAsia="Times New Roman" w:hAnsi="Arial" w:cs="Arial"/>
          <w:sz w:val="20"/>
          <w:szCs w:val="20"/>
        </w:rPr>
        <w:t>manner that ensure</w:t>
      </w:r>
      <w:r w:rsidRPr="006D73DE">
        <w:rPr>
          <w:rFonts w:ascii="Arial" w:eastAsia="Times New Roman" w:hAnsi="Arial" w:cs="Arial"/>
          <w:sz w:val="20"/>
          <w:szCs w:val="20"/>
        </w:rPr>
        <w:t>s</w:t>
      </w:r>
      <w:r w:rsidR="00BB2C6E" w:rsidRPr="006D73DE">
        <w:rPr>
          <w:rFonts w:ascii="Arial" w:eastAsia="Times New Roman" w:hAnsi="Arial" w:cs="Arial"/>
          <w:sz w:val="20"/>
          <w:szCs w:val="20"/>
        </w:rPr>
        <w:t xml:space="preserve"> the reputation of the council is maintained.</w:t>
      </w:r>
      <w:r w:rsidRPr="006D73DE">
        <w:rPr>
          <w:rFonts w:ascii="Arial" w:eastAsia="Times New Roman" w:hAnsi="Arial" w:cs="Arial"/>
          <w:sz w:val="20"/>
          <w:szCs w:val="20"/>
        </w:rPr>
        <w:t xml:space="preserve"> </w:t>
      </w:r>
      <w:bookmarkStart w:id="4" w:name="_Hlk119322987"/>
      <w:r w:rsidR="0014687D" w:rsidRPr="006D73DE">
        <w:rPr>
          <w:rFonts w:ascii="Arial" w:eastAsia="Times New Roman" w:hAnsi="Arial" w:cs="Arial"/>
          <w:sz w:val="20"/>
          <w:szCs w:val="20"/>
        </w:rPr>
        <w:t>Deputise for the Head of Building Surveying and Utilities Management at meetings and as required.</w:t>
      </w:r>
      <w:bookmarkEnd w:id="4"/>
      <w:r w:rsidRPr="006D73DE">
        <w:rPr>
          <w:rFonts w:ascii="Arial" w:eastAsia="Times New Roman" w:hAnsi="Arial" w:cs="Arial"/>
          <w:sz w:val="20"/>
          <w:szCs w:val="20"/>
        </w:rPr>
        <w:t xml:space="preserve"> </w:t>
      </w:r>
      <w:r>
        <w:rPr>
          <w:rFonts w:ascii="Arial" w:eastAsia="Times New Roman" w:hAnsi="Arial" w:cs="Arial"/>
          <w:sz w:val="20"/>
          <w:szCs w:val="20"/>
        </w:rPr>
        <w:t>5</w:t>
      </w:r>
      <w:r w:rsidRPr="006D73DE">
        <w:rPr>
          <w:rFonts w:ascii="Arial" w:eastAsia="Times New Roman" w:hAnsi="Arial" w:cs="Arial"/>
          <w:sz w:val="20"/>
          <w:szCs w:val="20"/>
        </w:rPr>
        <w:t>%</w:t>
      </w:r>
    </w:p>
    <w:p w14:paraId="29F49D55" w14:textId="77777777" w:rsidR="00DC1225" w:rsidRPr="00DC1225" w:rsidRDefault="00DC1225" w:rsidP="0014687D">
      <w:pPr>
        <w:spacing w:after="0" w:line="240" w:lineRule="auto"/>
        <w:rPr>
          <w:rFonts w:ascii="Arial" w:eastAsia="Times New Roman" w:hAnsi="Arial" w:cs="Arial"/>
          <w:i/>
          <w:sz w:val="24"/>
          <w:szCs w:val="20"/>
        </w:rPr>
      </w:pPr>
    </w:p>
    <w:p w14:paraId="08AFD0E1" w14:textId="1C203FA9" w:rsidR="00907435" w:rsidRDefault="0014687D" w:rsidP="0014687D">
      <w:pPr>
        <w:spacing w:after="0" w:line="240" w:lineRule="auto"/>
        <w:rPr>
          <w:rFonts w:ascii="Arial" w:eastAsia="Times New Roman" w:hAnsi="Arial" w:cs="Arial"/>
          <w:b/>
          <w:bCs/>
          <w:sz w:val="24"/>
          <w:szCs w:val="24"/>
        </w:rPr>
      </w:pPr>
      <w:r w:rsidRPr="00DC1225">
        <w:rPr>
          <w:rFonts w:ascii="Arial" w:eastAsia="Times New Roman" w:hAnsi="Arial" w:cs="Arial"/>
          <w:b/>
          <w:bCs/>
          <w:sz w:val="24"/>
          <w:szCs w:val="24"/>
        </w:rPr>
        <w:t>General Accountabilities</w:t>
      </w:r>
    </w:p>
    <w:p w14:paraId="1C36E5AD" w14:textId="77777777" w:rsidR="00674DD5" w:rsidRPr="00DC1225" w:rsidRDefault="00674DD5" w:rsidP="0014687D">
      <w:pPr>
        <w:spacing w:after="0" w:line="240" w:lineRule="auto"/>
        <w:rPr>
          <w:rFonts w:ascii="Arial" w:eastAsia="Times New Roman" w:hAnsi="Arial" w:cs="Arial"/>
          <w:b/>
          <w:bCs/>
          <w:sz w:val="24"/>
          <w:szCs w:val="24"/>
        </w:rPr>
      </w:pPr>
    </w:p>
    <w:p w14:paraId="52435D45" w14:textId="46425C91" w:rsidR="00284C54" w:rsidRPr="00DC1225" w:rsidRDefault="0014687D" w:rsidP="00284C54">
      <w:pPr>
        <w:numPr>
          <w:ilvl w:val="0"/>
          <w:numId w:val="26"/>
        </w:numPr>
        <w:spacing w:after="0" w:line="240" w:lineRule="auto"/>
        <w:rPr>
          <w:rFonts w:ascii="Arial" w:eastAsia="Times New Roman" w:hAnsi="Arial" w:cs="Arial"/>
          <w:sz w:val="20"/>
          <w:szCs w:val="20"/>
        </w:rPr>
      </w:pPr>
      <w:r w:rsidRPr="00DC1225">
        <w:rPr>
          <w:rFonts w:ascii="Arial" w:eastAsia="Times New Roman" w:hAnsi="Arial" w:cs="Arial"/>
          <w:sz w:val="20"/>
          <w:szCs w:val="20"/>
        </w:rPr>
        <w:t>Monitor</w:t>
      </w:r>
      <w:r w:rsidR="006D73DE">
        <w:rPr>
          <w:rFonts w:ascii="Arial" w:eastAsia="Times New Roman" w:hAnsi="Arial" w:cs="Arial"/>
          <w:sz w:val="20"/>
          <w:szCs w:val="20"/>
        </w:rPr>
        <w:t>,</w:t>
      </w:r>
      <w:r w:rsidRPr="00DC1225">
        <w:rPr>
          <w:rFonts w:ascii="Arial" w:eastAsia="Times New Roman" w:hAnsi="Arial" w:cs="Arial"/>
          <w:sz w:val="20"/>
          <w:szCs w:val="20"/>
        </w:rPr>
        <w:t xml:space="preserve"> check and sign off requests from direct reports for </w:t>
      </w:r>
      <w:r w:rsidR="006D73DE" w:rsidRPr="00DC1225">
        <w:rPr>
          <w:rFonts w:ascii="Arial" w:eastAsia="Times New Roman" w:hAnsi="Arial" w:cs="Arial"/>
          <w:sz w:val="20"/>
          <w:szCs w:val="20"/>
        </w:rPr>
        <w:t xml:space="preserve">order requisitions </w:t>
      </w:r>
      <w:r w:rsidR="006D73DE">
        <w:rPr>
          <w:rFonts w:ascii="Arial" w:eastAsia="Times New Roman" w:hAnsi="Arial" w:cs="Arial"/>
          <w:sz w:val="20"/>
          <w:szCs w:val="20"/>
        </w:rPr>
        <w:t xml:space="preserve">and </w:t>
      </w:r>
      <w:r w:rsidRPr="00DC1225">
        <w:rPr>
          <w:rFonts w:ascii="Arial" w:eastAsia="Times New Roman" w:hAnsi="Arial" w:cs="Arial"/>
          <w:sz w:val="20"/>
          <w:szCs w:val="20"/>
        </w:rPr>
        <w:t xml:space="preserve">payments through the authority’s purchasing system. </w:t>
      </w:r>
      <w:r w:rsidR="00284C54" w:rsidRPr="00DC1225">
        <w:rPr>
          <w:rFonts w:ascii="Arial" w:eastAsia="Times New Roman" w:hAnsi="Arial" w:cs="Arial"/>
          <w:sz w:val="20"/>
          <w:szCs w:val="20"/>
        </w:rPr>
        <w:t>Be fully self-administrating, utilis</w:t>
      </w:r>
      <w:r w:rsidR="006D73DE">
        <w:rPr>
          <w:rFonts w:ascii="Arial" w:eastAsia="Times New Roman" w:hAnsi="Arial" w:cs="Arial"/>
          <w:sz w:val="20"/>
          <w:szCs w:val="20"/>
        </w:rPr>
        <w:t>e</w:t>
      </w:r>
      <w:r w:rsidR="00284C54" w:rsidRPr="00DC1225">
        <w:rPr>
          <w:rFonts w:ascii="Arial" w:eastAsia="Times New Roman" w:hAnsi="Arial" w:cs="Arial"/>
          <w:sz w:val="20"/>
          <w:szCs w:val="20"/>
        </w:rPr>
        <w:t xml:space="preserve"> the council’s software to issue tenders in line with Contract Standing Orders and train</w:t>
      </w:r>
      <w:r w:rsidR="006D73DE">
        <w:rPr>
          <w:rFonts w:ascii="Arial" w:eastAsia="Times New Roman" w:hAnsi="Arial" w:cs="Arial"/>
          <w:sz w:val="20"/>
          <w:szCs w:val="20"/>
        </w:rPr>
        <w:t>, mentor</w:t>
      </w:r>
      <w:r w:rsidR="00284C54" w:rsidRPr="00DC1225">
        <w:rPr>
          <w:rFonts w:ascii="Arial" w:eastAsia="Times New Roman" w:hAnsi="Arial" w:cs="Arial"/>
          <w:sz w:val="20"/>
          <w:szCs w:val="20"/>
        </w:rPr>
        <w:t xml:space="preserve"> and guide direct reports to do so.</w:t>
      </w:r>
    </w:p>
    <w:p w14:paraId="7470933B" w14:textId="4AE53467" w:rsidR="0014687D" w:rsidRPr="00DC1225" w:rsidRDefault="0014687D" w:rsidP="00907435">
      <w:pPr>
        <w:spacing w:after="0" w:line="240" w:lineRule="auto"/>
        <w:ind w:left="720"/>
        <w:rPr>
          <w:rFonts w:ascii="Arial" w:eastAsia="Times New Roman" w:hAnsi="Arial" w:cs="Arial"/>
          <w:sz w:val="20"/>
          <w:szCs w:val="20"/>
        </w:rPr>
      </w:pPr>
      <w:r w:rsidRPr="00DC1225">
        <w:rPr>
          <w:rFonts w:ascii="Arial" w:eastAsia="Times New Roman" w:hAnsi="Arial" w:cs="Arial"/>
          <w:sz w:val="20"/>
          <w:szCs w:val="20"/>
        </w:rPr>
        <w:t>.</w:t>
      </w:r>
    </w:p>
    <w:p w14:paraId="6B0635BC" w14:textId="180E0E99" w:rsidR="00AB6F11" w:rsidRPr="00DC1225" w:rsidRDefault="00AB6F11" w:rsidP="00DC1225">
      <w:pPr>
        <w:pStyle w:val="ListParagraph"/>
        <w:numPr>
          <w:ilvl w:val="0"/>
          <w:numId w:val="26"/>
        </w:numPr>
        <w:rPr>
          <w:rFonts w:ascii="Arial" w:hAnsi="Arial" w:cs="Arial"/>
        </w:rPr>
      </w:pPr>
      <w:r w:rsidRPr="00DC1225">
        <w:rPr>
          <w:rFonts w:ascii="Arial" w:hAnsi="Arial" w:cs="Arial"/>
        </w:rPr>
        <w:t>Compile risk assessments for staff operations, devis</w:t>
      </w:r>
      <w:r w:rsidR="006D73DE">
        <w:rPr>
          <w:rFonts w:ascii="Arial" w:hAnsi="Arial" w:cs="Arial"/>
        </w:rPr>
        <w:t>e</w:t>
      </w:r>
      <w:r w:rsidRPr="00DC1225">
        <w:rPr>
          <w:rFonts w:ascii="Arial" w:hAnsi="Arial" w:cs="Arial"/>
        </w:rPr>
        <w:t xml:space="preserve"> and implement procedures that eliminate, reduce and control risk to staff.</w:t>
      </w:r>
    </w:p>
    <w:p w14:paraId="79D38B92" w14:textId="08CB74E1" w:rsidR="0014687D" w:rsidRPr="00DC1225" w:rsidRDefault="0014687D" w:rsidP="00DC1225">
      <w:pPr>
        <w:spacing w:after="0" w:line="240" w:lineRule="auto"/>
        <w:rPr>
          <w:rFonts w:ascii="Arial" w:eastAsia="Times New Roman" w:hAnsi="Arial" w:cs="Arial"/>
          <w:sz w:val="20"/>
          <w:szCs w:val="20"/>
        </w:rPr>
      </w:pPr>
    </w:p>
    <w:p w14:paraId="2C245030" w14:textId="1048D13D" w:rsidR="0014687D" w:rsidRPr="00DC1225" w:rsidRDefault="0014687D" w:rsidP="0014687D">
      <w:pPr>
        <w:numPr>
          <w:ilvl w:val="0"/>
          <w:numId w:val="26"/>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To </w:t>
      </w:r>
      <w:r w:rsidR="006D73DE" w:rsidRPr="00DC1225">
        <w:rPr>
          <w:rFonts w:ascii="Arial" w:eastAsia="Times New Roman" w:hAnsi="Arial" w:cs="Arial"/>
          <w:sz w:val="20"/>
          <w:szCs w:val="20"/>
        </w:rPr>
        <w:t xml:space="preserve">investigate </w:t>
      </w:r>
      <w:r w:rsidR="006D73DE">
        <w:rPr>
          <w:rFonts w:ascii="Arial" w:eastAsia="Times New Roman" w:hAnsi="Arial" w:cs="Arial"/>
          <w:sz w:val="20"/>
          <w:szCs w:val="20"/>
        </w:rPr>
        <w:t xml:space="preserve">and </w:t>
      </w:r>
      <w:r w:rsidRPr="00DC1225">
        <w:rPr>
          <w:rFonts w:ascii="Arial" w:eastAsia="Times New Roman" w:hAnsi="Arial" w:cs="Arial"/>
          <w:sz w:val="20"/>
          <w:szCs w:val="20"/>
        </w:rPr>
        <w:t>report accidents or incidents promptly, implement recommended action for improvements to safe working practice</w:t>
      </w:r>
      <w:r w:rsidR="006D73DE">
        <w:rPr>
          <w:rFonts w:ascii="Arial" w:eastAsia="Times New Roman" w:hAnsi="Arial" w:cs="Arial"/>
          <w:sz w:val="20"/>
          <w:szCs w:val="20"/>
        </w:rPr>
        <w:t>s</w:t>
      </w:r>
      <w:r w:rsidRPr="00DC1225">
        <w:rPr>
          <w:rFonts w:ascii="Arial" w:eastAsia="Times New Roman" w:hAnsi="Arial" w:cs="Arial"/>
          <w:sz w:val="20"/>
          <w:szCs w:val="20"/>
        </w:rPr>
        <w:t xml:space="preserve"> or environment.</w:t>
      </w:r>
    </w:p>
    <w:p w14:paraId="01EFD0C1" w14:textId="4F204F4E" w:rsidR="00EA55A2" w:rsidRPr="00DC1225" w:rsidRDefault="00EA55A2" w:rsidP="006D73DE">
      <w:pPr>
        <w:spacing w:after="0" w:line="240" w:lineRule="auto"/>
        <w:rPr>
          <w:rFonts w:ascii="Arial" w:eastAsia="Times New Roman" w:hAnsi="Arial" w:cs="Arial"/>
          <w:sz w:val="20"/>
          <w:szCs w:val="20"/>
        </w:rPr>
      </w:pPr>
    </w:p>
    <w:p w14:paraId="60E60788" w14:textId="4A4BFE30" w:rsidR="0014687D" w:rsidRPr="00DC1225" w:rsidRDefault="0014687D" w:rsidP="0014687D">
      <w:pPr>
        <w:numPr>
          <w:ilvl w:val="0"/>
          <w:numId w:val="26"/>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Proactively </w:t>
      </w:r>
      <w:r w:rsidR="006D73DE">
        <w:rPr>
          <w:rFonts w:ascii="Arial" w:eastAsia="Times New Roman" w:hAnsi="Arial" w:cs="Arial"/>
          <w:sz w:val="20"/>
          <w:szCs w:val="20"/>
        </w:rPr>
        <w:t xml:space="preserve">monitor and </w:t>
      </w:r>
      <w:r w:rsidRPr="00DC1225">
        <w:rPr>
          <w:rFonts w:ascii="Arial" w:eastAsia="Times New Roman" w:hAnsi="Arial" w:cs="Arial"/>
          <w:sz w:val="20"/>
          <w:szCs w:val="20"/>
        </w:rPr>
        <w:t xml:space="preserve">manage contractor performance, within, and external to, individual contracts. Address poor performance </w:t>
      </w:r>
      <w:r w:rsidR="006D73DE">
        <w:rPr>
          <w:rFonts w:ascii="Arial" w:eastAsia="Times New Roman" w:hAnsi="Arial" w:cs="Arial"/>
          <w:sz w:val="20"/>
          <w:szCs w:val="20"/>
        </w:rPr>
        <w:t>with</w:t>
      </w:r>
      <w:r w:rsidRPr="00DC1225">
        <w:rPr>
          <w:rFonts w:ascii="Arial" w:eastAsia="Times New Roman" w:hAnsi="Arial" w:cs="Arial"/>
          <w:sz w:val="20"/>
          <w:szCs w:val="20"/>
        </w:rPr>
        <w:t xml:space="preserve"> formal review meetings, issue schedules of contractual non-compliance, encourage improved performance and </w:t>
      </w:r>
      <w:r w:rsidR="006D73DE">
        <w:rPr>
          <w:rFonts w:ascii="Arial" w:eastAsia="Times New Roman" w:hAnsi="Arial" w:cs="Arial"/>
          <w:sz w:val="20"/>
          <w:szCs w:val="20"/>
        </w:rPr>
        <w:t>pro-actively</w:t>
      </w:r>
      <w:r w:rsidRPr="00DC1225">
        <w:rPr>
          <w:rFonts w:ascii="Arial" w:eastAsia="Times New Roman" w:hAnsi="Arial" w:cs="Arial"/>
          <w:sz w:val="20"/>
          <w:szCs w:val="20"/>
        </w:rPr>
        <w:t xml:space="preserve"> challenge health and safety concerns.</w:t>
      </w:r>
    </w:p>
    <w:p w14:paraId="23416901" w14:textId="7FA75A1C" w:rsidR="00EA55A2" w:rsidRPr="00DC1225" w:rsidRDefault="00EA55A2" w:rsidP="00EA55A2">
      <w:pPr>
        <w:spacing w:after="0" w:line="240" w:lineRule="auto"/>
        <w:ind w:left="720"/>
        <w:rPr>
          <w:rFonts w:ascii="Arial" w:eastAsia="Times New Roman" w:hAnsi="Arial" w:cs="Arial"/>
          <w:sz w:val="20"/>
          <w:szCs w:val="20"/>
        </w:rPr>
      </w:pPr>
    </w:p>
    <w:p w14:paraId="5D6BC421" w14:textId="09EA81D4" w:rsidR="0014687D" w:rsidRPr="006D73DE" w:rsidRDefault="0014687D" w:rsidP="0014687D">
      <w:pPr>
        <w:numPr>
          <w:ilvl w:val="0"/>
          <w:numId w:val="26"/>
        </w:numPr>
        <w:spacing w:after="0" w:line="240" w:lineRule="auto"/>
        <w:rPr>
          <w:rFonts w:ascii="Arial" w:eastAsia="Times New Roman" w:hAnsi="Arial" w:cs="Arial"/>
          <w:sz w:val="20"/>
          <w:szCs w:val="20"/>
        </w:rPr>
      </w:pPr>
      <w:r w:rsidRPr="006D73DE">
        <w:rPr>
          <w:rFonts w:ascii="Arial" w:eastAsia="Times New Roman" w:hAnsi="Arial" w:cs="Arial"/>
          <w:sz w:val="20"/>
          <w:szCs w:val="20"/>
        </w:rPr>
        <w:t>The postholder must be prepared to implement the Council’s Equalities policy at a level appropriate to the job and must at all times carrying out duties with due regard to the Council’s Equalities Policy.</w:t>
      </w:r>
      <w:r w:rsidR="00592AAB" w:rsidRPr="006D73DE">
        <w:rPr>
          <w:rFonts w:ascii="Arial" w:eastAsia="Times New Roman" w:hAnsi="Arial" w:cs="Arial"/>
          <w:sz w:val="20"/>
          <w:szCs w:val="20"/>
        </w:rPr>
        <w:t xml:space="preserve"> </w:t>
      </w:r>
      <w:r w:rsidR="006D73DE" w:rsidRPr="006D73DE">
        <w:rPr>
          <w:rFonts w:ascii="Arial" w:eastAsia="Times New Roman" w:hAnsi="Arial" w:cs="Arial"/>
          <w:sz w:val="20"/>
          <w:szCs w:val="20"/>
        </w:rPr>
        <w:t>T</w:t>
      </w:r>
      <w:r w:rsidR="00592AAB" w:rsidRPr="006D73DE">
        <w:rPr>
          <w:rFonts w:ascii="Arial" w:eastAsia="Times New Roman" w:hAnsi="Arial" w:cs="Arial"/>
          <w:sz w:val="20"/>
          <w:szCs w:val="20"/>
        </w:rPr>
        <w:t>o work within and actively promote the City Council’s Inclusive Council Policy in relation to service delivery and staff management.</w:t>
      </w:r>
    </w:p>
    <w:p w14:paraId="3B49CBDA" w14:textId="77777777" w:rsidR="0014687D" w:rsidRPr="00DC1225" w:rsidRDefault="0014687D" w:rsidP="0014687D">
      <w:pPr>
        <w:spacing w:after="0" w:line="240" w:lineRule="auto"/>
        <w:jc w:val="center"/>
        <w:rPr>
          <w:rFonts w:ascii="Arial" w:eastAsia="Times New Roman" w:hAnsi="Arial" w:cs="Arial"/>
          <w:b/>
          <w:bCs/>
          <w:sz w:val="24"/>
          <w:szCs w:val="20"/>
          <w:u w:val="single"/>
        </w:rPr>
      </w:pPr>
      <w:r w:rsidRPr="00DC1225">
        <w:rPr>
          <w:rFonts w:ascii="Arial" w:eastAsia="Times New Roman" w:hAnsi="Arial" w:cs="Arial"/>
          <w:b/>
          <w:bCs/>
          <w:sz w:val="24"/>
          <w:szCs w:val="20"/>
        </w:rPr>
        <w:br w:type="page"/>
      </w:r>
      <w:r w:rsidRPr="00DC1225">
        <w:rPr>
          <w:rFonts w:ascii="Arial" w:eastAsia="Times New Roman" w:hAnsi="Arial" w:cs="Arial"/>
          <w:b/>
          <w:bCs/>
          <w:sz w:val="24"/>
          <w:szCs w:val="20"/>
          <w:u w:val="single"/>
        </w:rPr>
        <w:lastRenderedPageBreak/>
        <w:t xml:space="preserve">BRIGHTON &amp; </w:t>
      </w:r>
      <w:smartTag w:uri="urn:schemas-microsoft-com:office:smarttags" w:element="place">
        <w:r w:rsidRPr="00DC1225">
          <w:rPr>
            <w:rFonts w:ascii="Arial" w:eastAsia="Times New Roman" w:hAnsi="Arial" w:cs="Arial"/>
            <w:b/>
            <w:bCs/>
            <w:sz w:val="24"/>
            <w:szCs w:val="20"/>
            <w:u w:val="single"/>
          </w:rPr>
          <w:t>HOVE</w:t>
        </w:r>
      </w:smartTag>
      <w:r w:rsidRPr="00DC1225">
        <w:rPr>
          <w:rFonts w:ascii="Arial" w:eastAsia="Times New Roman" w:hAnsi="Arial" w:cs="Arial"/>
          <w:b/>
          <w:bCs/>
          <w:sz w:val="24"/>
          <w:szCs w:val="20"/>
          <w:u w:val="single"/>
        </w:rPr>
        <w:t xml:space="preserve"> CITY COUNCIL</w:t>
      </w:r>
    </w:p>
    <w:p w14:paraId="191E30A1" w14:textId="77777777" w:rsidR="0014687D" w:rsidRPr="00DC1225" w:rsidRDefault="0014687D" w:rsidP="0014687D">
      <w:pPr>
        <w:spacing w:after="0" w:line="240" w:lineRule="auto"/>
        <w:jc w:val="center"/>
        <w:rPr>
          <w:rFonts w:ascii="Arial" w:eastAsia="Times New Roman" w:hAnsi="Arial" w:cs="Arial"/>
          <w:b/>
          <w:bCs/>
          <w:sz w:val="18"/>
          <w:szCs w:val="18"/>
          <w:u w:val="single"/>
        </w:rPr>
      </w:pPr>
    </w:p>
    <w:p w14:paraId="363C6070" w14:textId="77777777" w:rsidR="0014687D" w:rsidRPr="00DC1225" w:rsidRDefault="0014687D" w:rsidP="0014687D">
      <w:pPr>
        <w:spacing w:after="0" w:line="240" w:lineRule="auto"/>
        <w:jc w:val="center"/>
        <w:rPr>
          <w:rFonts w:ascii="Arial" w:eastAsia="Times New Roman" w:hAnsi="Arial" w:cs="Arial"/>
          <w:b/>
          <w:bCs/>
          <w:sz w:val="24"/>
          <w:szCs w:val="20"/>
          <w:u w:val="single"/>
        </w:rPr>
      </w:pPr>
      <w:r w:rsidRPr="00DC1225">
        <w:rPr>
          <w:rFonts w:ascii="Arial" w:eastAsia="Times New Roman" w:hAnsi="Arial" w:cs="Arial"/>
          <w:b/>
          <w:bCs/>
          <w:sz w:val="24"/>
          <w:szCs w:val="20"/>
          <w:u w:val="single"/>
        </w:rPr>
        <w:t>PERSON SPECIFICATION</w:t>
      </w:r>
    </w:p>
    <w:p w14:paraId="454C7B42" w14:textId="77777777" w:rsidR="0014687D" w:rsidRPr="00DC1225" w:rsidRDefault="0014687D" w:rsidP="0014687D">
      <w:pPr>
        <w:spacing w:after="0" w:line="240" w:lineRule="auto"/>
        <w:rPr>
          <w:rFonts w:ascii="Arial" w:eastAsia="Times New Roman" w:hAnsi="Arial" w:cs="Arial"/>
          <w:b/>
          <w:bCs/>
          <w:sz w:val="16"/>
          <w:szCs w:val="16"/>
        </w:rPr>
      </w:pPr>
    </w:p>
    <w:tbl>
      <w:tblPr>
        <w:tblW w:w="85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F1671B" w:rsidRPr="00DC1225" w14:paraId="35BD9532" w14:textId="77777777" w:rsidTr="00F1671B">
        <w:tc>
          <w:tcPr>
            <w:tcW w:w="1951" w:type="dxa"/>
          </w:tcPr>
          <w:p w14:paraId="22217343" w14:textId="77777777" w:rsidR="00F1671B" w:rsidRPr="00DC1225" w:rsidRDefault="00F1671B"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Job Title:</w:t>
            </w:r>
            <w:r w:rsidRPr="00DC1225">
              <w:rPr>
                <w:rFonts w:ascii="Arial" w:eastAsia="Times New Roman" w:hAnsi="Arial" w:cs="Arial"/>
                <w:b/>
                <w:bCs/>
                <w:sz w:val="24"/>
                <w:szCs w:val="20"/>
              </w:rPr>
              <w:tab/>
            </w:r>
          </w:p>
        </w:tc>
        <w:tc>
          <w:tcPr>
            <w:tcW w:w="6577" w:type="dxa"/>
          </w:tcPr>
          <w:p w14:paraId="784F9479" w14:textId="77777777" w:rsidR="00F1671B" w:rsidRPr="00DC1225" w:rsidRDefault="00F1671B"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 xml:space="preserve">Senior Building Surveyor </w:t>
            </w:r>
          </w:p>
        </w:tc>
      </w:tr>
      <w:tr w:rsidR="00F1671B" w:rsidRPr="00DC1225" w14:paraId="16A7884F" w14:textId="77777777" w:rsidTr="00F1671B">
        <w:tc>
          <w:tcPr>
            <w:tcW w:w="1951" w:type="dxa"/>
          </w:tcPr>
          <w:p w14:paraId="451175EE" w14:textId="77777777" w:rsidR="00F1671B" w:rsidRPr="00DC1225" w:rsidRDefault="00F1671B" w:rsidP="0014687D">
            <w:pPr>
              <w:spacing w:after="0" w:line="240" w:lineRule="auto"/>
              <w:rPr>
                <w:rFonts w:ascii="Arial" w:eastAsia="Times New Roman" w:hAnsi="Arial" w:cs="Arial"/>
                <w:bCs/>
                <w:sz w:val="24"/>
                <w:szCs w:val="20"/>
              </w:rPr>
            </w:pPr>
            <w:r w:rsidRPr="00DC1225">
              <w:rPr>
                <w:rFonts w:ascii="Arial" w:eastAsia="Times New Roman" w:hAnsi="Arial" w:cs="Arial"/>
                <w:b/>
                <w:bCs/>
                <w:sz w:val="24"/>
                <w:szCs w:val="20"/>
              </w:rPr>
              <w:t>Reports to:</w:t>
            </w:r>
            <w:r w:rsidRPr="00DC1225">
              <w:rPr>
                <w:rFonts w:ascii="Arial" w:eastAsia="Times New Roman" w:hAnsi="Arial" w:cs="Arial"/>
                <w:b/>
                <w:bCs/>
                <w:sz w:val="24"/>
                <w:szCs w:val="20"/>
              </w:rPr>
              <w:tab/>
            </w:r>
          </w:p>
        </w:tc>
        <w:tc>
          <w:tcPr>
            <w:tcW w:w="6577" w:type="dxa"/>
          </w:tcPr>
          <w:p w14:paraId="49E61256" w14:textId="77777777" w:rsidR="00F1671B" w:rsidRPr="00DC1225" w:rsidRDefault="00F1671B"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Head of Building Surveying &amp; Utilities Management</w:t>
            </w:r>
          </w:p>
        </w:tc>
      </w:tr>
      <w:tr w:rsidR="00F1671B" w:rsidRPr="00DC1225" w14:paraId="0CB3B7A5" w14:textId="77777777" w:rsidTr="00F1671B">
        <w:tc>
          <w:tcPr>
            <w:tcW w:w="1951" w:type="dxa"/>
          </w:tcPr>
          <w:p w14:paraId="34250163" w14:textId="77777777" w:rsidR="00F1671B" w:rsidRPr="00DC1225" w:rsidRDefault="00F1671B"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Department:</w:t>
            </w:r>
          </w:p>
        </w:tc>
        <w:tc>
          <w:tcPr>
            <w:tcW w:w="6577" w:type="dxa"/>
          </w:tcPr>
          <w:p w14:paraId="0AB2FFC5" w14:textId="77777777" w:rsidR="00F1671B" w:rsidRPr="00DC1225" w:rsidRDefault="00F1671B"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Economy, Environment &amp; Culture</w:t>
            </w:r>
          </w:p>
        </w:tc>
      </w:tr>
      <w:tr w:rsidR="00F1671B" w:rsidRPr="00DC1225" w14:paraId="58A20D7C" w14:textId="77777777" w:rsidTr="00F1671B">
        <w:tc>
          <w:tcPr>
            <w:tcW w:w="1951" w:type="dxa"/>
          </w:tcPr>
          <w:p w14:paraId="6598E857" w14:textId="77777777" w:rsidR="00F1671B" w:rsidRPr="00DC1225" w:rsidRDefault="00F1671B"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Section:</w:t>
            </w:r>
            <w:r w:rsidRPr="00DC1225">
              <w:rPr>
                <w:rFonts w:ascii="Arial" w:eastAsia="Times New Roman" w:hAnsi="Arial" w:cs="Arial"/>
                <w:b/>
                <w:bCs/>
                <w:sz w:val="24"/>
                <w:szCs w:val="20"/>
              </w:rPr>
              <w:tab/>
            </w:r>
          </w:p>
        </w:tc>
        <w:tc>
          <w:tcPr>
            <w:tcW w:w="6577" w:type="dxa"/>
          </w:tcPr>
          <w:p w14:paraId="361642AC" w14:textId="77777777" w:rsidR="00F1671B" w:rsidRPr="00DC1225" w:rsidRDefault="00F1671B" w:rsidP="0014687D">
            <w:pPr>
              <w:spacing w:after="0" w:line="240" w:lineRule="auto"/>
              <w:rPr>
                <w:rFonts w:ascii="Arial" w:eastAsia="Times New Roman" w:hAnsi="Arial" w:cs="Arial"/>
                <w:bCs/>
                <w:sz w:val="24"/>
                <w:szCs w:val="20"/>
              </w:rPr>
            </w:pPr>
            <w:r w:rsidRPr="00DC1225">
              <w:rPr>
                <w:rFonts w:ascii="Arial" w:eastAsia="Times New Roman" w:hAnsi="Arial" w:cs="Arial"/>
                <w:b/>
                <w:sz w:val="24"/>
                <w:szCs w:val="24"/>
              </w:rPr>
              <w:t xml:space="preserve">Property &amp; Design, Building Surveying &amp; Utilities Mgt. </w:t>
            </w:r>
          </w:p>
        </w:tc>
      </w:tr>
    </w:tbl>
    <w:p w14:paraId="012551EC" w14:textId="77777777" w:rsidR="0014687D" w:rsidRPr="00DC1225" w:rsidRDefault="0014687D" w:rsidP="0014687D">
      <w:pPr>
        <w:spacing w:after="0" w:line="240" w:lineRule="auto"/>
        <w:rPr>
          <w:rFonts w:ascii="Arial" w:eastAsia="Times New Roman" w:hAnsi="Arial" w:cs="Arial"/>
          <w:b/>
          <w:bCs/>
          <w:sz w:val="16"/>
          <w:szCs w:val="16"/>
        </w:rPr>
      </w:pPr>
    </w:p>
    <w:p w14:paraId="0FC48C9A" w14:textId="77777777" w:rsidR="0014687D" w:rsidRPr="00DC1225" w:rsidRDefault="0014687D" w:rsidP="0014687D">
      <w:pPr>
        <w:keepNext/>
        <w:spacing w:after="0" w:line="240" w:lineRule="auto"/>
        <w:jc w:val="center"/>
        <w:outlineLvl w:val="2"/>
        <w:rPr>
          <w:rFonts w:ascii="Arial" w:eastAsia="Times New Roman" w:hAnsi="Arial" w:cs="Arial"/>
          <w:b/>
          <w:bCs/>
          <w:sz w:val="24"/>
          <w:szCs w:val="20"/>
        </w:rPr>
      </w:pPr>
      <w:r w:rsidRPr="00DC1225">
        <w:rPr>
          <w:rFonts w:ascii="Arial" w:eastAsia="Times New Roman" w:hAnsi="Arial" w:cs="Arial"/>
          <w:b/>
          <w:bCs/>
          <w:sz w:val="24"/>
          <w:szCs w:val="20"/>
        </w:rPr>
        <w:t>Essential Criteria</w:t>
      </w:r>
    </w:p>
    <w:p w14:paraId="02529677" w14:textId="77777777" w:rsidR="0014687D" w:rsidRPr="00DC1225" w:rsidRDefault="0014687D" w:rsidP="0014687D">
      <w:pPr>
        <w:spacing w:after="0" w:line="240" w:lineRule="auto"/>
        <w:jc w:val="center"/>
        <w:rPr>
          <w:rFonts w:ascii="Arial" w:eastAsia="Times New Roman"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DC1225" w:rsidRPr="00DC1225" w14:paraId="238708AE" w14:textId="77777777" w:rsidTr="000C1C16">
        <w:tc>
          <w:tcPr>
            <w:tcW w:w="2235" w:type="dxa"/>
          </w:tcPr>
          <w:p w14:paraId="3562F9C8" w14:textId="77777777" w:rsidR="0014687D" w:rsidRPr="00DC1225" w:rsidRDefault="0014687D" w:rsidP="0014687D">
            <w:pPr>
              <w:tabs>
                <w:tab w:val="left" w:pos="666"/>
              </w:tabs>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 xml:space="preserve">Job Related Education, Qualifications and Knowledge </w:t>
            </w:r>
          </w:p>
        </w:tc>
        <w:tc>
          <w:tcPr>
            <w:tcW w:w="7087" w:type="dxa"/>
          </w:tcPr>
          <w:p w14:paraId="311545BD" w14:textId="77777777" w:rsidR="0014687D" w:rsidRPr="00DC1225" w:rsidRDefault="0014687D" w:rsidP="0014687D">
            <w:pPr>
              <w:spacing w:after="0" w:line="240" w:lineRule="auto"/>
              <w:rPr>
                <w:rFonts w:ascii="Arial" w:eastAsia="Times New Roman" w:hAnsi="Arial" w:cs="Arial"/>
                <w:sz w:val="20"/>
                <w:szCs w:val="20"/>
              </w:rPr>
            </w:pPr>
          </w:p>
          <w:p w14:paraId="0EBBBEB0" w14:textId="1D1D9B66" w:rsidR="00B81E9D" w:rsidRDefault="00B81E9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Educated to degree level and a Qualified Building Surveyor by examination of the Royal Institution of Chartered Surveyors </w:t>
            </w:r>
            <w:r w:rsidR="008B30DA">
              <w:rPr>
                <w:rFonts w:ascii="Arial" w:eastAsia="Times New Roman" w:hAnsi="Arial" w:cs="Arial"/>
                <w:sz w:val="20"/>
                <w:szCs w:val="20"/>
              </w:rPr>
              <w:t xml:space="preserve">MRICS </w:t>
            </w:r>
            <w:r w:rsidRPr="00DC1225">
              <w:rPr>
                <w:rFonts w:ascii="Arial" w:eastAsia="Times New Roman" w:hAnsi="Arial" w:cs="Arial"/>
                <w:sz w:val="20"/>
                <w:szCs w:val="20"/>
              </w:rPr>
              <w:t>or MCIOB, with extensive relevant experience including the management of large</w:t>
            </w:r>
            <w:r w:rsidR="008B30DA">
              <w:rPr>
                <w:rFonts w:ascii="Arial" w:eastAsia="Times New Roman" w:hAnsi="Arial" w:cs="Arial"/>
                <w:sz w:val="20"/>
                <w:szCs w:val="20"/>
              </w:rPr>
              <w:t xml:space="preserve">, </w:t>
            </w:r>
            <w:r w:rsidRPr="00DC1225">
              <w:rPr>
                <w:rFonts w:ascii="Arial" w:eastAsia="Times New Roman" w:hAnsi="Arial" w:cs="Arial"/>
                <w:sz w:val="20"/>
                <w:szCs w:val="20"/>
              </w:rPr>
              <w:t>complex programmes and capital projects</w:t>
            </w:r>
            <w:r w:rsidR="008B30DA">
              <w:rPr>
                <w:rFonts w:ascii="Arial" w:eastAsia="Times New Roman" w:hAnsi="Arial" w:cs="Arial"/>
                <w:sz w:val="20"/>
                <w:szCs w:val="20"/>
              </w:rPr>
              <w:t>.</w:t>
            </w:r>
          </w:p>
          <w:p w14:paraId="13704091" w14:textId="77777777" w:rsidR="00B81E9D" w:rsidRDefault="00B81E9D" w:rsidP="008B30DA">
            <w:pPr>
              <w:spacing w:after="0" w:line="240" w:lineRule="auto"/>
              <w:ind w:left="340"/>
              <w:rPr>
                <w:rFonts w:ascii="Arial" w:eastAsia="Times New Roman" w:hAnsi="Arial" w:cs="Arial"/>
                <w:sz w:val="20"/>
                <w:szCs w:val="20"/>
              </w:rPr>
            </w:pPr>
          </w:p>
          <w:p w14:paraId="46EC43CE" w14:textId="73BD3F88"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Excellent knowledge of contract management, standard construction contracts, service procurement options</w:t>
            </w:r>
            <w:r w:rsidR="008B30DA">
              <w:rPr>
                <w:rFonts w:ascii="Arial" w:eastAsia="Times New Roman" w:hAnsi="Arial" w:cs="Arial"/>
                <w:sz w:val="20"/>
                <w:szCs w:val="20"/>
              </w:rPr>
              <w:t xml:space="preserve">, </w:t>
            </w:r>
            <w:r w:rsidRPr="00DC1225">
              <w:rPr>
                <w:rFonts w:ascii="Arial" w:eastAsia="Times New Roman" w:hAnsi="Arial" w:cs="Arial"/>
                <w:sz w:val="20"/>
                <w:szCs w:val="20"/>
              </w:rPr>
              <w:t xml:space="preserve">tendering procedures and extensive on-site </w:t>
            </w:r>
            <w:r w:rsidR="008B30DA">
              <w:rPr>
                <w:rFonts w:ascii="Arial" w:eastAsia="Times New Roman" w:hAnsi="Arial" w:cs="Arial"/>
                <w:sz w:val="20"/>
                <w:szCs w:val="20"/>
              </w:rPr>
              <w:t xml:space="preserve">monitoring </w:t>
            </w:r>
            <w:r w:rsidRPr="00DC1225">
              <w:rPr>
                <w:rFonts w:ascii="Arial" w:eastAsia="Times New Roman" w:hAnsi="Arial" w:cs="Arial"/>
                <w:sz w:val="20"/>
                <w:szCs w:val="20"/>
              </w:rPr>
              <w:t>experience.</w:t>
            </w:r>
          </w:p>
          <w:p w14:paraId="70F2075B" w14:textId="77777777" w:rsidR="0014687D" w:rsidRPr="00DC1225" w:rsidRDefault="0014687D" w:rsidP="0014687D">
            <w:pPr>
              <w:spacing w:after="0" w:line="240" w:lineRule="auto"/>
              <w:rPr>
                <w:rFonts w:ascii="Arial" w:eastAsia="Times New Roman" w:hAnsi="Arial" w:cs="Arial"/>
                <w:sz w:val="20"/>
                <w:szCs w:val="20"/>
              </w:rPr>
            </w:pPr>
          </w:p>
          <w:p w14:paraId="10111FE1" w14:textId="5E331B30"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Excellent knowledge </w:t>
            </w:r>
            <w:r w:rsidR="008B30DA">
              <w:rPr>
                <w:rFonts w:ascii="Arial" w:eastAsia="Times New Roman" w:hAnsi="Arial" w:cs="Arial"/>
                <w:sz w:val="20"/>
                <w:szCs w:val="20"/>
              </w:rPr>
              <w:t xml:space="preserve">and experience </w:t>
            </w:r>
            <w:r w:rsidRPr="00DC1225">
              <w:rPr>
                <w:rFonts w:ascii="Arial" w:eastAsia="Times New Roman" w:hAnsi="Arial" w:cs="Arial"/>
                <w:sz w:val="20"/>
                <w:szCs w:val="20"/>
              </w:rPr>
              <w:t xml:space="preserve">of Construction Health &amp; Safety legislation and industry </w:t>
            </w:r>
            <w:r w:rsidR="008B30DA" w:rsidRPr="00DC1225">
              <w:rPr>
                <w:rFonts w:ascii="Arial" w:eastAsia="Times New Roman" w:hAnsi="Arial" w:cs="Arial"/>
                <w:sz w:val="20"/>
                <w:szCs w:val="20"/>
              </w:rPr>
              <w:t xml:space="preserve">best </w:t>
            </w:r>
            <w:r w:rsidRPr="00DC1225">
              <w:rPr>
                <w:rFonts w:ascii="Arial" w:eastAsia="Times New Roman" w:hAnsi="Arial" w:cs="Arial"/>
                <w:sz w:val="20"/>
                <w:szCs w:val="20"/>
              </w:rPr>
              <w:t>practice. Knowledge and awareness of the Construction Design and Management Regulations 2015, hazard</w:t>
            </w:r>
            <w:r w:rsidR="008B30DA">
              <w:rPr>
                <w:rFonts w:ascii="Arial" w:eastAsia="Times New Roman" w:hAnsi="Arial" w:cs="Arial"/>
                <w:sz w:val="20"/>
                <w:szCs w:val="20"/>
              </w:rPr>
              <w:t xml:space="preserve"> identification and ability to eliminate / reduce during the design process.</w:t>
            </w:r>
          </w:p>
          <w:p w14:paraId="7C00AAEA" w14:textId="77777777" w:rsidR="0014687D" w:rsidRPr="00DC1225" w:rsidRDefault="0014687D" w:rsidP="0014687D">
            <w:pPr>
              <w:spacing w:after="0" w:line="240" w:lineRule="auto"/>
              <w:ind w:left="340"/>
              <w:rPr>
                <w:rFonts w:ascii="Arial" w:eastAsia="Times New Roman" w:hAnsi="Arial" w:cs="Arial"/>
                <w:sz w:val="20"/>
                <w:szCs w:val="20"/>
              </w:rPr>
            </w:pPr>
          </w:p>
          <w:p w14:paraId="1F54C272" w14:textId="7777777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Sound knowledge of the General Data Protection Regulation (GDPR) and Freedom of Information Requests processes.</w:t>
            </w:r>
          </w:p>
          <w:p w14:paraId="11B46390" w14:textId="77777777" w:rsidR="0014687D" w:rsidRPr="00DC1225" w:rsidRDefault="0014687D" w:rsidP="0014687D">
            <w:pPr>
              <w:spacing w:after="0" w:line="240" w:lineRule="auto"/>
              <w:rPr>
                <w:rFonts w:ascii="Arial" w:eastAsia="Times New Roman" w:hAnsi="Arial" w:cs="Arial"/>
                <w:sz w:val="20"/>
                <w:szCs w:val="20"/>
              </w:rPr>
            </w:pPr>
          </w:p>
          <w:p w14:paraId="505C3E1D" w14:textId="7777777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Thorough understanding of local government structure and issues and the political and legal context for local government</w:t>
            </w:r>
          </w:p>
          <w:p w14:paraId="7DC7BE37" w14:textId="77777777" w:rsidR="0014687D" w:rsidRPr="00DC1225" w:rsidRDefault="0014687D" w:rsidP="0014687D">
            <w:pPr>
              <w:spacing w:after="0" w:line="240" w:lineRule="auto"/>
              <w:ind w:left="340"/>
              <w:rPr>
                <w:rFonts w:ascii="Arial" w:eastAsia="Times New Roman" w:hAnsi="Arial" w:cs="Arial"/>
                <w:sz w:val="20"/>
                <w:szCs w:val="20"/>
              </w:rPr>
            </w:pPr>
          </w:p>
          <w:p w14:paraId="11BC2DA3" w14:textId="69A6E31E" w:rsidR="001420DD" w:rsidRPr="00DC1225" w:rsidRDefault="001420DD" w:rsidP="001420D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Excellent knowledge of the principles of sustainability and current issues relating to climate change including solar and wind energy, electric vehicle charging infrastructure and renewable heat sources.</w:t>
            </w:r>
          </w:p>
          <w:p w14:paraId="13D773B9" w14:textId="77777777" w:rsidR="0014687D" w:rsidRPr="00DC1225" w:rsidRDefault="0014687D" w:rsidP="0014687D">
            <w:pPr>
              <w:spacing w:after="0" w:line="240" w:lineRule="auto"/>
              <w:ind w:left="340"/>
              <w:rPr>
                <w:rFonts w:ascii="Arial" w:eastAsia="Times New Roman" w:hAnsi="Arial" w:cs="Arial"/>
                <w:sz w:val="20"/>
                <w:szCs w:val="20"/>
              </w:rPr>
            </w:pPr>
          </w:p>
          <w:p w14:paraId="4B7F455E" w14:textId="7777777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Knowledge of contractual dispute resolution.</w:t>
            </w:r>
          </w:p>
          <w:p w14:paraId="6C94F3B9" w14:textId="77777777" w:rsidR="0014687D" w:rsidRPr="00DC1225" w:rsidRDefault="0014687D" w:rsidP="0014687D">
            <w:pPr>
              <w:spacing w:after="0" w:line="240" w:lineRule="auto"/>
              <w:ind w:left="340"/>
              <w:rPr>
                <w:rFonts w:ascii="Arial" w:eastAsia="Times New Roman" w:hAnsi="Arial" w:cs="Arial"/>
                <w:sz w:val="20"/>
                <w:szCs w:val="20"/>
              </w:rPr>
            </w:pPr>
          </w:p>
          <w:p w14:paraId="181E72B4" w14:textId="540C9EC6" w:rsidR="00335BF7" w:rsidRPr="00335BF7" w:rsidRDefault="0014687D" w:rsidP="00335BF7">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Robust knowledge of Planning and Building Control </w:t>
            </w:r>
            <w:r w:rsidR="00284C54" w:rsidRPr="00DC1225">
              <w:rPr>
                <w:rFonts w:ascii="Arial" w:eastAsia="Times New Roman" w:hAnsi="Arial" w:cs="Arial"/>
                <w:sz w:val="20"/>
                <w:szCs w:val="20"/>
              </w:rPr>
              <w:t xml:space="preserve">Regulations and </w:t>
            </w:r>
            <w:r w:rsidRPr="00DC1225">
              <w:rPr>
                <w:rFonts w:ascii="Arial" w:eastAsia="Times New Roman" w:hAnsi="Arial" w:cs="Arial"/>
                <w:sz w:val="20"/>
                <w:szCs w:val="20"/>
              </w:rPr>
              <w:t>procedures.</w:t>
            </w:r>
          </w:p>
          <w:p w14:paraId="07A0E5F3" w14:textId="77777777" w:rsidR="0014687D" w:rsidRPr="00DC1225" w:rsidRDefault="0014687D" w:rsidP="0014687D">
            <w:pPr>
              <w:spacing w:after="0" w:line="240" w:lineRule="auto"/>
              <w:ind w:left="113"/>
              <w:rPr>
                <w:rFonts w:ascii="Arial" w:eastAsia="Times New Roman" w:hAnsi="Arial" w:cs="Arial"/>
                <w:sz w:val="20"/>
                <w:szCs w:val="20"/>
              </w:rPr>
            </w:pPr>
          </w:p>
          <w:p w14:paraId="63E6ACFB" w14:textId="77777777" w:rsidR="0014687D" w:rsidRPr="00DC1225" w:rsidRDefault="0014687D" w:rsidP="0014687D">
            <w:pPr>
              <w:spacing w:after="0" w:line="240" w:lineRule="auto"/>
              <w:rPr>
                <w:rFonts w:ascii="Arial" w:eastAsia="Times New Roman" w:hAnsi="Arial" w:cs="Arial"/>
                <w:sz w:val="21"/>
                <w:szCs w:val="21"/>
              </w:rPr>
            </w:pPr>
          </w:p>
        </w:tc>
      </w:tr>
      <w:tr w:rsidR="00DC1225" w:rsidRPr="00DC1225" w14:paraId="478BEF8A" w14:textId="77777777" w:rsidTr="000C1C16">
        <w:tc>
          <w:tcPr>
            <w:tcW w:w="2235" w:type="dxa"/>
          </w:tcPr>
          <w:p w14:paraId="2E39C4A7" w14:textId="3A658E5D" w:rsidR="0014687D" w:rsidRPr="00DC1225" w:rsidRDefault="0014687D" w:rsidP="00E36598">
            <w:pPr>
              <w:keepNext/>
              <w:spacing w:after="0" w:line="240" w:lineRule="auto"/>
              <w:outlineLvl w:val="0"/>
              <w:rPr>
                <w:rFonts w:ascii="Times New Roman" w:eastAsia="Times New Roman" w:hAnsi="Times New Roman" w:cs="Times New Roman"/>
                <w:sz w:val="20"/>
                <w:szCs w:val="20"/>
              </w:rPr>
            </w:pPr>
            <w:r w:rsidRPr="00DC1225">
              <w:rPr>
                <w:rFonts w:ascii="Arial" w:eastAsia="Times New Roman" w:hAnsi="Arial" w:cs="Arial"/>
                <w:b/>
                <w:bCs/>
                <w:sz w:val="24"/>
                <w:szCs w:val="20"/>
              </w:rPr>
              <w:lastRenderedPageBreak/>
              <w:t>Experience</w:t>
            </w:r>
          </w:p>
        </w:tc>
        <w:tc>
          <w:tcPr>
            <w:tcW w:w="7087" w:type="dxa"/>
          </w:tcPr>
          <w:p w14:paraId="793A0777" w14:textId="77777777" w:rsidR="0014687D" w:rsidRPr="00DC1225" w:rsidRDefault="0014687D" w:rsidP="0014687D">
            <w:pPr>
              <w:spacing w:after="0" w:line="240" w:lineRule="auto"/>
              <w:rPr>
                <w:rFonts w:ascii="Arial" w:eastAsia="Times New Roman" w:hAnsi="Arial" w:cs="Arial"/>
                <w:sz w:val="20"/>
                <w:szCs w:val="20"/>
              </w:rPr>
            </w:pPr>
          </w:p>
          <w:p w14:paraId="5F350837" w14:textId="471D950D" w:rsidR="00E36598" w:rsidRDefault="0014687D" w:rsidP="0014687D">
            <w:pPr>
              <w:numPr>
                <w:ilvl w:val="0"/>
                <w:numId w:val="21"/>
              </w:numPr>
              <w:spacing w:after="0" w:line="240" w:lineRule="auto"/>
              <w:rPr>
                <w:rFonts w:ascii="Arial" w:eastAsia="Times New Roman" w:hAnsi="Arial" w:cs="Arial"/>
                <w:sz w:val="20"/>
                <w:szCs w:val="20"/>
              </w:rPr>
            </w:pPr>
            <w:r w:rsidRPr="00E36598">
              <w:rPr>
                <w:rFonts w:ascii="Arial" w:eastAsia="Times New Roman" w:hAnsi="Arial" w:cs="Arial"/>
                <w:sz w:val="20"/>
                <w:szCs w:val="20"/>
              </w:rPr>
              <w:t xml:space="preserve">Extensive </w:t>
            </w:r>
            <w:r w:rsidR="00E36598" w:rsidRPr="00E36598">
              <w:rPr>
                <w:rFonts w:ascii="Arial" w:eastAsia="Times New Roman" w:hAnsi="Arial" w:cs="Arial"/>
                <w:sz w:val="20"/>
                <w:szCs w:val="20"/>
              </w:rPr>
              <w:t xml:space="preserve">professional </w:t>
            </w:r>
            <w:r w:rsidRPr="00E36598">
              <w:rPr>
                <w:rFonts w:ascii="Arial" w:eastAsia="Times New Roman" w:hAnsi="Arial" w:cs="Arial"/>
                <w:sz w:val="20"/>
                <w:szCs w:val="20"/>
              </w:rPr>
              <w:t xml:space="preserve">Building Surveying experience </w:t>
            </w:r>
            <w:r w:rsidR="00E36598" w:rsidRPr="00E36598">
              <w:rPr>
                <w:rFonts w:ascii="Arial" w:eastAsia="Times New Roman" w:hAnsi="Arial" w:cs="Arial"/>
                <w:sz w:val="20"/>
                <w:szCs w:val="20"/>
              </w:rPr>
              <w:t>with</w:t>
            </w:r>
            <w:r w:rsidRPr="00E36598">
              <w:rPr>
                <w:rFonts w:ascii="Arial" w:eastAsia="Times New Roman" w:hAnsi="Arial" w:cs="Arial"/>
                <w:sz w:val="20"/>
                <w:szCs w:val="20"/>
              </w:rPr>
              <w:t xml:space="preserve"> the management of large and complex planned maintenance programmes and capital projects with annual value </w:t>
            </w:r>
            <w:r w:rsidR="00E36598" w:rsidRPr="00E36598">
              <w:rPr>
                <w:rFonts w:ascii="Arial" w:eastAsia="Times New Roman" w:hAnsi="Arial" w:cs="Arial"/>
                <w:sz w:val="20"/>
                <w:szCs w:val="20"/>
              </w:rPr>
              <w:t>exceeding</w:t>
            </w:r>
            <w:r w:rsidRPr="00E36598">
              <w:rPr>
                <w:rFonts w:ascii="Arial" w:eastAsia="Times New Roman" w:hAnsi="Arial" w:cs="Arial"/>
                <w:sz w:val="20"/>
                <w:szCs w:val="20"/>
              </w:rPr>
              <w:t xml:space="preserve"> £10m across </w:t>
            </w:r>
            <w:r w:rsidR="00C86704">
              <w:rPr>
                <w:rFonts w:ascii="Arial" w:eastAsia="Times New Roman" w:hAnsi="Arial" w:cs="Arial"/>
                <w:sz w:val="20"/>
                <w:szCs w:val="20"/>
              </w:rPr>
              <w:t>the team</w:t>
            </w:r>
            <w:r w:rsidRPr="00E36598">
              <w:rPr>
                <w:rFonts w:ascii="Arial" w:eastAsia="Times New Roman" w:hAnsi="Arial" w:cs="Arial"/>
                <w:sz w:val="20"/>
                <w:szCs w:val="20"/>
              </w:rPr>
              <w:t>.</w:t>
            </w:r>
          </w:p>
          <w:p w14:paraId="777F56C5" w14:textId="77777777" w:rsidR="00E36598" w:rsidRDefault="00E36598" w:rsidP="00E36598">
            <w:pPr>
              <w:spacing w:after="0" w:line="240" w:lineRule="auto"/>
              <w:ind w:left="340"/>
              <w:rPr>
                <w:rFonts w:ascii="Arial" w:eastAsia="Times New Roman" w:hAnsi="Arial" w:cs="Arial"/>
                <w:sz w:val="20"/>
                <w:szCs w:val="20"/>
              </w:rPr>
            </w:pPr>
          </w:p>
          <w:p w14:paraId="7C0AEFA2" w14:textId="535E2EC4" w:rsidR="0014687D" w:rsidRPr="00E36598" w:rsidRDefault="0014687D" w:rsidP="0014687D">
            <w:pPr>
              <w:numPr>
                <w:ilvl w:val="0"/>
                <w:numId w:val="21"/>
              </w:numPr>
              <w:spacing w:after="0" w:line="240" w:lineRule="auto"/>
              <w:rPr>
                <w:rFonts w:ascii="Arial" w:eastAsia="Times New Roman" w:hAnsi="Arial" w:cs="Arial"/>
                <w:sz w:val="20"/>
                <w:szCs w:val="20"/>
              </w:rPr>
            </w:pPr>
            <w:r w:rsidRPr="00E36598">
              <w:rPr>
                <w:rFonts w:ascii="Arial" w:eastAsia="Times New Roman" w:hAnsi="Arial" w:cs="Arial"/>
                <w:sz w:val="20"/>
                <w:szCs w:val="20"/>
              </w:rPr>
              <w:t xml:space="preserve">Experience in working on, and having an interest in, Historic Buildings, Listed Buildings and other matters concerning conservation, many of which have significant levels of political sensitivity. </w:t>
            </w:r>
          </w:p>
          <w:p w14:paraId="4A980E11" w14:textId="31B768E0" w:rsidR="0014687D" w:rsidRPr="00DC1225" w:rsidRDefault="0014687D" w:rsidP="0014687D">
            <w:pPr>
              <w:spacing w:after="0" w:line="240" w:lineRule="auto"/>
              <w:ind w:left="340"/>
              <w:rPr>
                <w:rFonts w:ascii="Arial" w:eastAsia="Times New Roman" w:hAnsi="Arial" w:cs="Arial"/>
                <w:sz w:val="20"/>
                <w:szCs w:val="20"/>
              </w:rPr>
            </w:pPr>
          </w:p>
          <w:p w14:paraId="46607186" w14:textId="3705AADD"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Experience of high level of negotiation with internal and external partners.</w:t>
            </w:r>
          </w:p>
          <w:p w14:paraId="7CF0093A" w14:textId="77777777" w:rsidR="0014687D" w:rsidRPr="00DC1225" w:rsidRDefault="0014687D" w:rsidP="0014687D">
            <w:pPr>
              <w:spacing w:after="0" w:line="240" w:lineRule="auto"/>
              <w:ind w:left="340"/>
              <w:rPr>
                <w:rFonts w:ascii="Arial" w:eastAsia="Times New Roman" w:hAnsi="Arial" w:cs="Arial"/>
                <w:sz w:val="20"/>
                <w:szCs w:val="20"/>
              </w:rPr>
            </w:pPr>
          </w:p>
          <w:p w14:paraId="1F9EF753" w14:textId="7A2D6416"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Experience of </w:t>
            </w:r>
            <w:r w:rsidR="001420DD">
              <w:rPr>
                <w:rFonts w:ascii="Arial" w:eastAsia="Times New Roman" w:hAnsi="Arial" w:cs="Arial"/>
                <w:sz w:val="20"/>
                <w:szCs w:val="20"/>
              </w:rPr>
              <w:t>leading</w:t>
            </w:r>
            <w:r w:rsidR="00E36598">
              <w:rPr>
                <w:rFonts w:ascii="Arial" w:eastAsia="Times New Roman" w:hAnsi="Arial" w:cs="Arial"/>
                <w:sz w:val="20"/>
                <w:szCs w:val="20"/>
              </w:rPr>
              <w:t xml:space="preserve">, </w:t>
            </w:r>
            <w:r w:rsidRPr="00DC1225">
              <w:rPr>
                <w:rFonts w:ascii="Arial" w:eastAsia="Times New Roman" w:hAnsi="Arial" w:cs="Arial"/>
                <w:sz w:val="20"/>
                <w:szCs w:val="20"/>
              </w:rPr>
              <w:t>managing a</w:t>
            </w:r>
            <w:r w:rsidR="00E36598">
              <w:rPr>
                <w:rFonts w:ascii="Arial" w:eastAsia="Times New Roman" w:hAnsi="Arial" w:cs="Arial"/>
                <w:sz w:val="20"/>
                <w:szCs w:val="20"/>
              </w:rPr>
              <w:t>nd developing a</w:t>
            </w:r>
            <w:r w:rsidRPr="00DC1225">
              <w:rPr>
                <w:rFonts w:ascii="Arial" w:eastAsia="Times New Roman" w:hAnsi="Arial" w:cs="Arial"/>
                <w:sz w:val="20"/>
                <w:szCs w:val="20"/>
              </w:rPr>
              <w:t xml:space="preserve"> team of construction professionals</w:t>
            </w:r>
            <w:r w:rsidR="00E36598">
              <w:rPr>
                <w:rFonts w:ascii="Arial" w:eastAsia="Times New Roman" w:hAnsi="Arial" w:cs="Arial"/>
                <w:sz w:val="20"/>
                <w:szCs w:val="20"/>
              </w:rPr>
              <w:t>. O</w:t>
            </w:r>
            <w:r w:rsidRPr="00DC1225">
              <w:rPr>
                <w:rFonts w:ascii="Arial" w:eastAsia="Times New Roman" w:hAnsi="Arial" w:cs="Arial"/>
                <w:sz w:val="20"/>
                <w:szCs w:val="20"/>
              </w:rPr>
              <w:t>bjective setting</w:t>
            </w:r>
            <w:r w:rsidR="00315B9B">
              <w:rPr>
                <w:rFonts w:ascii="Arial" w:eastAsia="Times New Roman" w:hAnsi="Arial" w:cs="Arial"/>
                <w:sz w:val="20"/>
                <w:szCs w:val="20"/>
              </w:rPr>
              <w:t xml:space="preserve"> in the context of delivery of a complex programme of building works.</w:t>
            </w:r>
          </w:p>
          <w:p w14:paraId="3082EB5E" w14:textId="77777777" w:rsidR="0014687D" w:rsidRPr="00DC1225" w:rsidRDefault="0014687D" w:rsidP="0014687D">
            <w:pPr>
              <w:spacing w:after="0" w:line="240" w:lineRule="auto"/>
              <w:ind w:left="340"/>
              <w:rPr>
                <w:rFonts w:ascii="Arial" w:eastAsia="Times New Roman" w:hAnsi="Arial" w:cs="Arial"/>
                <w:sz w:val="20"/>
                <w:szCs w:val="20"/>
              </w:rPr>
            </w:pPr>
          </w:p>
          <w:p w14:paraId="298C422D" w14:textId="2DD80AC0"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Experience in delivering a quality, cost effective, fee generating </w:t>
            </w:r>
            <w:r w:rsidR="00E36598">
              <w:rPr>
                <w:rFonts w:ascii="Arial" w:eastAsia="Times New Roman" w:hAnsi="Arial" w:cs="Arial"/>
                <w:sz w:val="20"/>
                <w:szCs w:val="20"/>
              </w:rPr>
              <w:t xml:space="preserve">professional wider </w:t>
            </w:r>
            <w:r w:rsidRPr="00DC1225">
              <w:rPr>
                <w:rFonts w:ascii="Arial" w:eastAsia="Times New Roman" w:hAnsi="Arial" w:cs="Arial"/>
                <w:sz w:val="20"/>
                <w:szCs w:val="20"/>
              </w:rPr>
              <w:t>building surveying service as part of a team with a strong customer focus to meet the needs of service users.</w:t>
            </w:r>
          </w:p>
          <w:p w14:paraId="062DDBDF" w14:textId="77777777" w:rsidR="0014687D" w:rsidRPr="00DC1225" w:rsidRDefault="0014687D" w:rsidP="0014687D">
            <w:pPr>
              <w:spacing w:after="0" w:line="240" w:lineRule="auto"/>
              <w:ind w:left="340"/>
              <w:rPr>
                <w:rFonts w:ascii="Arial" w:eastAsia="Times New Roman" w:hAnsi="Arial" w:cs="Arial"/>
                <w:sz w:val="20"/>
                <w:szCs w:val="20"/>
              </w:rPr>
            </w:pPr>
          </w:p>
          <w:p w14:paraId="2858BA27" w14:textId="5C38672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Excellent knowledge of the principles of sustainability and issues relating to climate change</w:t>
            </w:r>
            <w:r w:rsidR="00E36598">
              <w:rPr>
                <w:rFonts w:ascii="Arial" w:eastAsia="Times New Roman" w:hAnsi="Arial" w:cs="Arial"/>
                <w:sz w:val="20"/>
                <w:szCs w:val="20"/>
              </w:rPr>
              <w:t>. E</w:t>
            </w:r>
            <w:r w:rsidRPr="00DC1225">
              <w:rPr>
                <w:rFonts w:ascii="Arial" w:eastAsia="Times New Roman" w:hAnsi="Arial" w:cs="Arial"/>
                <w:sz w:val="20"/>
                <w:szCs w:val="20"/>
              </w:rPr>
              <w:t xml:space="preserve">xperience of delivering </w:t>
            </w:r>
            <w:r w:rsidR="00E36598">
              <w:rPr>
                <w:rFonts w:ascii="Arial" w:eastAsia="Times New Roman" w:hAnsi="Arial" w:cs="Arial"/>
                <w:sz w:val="20"/>
                <w:szCs w:val="20"/>
              </w:rPr>
              <w:t xml:space="preserve">complex </w:t>
            </w:r>
            <w:r w:rsidRPr="00DC1225">
              <w:rPr>
                <w:rFonts w:ascii="Arial" w:eastAsia="Times New Roman" w:hAnsi="Arial" w:cs="Arial"/>
                <w:sz w:val="20"/>
                <w:szCs w:val="20"/>
              </w:rPr>
              <w:t>projects including solar and wind energy, electric vehicle charging infrastructure and renewable heat sources</w:t>
            </w:r>
            <w:r w:rsidR="00E36598">
              <w:rPr>
                <w:rFonts w:ascii="Arial" w:eastAsia="Times New Roman" w:hAnsi="Arial" w:cs="Arial"/>
                <w:sz w:val="20"/>
                <w:szCs w:val="20"/>
              </w:rPr>
              <w:t xml:space="preserve">, </w:t>
            </w:r>
            <w:r w:rsidR="00E36598" w:rsidRPr="00DC1225">
              <w:rPr>
                <w:rFonts w:ascii="Arial" w:eastAsia="Times New Roman" w:hAnsi="Arial" w:cs="Arial"/>
                <w:sz w:val="20"/>
                <w:szCs w:val="20"/>
              </w:rPr>
              <w:t>in line with the council’s carbon neutrality goals.</w:t>
            </w:r>
          </w:p>
          <w:p w14:paraId="6EEA3039" w14:textId="54AD4B60" w:rsidR="0014687D" w:rsidRPr="00DC1225" w:rsidRDefault="0014687D" w:rsidP="0014687D">
            <w:pPr>
              <w:spacing w:after="0" w:line="240" w:lineRule="auto"/>
              <w:ind w:left="340"/>
              <w:rPr>
                <w:rFonts w:ascii="Arial" w:eastAsia="Times New Roman" w:hAnsi="Arial" w:cs="Arial"/>
                <w:sz w:val="20"/>
                <w:szCs w:val="20"/>
              </w:rPr>
            </w:pPr>
          </w:p>
          <w:p w14:paraId="2948F48B" w14:textId="40B4BBBB"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Experience in leading on the procurement of </w:t>
            </w:r>
            <w:r w:rsidR="00E36598">
              <w:rPr>
                <w:rFonts w:ascii="Arial" w:eastAsia="Times New Roman" w:hAnsi="Arial" w:cs="Arial"/>
                <w:sz w:val="20"/>
                <w:szCs w:val="20"/>
              </w:rPr>
              <w:t xml:space="preserve">expert </w:t>
            </w:r>
            <w:r w:rsidRPr="00DC1225">
              <w:rPr>
                <w:rFonts w:ascii="Arial" w:eastAsia="Times New Roman" w:hAnsi="Arial" w:cs="Arial"/>
                <w:sz w:val="20"/>
                <w:szCs w:val="20"/>
              </w:rPr>
              <w:t xml:space="preserve">mechanical and electrical projects and knowledge of the issues such projects present. </w:t>
            </w:r>
          </w:p>
          <w:p w14:paraId="6EDA3975" w14:textId="74024FBD" w:rsidR="0014687D" w:rsidRPr="00DC1225" w:rsidRDefault="0014687D" w:rsidP="0014687D">
            <w:pPr>
              <w:spacing w:after="0" w:line="240" w:lineRule="auto"/>
              <w:ind w:left="340"/>
              <w:rPr>
                <w:rFonts w:ascii="Arial" w:eastAsia="Times New Roman" w:hAnsi="Arial" w:cs="Arial"/>
                <w:sz w:val="20"/>
                <w:szCs w:val="20"/>
              </w:rPr>
            </w:pPr>
          </w:p>
          <w:p w14:paraId="44DB29DA" w14:textId="3ED612A5"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Extensive and varied experience in submitting planning</w:t>
            </w:r>
            <w:r w:rsidR="00E36598">
              <w:rPr>
                <w:rFonts w:ascii="Arial" w:eastAsia="Times New Roman" w:hAnsi="Arial" w:cs="Arial"/>
                <w:sz w:val="20"/>
                <w:szCs w:val="20"/>
              </w:rPr>
              <w:t>. Listed building consent</w:t>
            </w:r>
            <w:r w:rsidRPr="00DC1225">
              <w:rPr>
                <w:rFonts w:ascii="Arial" w:eastAsia="Times New Roman" w:hAnsi="Arial" w:cs="Arial"/>
                <w:sz w:val="20"/>
                <w:szCs w:val="20"/>
              </w:rPr>
              <w:t xml:space="preserve"> and building regulation applications. </w:t>
            </w:r>
          </w:p>
          <w:p w14:paraId="26E15CD9" w14:textId="77777777" w:rsidR="0014687D" w:rsidRPr="00DC1225" w:rsidRDefault="0014687D" w:rsidP="0014687D">
            <w:pPr>
              <w:spacing w:after="0" w:line="240" w:lineRule="auto"/>
              <w:ind w:left="113"/>
              <w:rPr>
                <w:rFonts w:ascii="Arial" w:eastAsia="Times New Roman" w:hAnsi="Arial" w:cs="Arial"/>
                <w:sz w:val="20"/>
                <w:szCs w:val="20"/>
              </w:rPr>
            </w:pPr>
          </w:p>
          <w:p w14:paraId="4167A62F" w14:textId="1788F3ED" w:rsidR="0014687D" w:rsidRPr="00E36598"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Extensive experience of working as a contract administrator and Principal Designer fulfilling all </w:t>
            </w:r>
            <w:r w:rsidR="00E36598">
              <w:rPr>
                <w:rFonts w:ascii="Arial" w:eastAsia="Times New Roman" w:hAnsi="Arial" w:cs="Arial"/>
                <w:sz w:val="20"/>
                <w:szCs w:val="20"/>
              </w:rPr>
              <w:t xml:space="preserve">statutory </w:t>
            </w:r>
            <w:r w:rsidRPr="00DC1225">
              <w:rPr>
                <w:rFonts w:ascii="Arial" w:eastAsia="Times New Roman" w:hAnsi="Arial" w:cs="Arial"/>
                <w:sz w:val="20"/>
                <w:szCs w:val="20"/>
              </w:rPr>
              <w:t>duties including dissemination of information, monitoring contractors, sub-contractors and suppliers under the building contracts including the settl</w:t>
            </w:r>
            <w:r w:rsidR="00E36598">
              <w:rPr>
                <w:rFonts w:ascii="Arial" w:eastAsia="Times New Roman" w:hAnsi="Arial" w:cs="Arial"/>
                <w:sz w:val="20"/>
                <w:szCs w:val="20"/>
              </w:rPr>
              <w:t>ement</w:t>
            </w:r>
            <w:r w:rsidRPr="00DC1225">
              <w:rPr>
                <w:rFonts w:ascii="Arial" w:eastAsia="Times New Roman" w:hAnsi="Arial" w:cs="Arial"/>
                <w:sz w:val="20"/>
                <w:szCs w:val="20"/>
              </w:rPr>
              <w:t xml:space="preserve"> of contractual claims in consultation with the other Senior Professionals, external consultants and Legal Services.</w:t>
            </w:r>
          </w:p>
          <w:p w14:paraId="1F116E1B" w14:textId="77777777" w:rsidR="0014687D" w:rsidRPr="00DC1225" w:rsidRDefault="0014687D" w:rsidP="0014687D">
            <w:pPr>
              <w:spacing w:after="0" w:line="240" w:lineRule="auto"/>
              <w:ind w:left="340"/>
              <w:rPr>
                <w:rFonts w:ascii="Arial" w:eastAsia="Times New Roman" w:hAnsi="Arial" w:cs="Arial"/>
                <w:sz w:val="20"/>
                <w:szCs w:val="20"/>
              </w:rPr>
            </w:pPr>
          </w:p>
          <w:p w14:paraId="09AEBFF7" w14:textId="251AB79C" w:rsidR="00E36598" w:rsidRPr="00DC1225" w:rsidRDefault="0014687D" w:rsidP="00E36598">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Experience of financial management and targeted budget management procedures.</w:t>
            </w:r>
            <w:r w:rsidR="00E36598" w:rsidRPr="00DC1225">
              <w:rPr>
                <w:rFonts w:ascii="Arial" w:eastAsia="Times New Roman" w:hAnsi="Arial" w:cs="Arial"/>
                <w:sz w:val="20"/>
                <w:szCs w:val="20"/>
              </w:rPr>
              <w:t xml:space="preserve"> Experience and knowledge of the principles of developing robust </w:t>
            </w:r>
            <w:r w:rsidR="00E36598">
              <w:rPr>
                <w:rFonts w:ascii="Arial" w:eastAsia="Times New Roman" w:hAnsi="Arial" w:cs="Arial"/>
                <w:sz w:val="20"/>
                <w:szCs w:val="20"/>
              </w:rPr>
              <w:t xml:space="preserve">financial and technical </w:t>
            </w:r>
            <w:r w:rsidR="00E36598" w:rsidRPr="00DC1225">
              <w:rPr>
                <w:rFonts w:ascii="Arial" w:eastAsia="Times New Roman" w:hAnsi="Arial" w:cs="Arial"/>
                <w:sz w:val="20"/>
                <w:szCs w:val="20"/>
              </w:rPr>
              <w:t>business cases to secure funding.</w:t>
            </w:r>
          </w:p>
          <w:p w14:paraId="74DFC4C0" w14:textId="0CA37EF8" w:rsidR="005E3869" w:rsidRPr="00DC1225" w:rsidRDefault="005E3869" w:rsidP="008B30DA">
            <w:pPr>
              <w:spacing w:after="0" w:line="240" w:lineRule="auto"/>
              <w:ind w:left="340"/>
              <w:rPr>
                <w:rFonts w:ascii="Arial" w:eastAsia="Times New Roman" w:hAnsi="Arial" w:cs="Arial"/>
                <w:sz w:val="20"/>
                <w:szCs w:val="20"/>
              </w:rPr>
            </w:pPr>
          </w:p>
        </w:tc>
      </w:tr>
      <w:tr w:rsidR="00DC1225" w:rsidRPr="00DC1225" w14:paraId="3FE7ABCE" w14:textId="77777777" w:rsidTr="000C1C16">
        <w:tc>
          <w:tcPr>
            <w:tcW w:w="2235" w:type="dxa"/>
          </w:tcPr>
          <w:p w14:paraId="5E71494A" w14:textId="6B30C2F1" w:rsidR="0014687D" w:rsidRPr="00DC1225" w:rsidRDefault="00762063" w:rsidP="0014687D">
            <w:pPr>
              <w:keepNext/>
              <w:spacing w:after="0" w:line="240" w:lineRule="auto"/>
              <w:outlineLvl w:val="0"/>
              <w:rPr>
                <w:rFonts w:ascii="Arial" w:eastAsia="Times New Roman" w:hAnsi="Arial" w:cs="Arial"/>
                <w:b/>
                <w:bCs/>
                <w:sz w:val="24"/>
                <w:szCs w:val="20"/>
              </w:rPr>
            </w:pPr>
            <w:r>
              <w:rPr>
                <w:rFonts w:ascii="Arial" w:eastAsia="Times New Roman" w:hAnsi="Arial" w:cs="Arial"/>
                <w:b/>
                <w:bCs/>
                <w:sz w:val="24"/>
                <w:szCs w:val="20"/>
              </w:rPr>
              <w:lastRenderedPageBreak/>
              <w:t xml:space="preserve">Skills and Abilities </w:t>
            </w:r>
          </w:p>
        </w:tc>
        <w:tc>
          <w:tcPr>
            <w:tcW w:w="7087" w:type="dxa"/>
          </w:tcPr>
          <w:p w14:paraId="1F423088" w14:textId="305D6CE4" w:rsidR="005122CA" w:rsidRPr="00DC1225" w:rsidRDefault="0014687D" w:rsidP="005122CA">
            <w:pPr>
              <w:numPr>
                <w:ilvl w:val="0"/>
                <w:numId w:val="21"/>
              </w:numPr>
              <w:tabs>
                <w:tab w:val="num" w:pos="459"/>
              </w:tabs>
              <w:spacing w:after="0" w:line="240" w:lineRule="auto"/>
              <w:rPr>
                <w:rFonts w:ascii="Arial" w:eastAsia="Times New Roman" w:hAnsi="Arial" w:cs="Arial"/>
                <w:sz w:val="20"/>
                <w:szCs w:val="20"/>
              </w:rPr>
            </w:pPr>
            <w:r w:rsidRPr="00DC1225">
              <w:rPr>
                <w:rFonts w:ascii="Arial" w:eastAsia="Times New Roman" w:hAnsi="Arial" w:cs="Arial"/>
                <w:sz w:val="20"/>
                <w:szCs w:val="20"/>
              </w:rPr>
              <w:t>Excellent time management skills to facilitate delivery of large complex programmes of work</w:t>
            </w:r>
            <w:r w:rsidR="005122CA">
              <w:rPr>
                <w:rFonts w:ascii="Arial" w:eastAsia="Times New Roman" w:hAnsi="Arial" w:cs="Arial"/>
                <w:sz w:val="20"/>
                <w:szCs w:val="20"/>
              </w:rPr>
              <w:t xml:space="preserve"> and </w:t>
            </w:r>
            <w:r w:rsidR="005122CA" w:rsidRPr="00DC1225">
              <w:rPr>
                <w:rFonts w:ascii="Arial" w:eastAsia="Times New Roman" w:hAnsi="Arial" w:cs="Arial"/>
                <w:sz w:val="20"/>
                <w:szCs w:val="20"/>
              </w:rPr>
              <w:t xml:space="preserve">ensure </w:t>
            </w:r>
            <w:r w:rsidR="00700DC5">
              <w:rPr>
                <w:rFonts w:ascii="Arial" w:eastAsia="Times New Roman" w:hAnsi="Arial" w:cs="Arial"/>
                <w:sz w:val="20"/>
                <w:szCs w:val="20"/>
              </w:rPr>
              <w:t>matters</w:t>
            </w:r>
            <w:r w:rsidR="005122CA" w:rsidRPr="00DC1225">
              <w:rPr>
                <w:rFonts w:ascii="Arial" w:eastAsia="Times New Roman" w:hAnsi="Arial" w:cs="Arial"/>
                <w:sz w:val="20"/>
                <w:szCs w:val="20"/>
              </w:rPr>
              <w:t xml:space="preserve"> get the appropriate attention when something unexpected and urgent arise</w:t>
            </w:r>
            <w:r w:rsidR="005122CA">
              <w:rPr>
                <w:rFonts w:ascii="Arial" w:eastAsia="Times New Roman" w:hAnsi="Arial" w:cs="Arial"/>
                <w:sz w:val="20"/>
                <w:szCs w:val="20"/>
              </w:rPr>
              <w:t xml:space="preserve">s, use </w:t>
            </w:r>
            <w:r w:rsidR="005122CA" w:rsidRPr="00DC1225">
              <w:rPr>
                <w:rFonts w:ascii="Arial" w:eastAsia="Times New Roman" w:hAnsi="Arial" w:cs="Arial"/>
                <w:sz w:val="20"/>
                <w:szCs w:val="20"/>
              </w:rPr>
              <w:t>skill and judgement to solve day-to-day problems, defect diagnosis and make decisions.</w:t>
            </w:r>
          </w:p>
          <w:p w14:paraId="6DD337E6" w14:textId="5192E590" w:rsidR="0014687D" w:rsidRPr="00DC1225" w:rsidRDefault="0014687D" w:rsidP="0014687D">
            <w:pPr>
              <w:spacing w:after="0" w:line="240" w:lineRule="auto"/>
              <w:rPr>
                <w:rFonts w:ascii="Arial" w:eastAsia="Times New Roman" w:hAnsi="Arial" w:cs="Arial"/>
                <w:sz w:val="20"/>
                <w:szCs w:val="20"/>
              </w:rPr>
            </w:pPr>
          </w:p>
          <w:p w14:paraId="5B145B9A" w14:textId="6600CB57" w:rsidR="0014687D" w:rsidRPr="00DC1225" w:rsidRDefault="0014687D" w:rsidP="0014687D">
            <w:pPr>
              <w:numPr>
                <w:ilvl w:val="0"/>
                <w:numId w:val="21"/>
              </w:numPr>
              <w:tabs>
                <w:tab w:val="num" w:pos="459"/>
              </w:tabs>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Ability to deal with </w:t>
            </w:r>
            <w:r w:rsidR="005A15B1" w:rsidRPr="00DC1225">
              <w:rPr>
                <w:rFonts w:ascii="Arial" w:eastAsia="Times New Roman" w:hAnsi="Arial" w:cs="Arial"/>
                <w:sz w:val="20"/>
                <w:szCs w:val="20"/>
              </w:rPr>
              <w:t xml:space="preserve">high </w:t>
            </w:r>
            <w:r w:rsidRPr="00DC1225">
              <w:rPr>
                <w:rFonts w:ascii="Arial" w:eastAsia="Times New Roman" w:hAnsi="Arial" w:cs="Arial"/>
                <w:sz w:val="20"/>
                <w:szCs w:val="20"/>
              </w:rPr>
              <w:t>workloads with tight deadlines. Ability to prioritise own workload and that of direct reports.</w:t>
            </w:r>
          </w:p>
          <w:p w14:paraId="370B1643" w14:textId="1B359477" w:rsidR="0014687D" w:rsidRPr="00DC1225" w:rsidRDefault="0014687D" w:rsidP="0014687D">
            <w:pPr>
              <w:spacing w:after="0" w:line="240" w:lineRule="auto"/>
              <w:ind w:left="340"/>
              <w:rPr>
                <w:rFonts w:ascii="Arial" w:eastAsia="Times New Roman" w:hAnsi="Arial" w:cs="Arial"/>
                <w:sz w:val="20"/>
                <w:szCs w:val="20"/>
              </w:rPr>
            </w:pPr>
          </w:p>
          <w:p w14:paraId="555E82AF" w14:textId="6664C728" w:rsidR="005122CA" w:rsidRPr="00DC1225" w:rsidRDefault="0002370D" w:rsidP="005122CA">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A</w:t>
            </w:r>
            <w:r>
              <w:rPr>
                <w:rFonts w:ascii="Arial" w:eastAsia="Times New Roman" w:hAnsi="Arial" w:cs="Arial"/>
                <w:sz w:val="20"/>
                <w:szCs w:val="20"/>
              </w:rPr>
              <w:t>b</w:t>
            </w:r>
            <w:r w:rsidRPr="00DC1225">
              <w:rPr>
                <w:rFonts w:ascii="Arial" w:eastAsia="Times New Roman" w:hAnsi="Arial" w:cs="Arial"/>
                <w:sz w:val="20"/>
                <w:szCs w:val="20"/>
              </w:rPr>
              <w:t>ility</w:t>
            </w:r>
            <w:r w:rsidR="0014687D" w:rsidRPr="00DC1225">
              <w:rPr>
                <w:rFonts w:ascii="Arial" w:eastAsia="Times New Roman" w:hAnsi="Arial" w:cs="Arial"/>
                <w:sz w:val="20"/>
                <w:szCs w:val="20"/>
              </w:rPr>
              <w:t xml:space="preserve"> to lead and inspire a team of construction professionals in the sound delivery of an allocated range of works and services</w:t>
            </w:r>
            <w:r w:rsidR="005122CA">
              <w:rPr>
                <w:rFonts w:ascii="Arial" w:eastAsia="Times New Roman" w:hAnsi="Arial" w:cs="Arial"/>
                <w:sz w:val="20"/>
                <w:szCs w:val="20"/>
              </w:rPr>
              <w:t xml:space="preserve">, be able to delegate and communicate effectively to direct reports and </w:t>
            </w:r>
            <w:r w:rsidR="005122CA" w:rsidRPr="00DC1225">
              <w:rPr>
                <w:rFonts w:ascii="Arial" w:eastAsia="Times New Roman" w:hAnsi="Arial" w:cs="Arial"/>
                <w:sz w:val="20"/>
                <w:szCs w:val="20"/>
              </w:rPr>
              <w:t>think creatively around the use of external consultants and contractors to deliver our strategy</w:t>
            </w:r>
            <w:r>
              <w:rPr>
                <w:rFonts w:ascii="Arial" w:eastAsia="Times New Roman" w:hAnsi="Arial" w:cs="Arial"/>
                <w:sz w:val="20"/>
                <w:szCs w:val="20"/>
              </w:rPr>
              <w:t>. M</w:t>
            </w:r>
            <w:r w:rsidRPr="00DC1225">
              <w:rPr>
                <w:rFonts w:ascii="Arial" w:eastAsia="Times New Roman" w:hAnsi="Arial" w:cs="Arial"/>
                <w:noProof/>
                <w:sz w:val="20"/>
                <w:szCs w:val="20"/>
              </w:rPr>
              <w:t>entor</w:t>
            </w:r>
            <w:r>
              <w:rPr>
                <w:rFonts w:ascii="Arial" w:eastAsia="Times New Roman" w:hAnsi="Arial" w:cs="Arial"/>
                <w:noProof/>
                <w:sz w:val="20"/>
                <w:szCs w:val="20"/>
              </w:rPr>
              <w:t>ing</w:t>
            </w:r>
            <w:r w:rsidRPr="00DC1225">
              <w:rPr>
                <w:rFonts w:ascii="Arial" w:eastAsia="Times New Roman" w:hAnsi="Arial" w:cs="Arial"/>
                <w:noProof/>
                <w:sz w:val="20"/>
                <w:szCs w:val="20"/>
              </w:rPr>
              <w:t xml:space="preserve"> and encourag</w:t>
            </w:r>
            <w:r>
              <w:rPr>
                <w:rFonts w:ascii="Arial" w:eastAsia="Times New Roman" w:hAnsi="Arial" w:cs="Arial"/>
                <w:noProof/>
                <w:sz w:val="20"/>
                <w:szCs w:val="20"/>
              </w:rPr>
              <w:t>ing</w:t>
            </w:r>
            <w:r w:rsidRPr="00DC1225">
              <w:rPr>
                <w:rFonts w:ascii="Arial" w:eastAsia="Times New Roman" w:hAnsi="Arial" w:cs="Arial"/>
                <w:noProof/>
                <w:sz w:val="20"/>
                <w:szCs w:val="20"/>
              </w:rPr>
              <w:t xml:space="preserve"> staff development and personal learning.</w:t>
            </w:r>
            <w:r w:rsidRPr="00DC1225">
              <w:rPr>
                <w:rFonts w:ascii="Arial" w:eastAsia="Times New Roman" w:hAnsi="Arial" w:cs="Arial"/>
                <w:sz w:val="20"/>
                <w:szCs w:val="20"/>
              </w:rPr>
              <w:t xml:space="preserve"> Coaching less experienced staff towards becoming chartered professionals. Organi</w:t>
            </w:r>
            <w:r w:rsidR="00335BF7">
              <w:rPr>
                <w:rFonts w:ascii="Arial" w:eastAsia="Times New Roman" w:hAnsi="Arial" w:cs="Arial"/>
                <w:sz w:val="20"/>
                <w:szCs w:val="20"/>
              </w:rPr>
              <w:t>s</w:t>
            </w:r>
            <w:r w:rsidRPr="00DC1225">
              <w:rPr>
                <w:rFonts w:ascii="Arial" w:eastAsia="Times New Roman" w:hAnsi="Arial" w:cs="Arial"/>
                <w:sz w:val="20"/>
                <w:szCs w:val="20"/>
              </w:rPr>
              <w:t xml:space="preserve">ing </w:t>
            </w:r>
            <w:r w:rsidR="00335BF7">
              <w:rPr>
                <w:rFonts w:ascii="Arial" w:eastAsia="Times New Roman" w:hAnsi="Arial" w:cs="Arial"/>
                <w:sz w:val="20"/>
                <w:szCs w:val="20"/>
              </w:rPr>
              <w:t xml:space="preserve">and delivering </w:t>
            </w:r>
            <w:r w:rsidRPr="00DC1225">
              <w:rPr>
                <w:rFonts w:ascii="Arial" w:eastAsia="Times New Roman" w:hAnsi="Arial" w:cs="Arial"/>
                <w:sz w:val="20"/>
                <w:szCs w:val="20"/>
              </w:rPr>
              <w:t>training, professional development and monthly chartership coaching workshops. Reviewing, advising on and signing-off chartership applications</w:t>
            </w:r>
            <w:r w:rsidR="00335BF7">
              <w:rPr>
                <w:rFonts w:ascii="Arial" w:eastAsia="Times New Roman" w:hAnsi="Arial" w:cs="Arial"/>
                <w:sz w:val="20"/>
                <w:szCs w:val="20"/>
              </w:rPr>
              <w:t>.</w:t>
            </w:r>
          </w:p>
          <w:p w14:paraId="26910E85" w14:textId="77777777" w:rsidR="0014687D" w:rsidRPr="00DC1225" w:rsidRDefault="0014687D" w:rsidP="00D96AB3">
            <w:pPr>
              <w:tabs>
                <w:tab w:val="num" w:pos="459"/>
              </w:tabs>
              <w:spacing w:after="0" w:line="240" w:lineRule="auto"/>
              <w:ind w:left="340"/>
              <w:rPr>
                <w:rFonts w:ascii="Arial" w:eastAsia="Times New Roman" w:hAnsi="Arial" w:cs="Arial"/>
                <w:sz w:val="20"/>
                <w:szCs w:val="20"/>
              </w:rPr>
            </w:pPr>
          </w:p>
          <w:p w14:paraId="1F3F9742" w14:textId="4DE6CA7B" w:rsidR="0014687D" w:rsidRPr="00DC1225" w:rsidRDefault="0014687D" w:rsidP="0014687D">
            <w:pPr>
              <w:numPr>
                <w:ilvl w:val="0"/>
                <w:numId w:val="21"/>
              </w:numPr>
              <w:tabs>
                <w:tab w:val="num" w:pos="459"/>
              </w:tabs>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Ability to produce feasibility studies and briefs for complex and high value projects up to </w:t>
            </w:r>
            <w:r w:rsidR="005A15B1" w:rsidRPr="00DC1225">
              <w:rPr>
                <w:rFonts w:ascii="Arial" w:eastAsia="Times New Roman" w:hAnsi="Arial" w:cs="Arial"/>
                <w:sz w:val="20"/>
                <w:szCs w:val="20"/>
              </w:rPr>
              <w:t>£</w:t>
            </w:r>
            <w:r w:rsidR="00C86704">
              <w:rPr>
                <w:rFonts w:ascii="Arial" w:eastAsia="Times New Roman" w:hAnsi="Arial" w:cs="Arial"/>
                <w:sz w:val="20"/>
                <w:szCs w:val="20"/>
              </w:rPr>
              <w:t>3</w:t>
            </w:r>
            <w:r w:rsidR="005A15B1" w:rsidRPr="00DC1225">
              <w:rPr>
                <w:rFonts w:ascii="Arial" w:eastAsia="Times New Roman" w:hAnsi="Arial" w:cs="Arial"/>
                <w:sz w:val="20"/>
                <w:szCs w:val="20"/>
              </w:rPr>
              <w:t>m</w:t>
            </w:r>
            <w:r w:rsidR="00D96AB3">
              <w:rPr>
                <w:rFonts w:ascii="Arial" w:eastAsia="Times New Roman" w:hAnsi="Arial" w:cs="Arial"/>
                <w:sz w:val="20"/>
                <w:szCs w:val="20"/>
              </w:rPr>
              <w:t xml:space="preserve"> </w:t>
            </w:r>
            <w:r w:rsidRPr="00DC1225">
              <w:rPr>
                <w:rFonts w:ascii="Arial" w:eastAsia="Times New Roman" w:hAnsi="Arial" w:cs="Arial"/>
                <w:sz w:val="20"/>
                <w:szCs w:val="20"/>
              </w:rPr>
              <w:t>in value together with financial and commercial awareness in the field of contracting and control of budgets.</w:t>
            </w:r>
          </w:p>
          <w:p w14:paraId="659A7346" w14:textId="77777777" w:rsidR="0014687D" w:rsidRPr="00DC1225" w:rsidRDefault="0014687D" w:rsidP="0014687D">
            <w:pPr>
              <w:spacing w:after="0" w:line="240" w:lineRule="auto"/>
              <w:rPr>
                <w:rFonts w:ascii="Arial" w:eastAsia="Times New Roman" w:hAnsi="Arial" w:cs="Arial"/>
                <w:sz w:val="20"/>
                <w:szCs w:val="20"/>
              </w:rPr>
            </w:pPr>
          </w:p>
          <w:p w14:paraId="71453C63" w14:textId="7777777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Ability to influence important decisions through excellent communication skills, using the spoken and written word at all levels. Ability to foster good relationships with staff, clients, contractors, consultants, other local authorities, councillors, service users and the public.</w:t>
            </w:r>
          </w:p>
          <w:p w14:paraId="082A9AC1" w14:textId="77777777" w:rsidR="0014687D" w:rsidRPr="00DC1225" w:rsidRDefault="0014687D" w:rsidP="0014687D">
            <w:pPr>
              <w:spacing w:after="0" w:line="240" w:lineRule="auto"/>
              <w:rPr>
                <w:rFonts w:ascii="Arial" w:eastAsia="Times New Roman" w:hAnsi="Arial" w:cs="Arial"/>
                <w:sz w:val="20"/>
                <w:szCs w:val="20"/>
              </w:rPr>
            </w:pPr>
          </w:p>
          <w:p w14:paraId="34A1FA5E" w14:textId="77777777" w:rsidR="0014687D" w:rsidRPr="00DC1225" w:rsidRDefault="0014687D" w:rsidP="0014687D">
            <w:pPr>
              <w:numPr>
                <w:ilvl w:val="0"/>
                <w:numId w:val="21"/>
              </w:numPr>
              <w:tabs>
                <w:tab w:val="num" w:pos="459"/>
              </w:tabs>
              <w:spacing w:after="0" w:line="240" w:lineRule="auto"/>
              <w:rPr>
                <w:rFonts w:ascii="Arial" w:eastAsia="Times New Roman" w:hAnsi="Arial" w:cs="Arial"/>
                <w:sz w:val="20"/>
                <w:szCs w:val="20"/>
              </w:rPr>
            </w:pPr>
            <w:r w:rsidRPr="00DC1225">
              <w:rPr>
                <w:rFonts w:ascii="Arial" w:eastAsia="Times New Roman" w:hAnsi="Arial" w:cs="Arial"/>
                <w:sz w:val="20"/>
                <w:szCs w:val="20"/>
              </w:rPr>
              <w:t>Excellent negotiating skills, persuasion and decision making when communicating with senior officers, external partners, contractors, expert consultants, Clients, etc.</w:t>
            </w:r>
          </w:p>
          <w:p w14:paraId="450EB746" w14:textId="77777777" w:rsidR="0014687D" w:rsidRPr="00DC1225" w:rsidRDefault="0014687D" w:rsidP="0014687D">
            <w:pPr>
              <w:spacing w:after="0" w:line="240" w:lineRule="auto"/>
              <w:rPr>
                <w:rFonts w:ascii="Arial" w:eastAsia="Times New Roman" w:hAnsi="Arial" w:cs="Arial"/>
                <w:sz w:val="20"/>
                <w:szCs w:val="20"/>
              </w:rPr>
            </w:pPr>
          </w:p>
          <w:p w14:paraId="6099CB13" w14:textId="542EE94A" w:rsidR="0014687D" w:rsidRPr="00DC1225" w:rsidRDefault="0014687D" w:rsidP="0014687D">
            <w:pPr>
              <w:numPr>
                <w:ilvl w:val="0"/>
                <w:numId w:val="21"/>
              </w:numPr>
              <w:tabs>
                <w:tab w:val="num" w:pos="459"/>
              </w:tabs>
              <w:spacing w:after="0" w:line="240" w:lineRule="auto"/>
              <w:rPr>
                <w:rFonts w:ascii="Arial" w:eastAsia="Times New Roman" w:hAnsi="Arial" w:cs="Arial"/>
                <w:sz w:val="20"/>
                <w:szCs w:val="20"/>
              </w:rPr>
            </w:pPr>
            <w:r w:rsidRPr="00DC1225">
              <w:rPr>
                <w:rFonts w:ascii="Arial" w:eastAsia="Times New Roman" w:hAnsi="Arial" w:cs="Arial"/>
                <w:sz w:val="20"/>
                <w:szCs w:val="20"/>
              </w:rPr>
              <w:t xml:space="preserve">Ability to survey, measure off drawings and accurately produce feasibility studies and project briefs for complex and high value programmes </w:t>
            </w:r>
            <w:r w:rsidR="00C86704">
              <w:rPr>
                <w:rFonts w:ascii="Arial" w:eastAsia="Times New Roman" w:hAnsi="Arial" w:cs="Arial"/>
                <w:sz w:val="20"/>
                <w:szCs w:val="20"/>
              </w:rPr>
              <w:t xml:space="preserve">of works </w:t>
            </w:r>
            <w:r w:rsidRPr="00DC1225">
              <w:rPr>
                <w:rFonts w:ascii="Arial" w:eastAsia="Times New Roman" w:hAnsi="Arial" w:cs="Arial"/>
                <w:sz w:val="20"/>
                <w:szCs w:val="20"/>
              </w:rPr>
              <w:t xml:space="preserve">up to £10m </w:t>
            </w:r>
            <w:r w:rsidR="00DC1225" w:rsidRPr="00DC1225">
              <w:rPr>
                <w:rFonts w:ascii="Arial" w:eastAsia="Times New Roman" w:hAnsi="Arial" w:cs="Arial"/>
                <w:sz w:val="20"/>
                <w:szCs w:val="20"/>
              </w:rPr>
              <w:t>in value</w:t>
            </w:r>
            <w:r w:rsidR="00C86704">
              <w:rPr>
                <w:rFonts w:ascii="Arial" w:eastAsia="Times New Roman" w:hAnsi="Arial" w:cs="Arial"/>
                <w:sz w:val="20"/>
                <w:szCs w:val="20"/>
              </w:rPr>
              <w:t>.</w:t>
            </w:r>
          </w:p>
          <w:p w14:paraId="07107F28" w14:textId="77777777" w:rsidR="0014687D" w:rsidRPr="00DC1225" w:rsidRDefault="0014687D" w:rsidP="0014687D">
            <w:pPr>
              <w:tabs>
                <w:tab w:val="num" w:pos="459"/>
              </w:tabs>
              <w:spacing w:after="0" w:line="240" w:lineRule="auto"/>
              <w:rPr>
                <w:rFonts w:ascii="Arial" w:eastAsia="Times New Roman" w:hAnsi="Arial" w:cs="Arial"/>
                <w:sz w:val="20"/>
                <w:szCs w:val="20"/>
              </w:rPr>
            </w:pPr>
          </w:p>
          <w:p w14:paraId="27C19228" w14:textId="77777777" w:rsidR="0014687D" w:rsidRPr="00DC1225" w:rsidRDefault="0014687D" w:rsidP="0014687D">
            <w:pPr>
              <w:numPr>
                <w:ilvl w:val="0"/>
                <w:numId w:val="21"/>
              </w:numPr>
              <w:spacing w:after="0" w:line="240" w:lineRule="auto"/>
              <w:rPr>
                <w:rFonts w:ascii="Arial" w:eastAsia="Times New Roman" w:hAnsi="Arial" w:cs="Arial"/>
                <w:sz w:val="20"/>
                <w:szCs w:val="20"/>
              </w:rPr>
            </w:pPr>
            <w:r w:rsidRPr="00DC1225">
              <w:rPr>
                <w:rFonts w:ascii="Arial" w:eastAsia="Times New Roman" w:hAnsi="Arial" w:cs="Arial"/>
                <w:sz w:val="20"/>
                <w:szCs w:val="20"/>
              </w:rPr>
              <w:t>Ability to use standard word processing, spreadsheets and database systems. Hands on experience in a CAD software package.</w:t>
            </w:r>
          </w:p>
          <w:p w14:paraId="555D4ABA" w14:textId="77777777" w:rsidR="0014687D" w:rsidRPr="00DC1225" w:rsidRDefault="0014687D" w:rsidP="0014687D">
            <w:pPr>
              <w:spacing w:after="0" w:line="240" w:lineRule="auto"/>
              <w:rPr>
                <w:rFonts w:ascii="Arial" w:eastAsia="Times New Roman" w:hAnsi="Arial" w:cs="Arial"/>
                <w:sz w:val="20"/>
                <w:szCs w:val="20"/>
              </w:rPr>
            </w:pPr>
          </w:p>
          <w:p w14:paraId="732DD23F" w14:textId="2E33D2C0" w:rsidR="00DC1225" w:rsidRPr="00DC1225" w:rsidRDefault="00DC1225" w:rsidP="005E3869">
            <w:pPr>
              <w:spacing w:after="120" w:line="240" w:lineRule="auto"/>
              <w:ind w:left="340"/>
              <w:rPr>
                <w:rFonts w:ascii="Arial" w:eastAsia="Times New Roman" w:hAnsi="Arial" w:cs="Arial"/>
                <w:sz w:val="20"/>
                <w:szCs w:val="20"/>
              </w:rPr>
            </w:pPr>
          </w:p>
        </w:tc>
      </w:tr>
      <w:tr w:rsidR="00DC1225" w:rsidRPr="00DC1225" w14:paraId="0A0E93C2" w14:textId="77777777" w:rsidTr="000C1C16">
        <w:tc>
          <w:tcPr>
            <w:tcW w:w="2235" w:type="dxa"/>
          </w:tcPr>
          <w:p w14:paraId="35B6CD7C" w14:textId="77777777" w:rsidR="0014687D" w:rsidRPr="00DC1225" w:rsidRDefault="0014687D" w:rsidP="0014687D">
            <w:pPr>
              <w:spacing w:after="0" w:line="240" w:lineRule="auto"/>
              <w:rPr>
                <w:rFonts w:ascii="Arial" w:eastAsia="Times New Roman" w:hAnsi="Arial" w:cs="Arial"/>
                <w:b/>
                <w:bCs/>
                <w:sz w:val="24"/>
                <w:szCs w:val="20"/>
              </w:rPr>
            </w:pPr>
            <w:r w:rsidRPr="00DC1225">
              <w:rPr>
                <w:rFonts w:ascii="Arial" w:eastAsia="Times New Roman" w:hAnsi="Arial" w:cs="Arial"/>
                <w:b/>
                <w:bCs/>
                <w:sz w:val="24"/>
                <w:szCs w:val="20"/>
              </w:rPr>
              <w:t>Equalities</w:t>
            </w:r>
          </w:p>
        </w:tc>
        <w:tc>
          <w:tcPr>
            <w:tcW w:w="7087" w:type="dxa"/>
          </w:tcPr>
          <w:p w14:paraId="40F5EB1C" w14:textId="77777777" w:rsidR="0014687D" w:rsidRPr="00DC1225" w:rsidRDefault="0014687D" w:rsidP="0014687D">
            <w:pPr>
              <w:numPr>
                <w:ilvl w:val="0"/>
                <w:numId w:val="37"/>
              </w:numPr>
              <w:tabs>
                <w:tab w:val="num" w:pos="459"/>
              </w:tabs>
              <w:spacing w:after="0" w:line="240" w:lineRule="auto"/>
              <w:ind w:left="459" w:hanging="284"/>
              <w:rPr>
                <w:rFonts w:ascii="Arial" w:eastAsia="Times New Roman" w:hAnsi="Arial" w:cs="Arial"/>
                <w:noProof/>
                <w:sz w:val="20"/>
                <w:szCs w:val="20"/>
              </w:rPr>
            </w:pPr>
            <w:r w:rsidRPr="00DC1225">
              <w:rPr>
                <w:rFonts w:ascii="Arial" w:eastAsia="Times New Roman" w:hAnsi="Arial" w:cs="Arial"/>
                <w:noProof/>
                <w:sz w:val="20"/>
                <w:szCs w:val="20"/>
              </w:rPr>
              <w:t>To be able to demonstrate a commitment to the principles of Equalities and to be able to carry out duties in accordance with the Council’s Equalities Policy.</w:t>
            </w:r>
          </w:p>
          <w:p w14:paraId="35495B94" w14:textId="77777777" w:rsidR="0014687D" w:rsidRPr="00DC1225" w:rsidRDefault="0014687D" w:rsidP="0014687D">
            <w:pPr>
              <w:spacing w:after="0" w:line="240" w:lineRule="auto"/>
              <w:rPr>
                <w:rFonts w:ascii="Arial" w:eastAsia="Times New Roman" w:hAnsi="Arial" w:cs="Arial"/>
                <w:b/>
                <w:bCs/>
                <w:sz w:val="21"/>
                <w:szCs w:val="21"/>
              </w:rPr>
            </w:pPr>
          </w:p>
          <w:p w14:paraId="5A4AFE67" w14:textId="77777777" w:rsidR="0014687D" w:rsidRPr="00DC1225" w:rsidRDefault="0014687D" w:rsidP="0014687D">
            <w:pPr>
              <w:spacing w:after="0" w:line="240" w:lineRule="auto"/>
              <w:rPr>
                <w:rFonts w:ascii="Arial" w:eastAsia="Times New Roman" w:hAnsi="Arial" w:cs="Arial"/>
                <w:b/>
                <w:bCs/>
                <w:sz w:val="21"/>
                <w:szCs w:val="21"/>
              </w:rPr>
            </w:pPr>
          </w:p>
        </w:tc>
      </w:tr>
    </w:tbl>
    <w:p w14:paraId="7FF0FAC6" w14:textId="77777777" w:rsidR="0014687D" w:rsidRPr="00DC1225" w:rsidRDefault="0014687D" w:rsidP="0014687D">
      <w:pPr>
        <w:spacing w:after="0" w:line="240" w:lineRule="auto"/>
        <w:rPr>
          <w:rFonts w:ascii="Arial" w:eastAsia="Times New Roman" w:hAnsi="Arial" w:cs="Arial"/>
          <w:b/>
          <w:bCs/>
          <w:sz w:val="24"/>
          <w:szCs w:val="20"/>
        </w:rPr>
      </w:pPr>
    </w:p>
    <w:p w14:paraId="61C8D079" w14:textId="44C1E4DF" w:rsidR="00785597" w:rsidRPr="00DC1225" w:rsidRDefault="00785597" w:rsidP="00A87952">
      <w:pPr>
        <w:spacing w:after="0" w:line="240" w:lineRule="auto"/>
      </w:pPr>
    </w:p>
    <w:sectPr w:rsidR="00785597" w:rsidRPr="00DC1225" w:rsidSect="007C069D">
      <w:footerReference w:type="even" r:id="rId9"/>
      <w:footerReference w:type="default" r:id="rId10"/>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D55B" w14:textId="77777777" w:rsidR="00197FC4" w:rsidRDefault="00197FC4">
      <w:pPr>
        <w:spacing w:after="0" w:line="240" w:lineRule="auto"/>
      </w:pPr>
      <w:r>
        <w:separator/>
      </w:r>
    </w:p>
  </w:endnote>
  <w:endnote w:type="continuationSeparator" w:id="0">
    <w:p w14:paraId="64AFD8E1" w14:textId="77777777" w:rsidR="00197FC4" w:rsidRDefault="0019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0756" w14:textId="77777777" w:rsidR="009E3FDA" w:rsidRDefault="00AD5796"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82B2A" w14:textId="77777777" w:rsidR="009E3FDA" w:rsidRDefault="00633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1DBD" w14:textId="3F2E61AF" w:rsidR="009E3FDA" w:rsidRPr="0024590D" w:rsidRDefault="0063377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8166" w14:textId="77777777" w:rsidR="00197FC4" w:rsidRDefault="00197FC4">
      <w:pPr>
        <w:spacing w:after="0" w:line="240" w:lineRule="auto"/>
      </w:pPr>
      <w:r>
        <w:separator/>
      </w:r>
    </w:p>
  </w:footnote>
  <w:footnote w:type="continuationSeparator" w:id="0">
    <w:p w14:paraId="41B2A5CA" w14:textId="77777777" w:rsidR="00197FC4" w:rsidRDefault="00197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CD1"/>
    <w:multiLevelType w:val="multilevel"/>
    <w:tmpl w:val="0802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FC2647"/>
    <w:multiLevelType w:val="hybridMultilevel"/>
    <w:tmpl w:val="4FF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07E02"/>
    <w:multiLevelType w:val="hybridMultilevel"/>
    <w:tmpl w:val="B9A43E5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B0063"/>
    <w:multiLevelType w:val="hybridMultilevel"/>
    <w:tmpl w:val="B8E474AE"/>
    <w:lvl w:ilvl="0" w:tplc="D40EB3F2">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682A63"/>
    <w:multiLevelType w:val="multilevel"/>
    <w:tmpl w:val="907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17FE2025"/>
    <w:multiLevelType w:val="hybridMultilevel"/>
    <w:tmpl w:val="CCCE9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6482C"/>
    <w:multiLevelType w:val="hybridMultilevel"/>
    <w:tmpl w:val="E4CA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56CD5"/>
    <w:multiLevelType w:val="singleLevel"/>
    <w:tmpl w:val="783E6950"/>
    <w:lvl w:ilvl="0">
      <w:start w:val="1"/>
      <w:numFmt w:val="decimal"/>
      <w:lvlText w:val="%1."/>
      <w:lvlJc w:val="left"/>
      <w:pPr>
        <w:tabs>
          <w:tab w:val="num" w:pos="360"/>
        </w:tabs>
        <w:ind w:left="360" w:hanging="360"/>
      </w:pPr>
    </w:lvl>
  </w:abstractNum>
  <w:abstractNum w:abstractNumId="15" w15:restartNumberingAfterBreak="0">
    <w:nsid w:val="1C366B65"/>
    <w:multiLevelType w:val="hybridMultilevel"/>
    <w:tmpl w:val="BE9E3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44FA1"/>
    <w:multiLevelType w:val="hybridMultilevel"/>
    <w:tmpl w:val="F598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904E3B"/>
    <w:multiLevelType w:val="hybridMultilevel"/>
    <w:tmpl w:val="FC84D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E26BBA"/>
    <w:multiLevelType w:val="singleLevel"/>
    <w:tmpl w:val="783E6950"/>
    <w:lvl w:ilvl="0">
      <w:start w:val="1"/>
      <w:numFmt w:val="decimal"/>
      <w:lvlText w:val="%1."/>
      <w:lvlJc w:val="left"/>
      <w:pPr>
        <w:tabs>
          <w:tab w:val="num" w:pos="360"/>
        </w:tabs>
        <w:ind w:left="360" w:hanging="360"/>
      </w:pPr>
    </w:lvl>
  </w:abstractNum>
  <w:abstractNum w:abstractNumId="20"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D7B9D"/>
    <w:multiLevelType w:val="hybridMultilevel"/>
    <w:tmpl w:val="0DD0578C"/>
    <w:lvl w:ilvl="0" w:tplc="3E3A88B6">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7"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75814"/>
    <w:multiLevelType w:val="hybridMultilevel"/>
    <w:tmpl w:val="E6807482"/>
    <w:lvl w:ilvl="0" w:tplc="884C59F0">
      <w:start w:val="1"/>
      <w:numFmt w:val="bullet"/>
      <w:lvlText w:val=""/>
      <w:lvlJc w:val="left"/>
      <w:pPr>
        <w:ind w:left="405" w:hanging="360"/>
      </w:pPr>
      <w:rPr>
        <w:rFonts w:ascii="Symbol" w:eastAsia="Calibri" w:hAnsi="Symbol"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0" w15:restartNumberingAfterBreak="0">
    <w:nsid w:val="6A482A96"/>
    <w:multiLevelType w:val="hybridMultilevel"/>
    <w:tmpl w:val="D3C4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A7561D"/>
    <w:multiLevelType w:val="hybridMultilevel"/>
    <w:tmpl w:val="58566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8F20C0"/>
    <w:multiLevelType w:val="singleLevel"/>
    <w:tmpl w:val="2C46F860"/>
    <w:lvl w:ilvl="0">
      <w:start w:val="1"/>
      <w:numFmt w:val="decimal"/>
      <w:lvlText w:val="%1."/>
      <w:lvlJc w:val="left"/>
      <w:pPr>
        <w:tabs>
          <w:tab w:val="num" w:pos="360"/>
        </w:tabs>
        <w:ind w:left="360" w:hanging="360"/>
      </w:pPr>
      <w:rPr>
        <w:i w:val="0"/>
        <w:iCs w:val="0"/>
        <w:color w:val="000000" w:themeColor="text1"/>
        <w:sz w:val="20"/>
        <w:szCs w:val="20"/>
      </w:rPr>
    </w:lvl>
  </w:abstractNum>
  <w:abstractNum w:abstractNumId="45" w15:restartNumberingAfterBreak="0">
    <w:nsid w:val="767E0778"/>
    <w:multiLevelType w:val="hybridMultilevel"/>
    <w:tmpl w:val="AD3ED6B8"/>
    <w:lvl w:ilvl="0" w:tplc="EE20F0E8">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1057631444">
    <w:abstractNumId w:val="38"/>
  </w:num>
  <w:num w:numId="2" w16cid:durableId="218127767">
    <w:abstractNumId w:val="27"/>
  </w:num>
  <w:num w:numId="3" w16cid:durableId="1137845478">
    <w:abstractNumId w:val="36"/>
  </w:num>
  <w:num w:numId="4" w16cid:durableId="1193152580">
    <w:abstractNumId w:val="25"/>
  </w:num>
  <w:num w:numId="5" w16cid:durableId="919292311">
    <w:abstractNumId w:val="31"/>
  </w:num>
  <w:num w:numId="6" w16cid:durableId="1647465329">
    <w:abstractNumId w:val="35"/>
  </w:num>
  <w:num w:numId="7" w16cid:durableId="1615794467">
    <w:abstractNumId w:val="21"/>
  </w:num>
  <w:num w:numId="8" w16cid:durableId="665401199">
    <w:abstractNumId w:val="37"/>
  </w:num>
  <w:num w:numId="9" w16cid:durableId="1690373139">
    <w:abstractNumId w:val="24"/>
  </w:num>
  <w:num w:numId="10" w16cid:durableId="1746489524">
    <w:abstractNumId w:val="18"/>
  </w:num>
  <w:num w:numId="11" w16cid:durableId="1345323280">
    <w:abstractNumId w:val="42"/>
  </w:num>
  <w:num w:numId="12" w16cid:durableId="1765103365">
    <w:abstractNumId w:val="28"/>
  </w:num>
  <w:num w:numId="13" w16cid:durableId="554388397">
    <w:abstractNumId w:val="22"/>
  </w:num>
  <w:num w:numId="14" w16cid:durableId="1638879564">
    <w:abstractNumId w:val="2"/>
  </w:num>
  <w:num w:numId="15" w16cid:durableId="606884949">
    <w:abstractNumId w:val="20"/>
  </w:num>
  <w:num w:numId="16" w16cid:durableId="1970502494">
    <w:abstractNumId w:val="8"/>
  </w:num>
  <w:num w:numId="17" w16cid:durableId="406997415">
    <w:abstractNumId w:val="32"/>
  </w:num>
  <w:num w:numId="18" w16cid:durableId="1303653538">
    <w:abstractNumId w:val="30"/>
  </w:num>
  <w:num w:numId="19" w16cid:durableId="7947780">
    <w:abstractNumId w:val="33"/>
  </w:num>
  <w:num w:numId="20" w16cid:durableId="1237857171">
    <w:abstractNumId w:val="3"/>
  </w:num>
  <w:num w:numId="21" w16cid:durableId="1461873813">
    <w:abstractNumId w:val="4"/>
  </w:num>
  <w:num w:numId="22" w16cid:durableId="1506819127">
    <w:abstractNumId w:val="1"/>
  </w:num>
  <w:num w:numId="23" w16cid:durableId="1080909714">
    <w:abstractNumId w:val="29"/>
  </w:num>
  <w:num w:numId="24" w16cid:durableId="1092624361">
    <w:abstractNumId w:val="41"/>
  </w:num>
  <w:num w:numId="25" w16cid:durableId="1712996401">
    <w:abstractNumId w:val="26"/>
  </w:num>
  <w:num w:numId="26" w16cid:durableId="1631285069">
    <w:abstractNumId w:val="15"/>
  </w:num>
  <w:num w:numId="27" w16cid:durableId="428814820">
    <w:abstractNumId w:val="19"/>
  </w:num>
  <w:num w:numId="28" w16cid:durableId="750278460">
    <w:abstractNumId w:val="40"/>
  </w:num>
  <w:num w:numId="29" w16cid:durableId="1667125833">
    <w:abstractNumId w:val="6"/>
  </w:num>
  <w:num w:numId="30" w16cid:durableId="1989895019">
    <w:abstractNumId w:val="16"/>
  </w:num>
  <w:num w:numId="31" w16cid:durableId="1309629518">
    <w:abstractNumId w:val="43"/>
  </w:num>
  <w:num w:numId="32" w16cid:durableId="1500198919">
    <w:abstractNumId w:val="10"/>
  </w:num>
  <w:num w:numId="33" w16cid:durableId="573904215">
    <w:abstractNumId w:val="0"/>
  </w:num>
  <w:num w:numId="34" w16cid:durableId="1298756567">
    <w:abstractNumId w:val="14"/>
  </w:num>
  <w:num w:numId="35" w16cid:durableId="1345136327">
    <w:abstractNumId w:val="39"/>
  </w:num>
  <w:num w:numId="36" w16cid:durableId="1196623491">
    <w:abstractNumId w:val="17"/>
  </w:num>
  <w:num w:numId="37" w16cid:durableId="1909266042">
    <w:abstractNumId w:val="12"/>
  </w:num>
  <w:num w:numId="38" w16cid:durableId="1994601740">
    <w:abstractNumId w:val="44"/>
  </w:num>
  <w:num w:numId="39" w16cid:durableId="1374385153">
    <w:abstractNumId w:val="11"/>
  </w:num>
  <w:num w:numId="40" w16cid:durableId="403993180">
    <w:abstractNumId w:val="46"/>
  </w:num>
  <w:num w:numId="41" w16cid:durableId="2128741870">
    <w:abstractNumId w:val="7"/>
  </w:num>
  <w:num w:numId="42" w16cid:durableId="727458993">
    <w:abstractNumId w:val="23"/>
  </w:num>
  <w:num w:numId="43" w16cid:durableId="591398872">
    <w:abstractNumId w:val="34"/>
  </w:num>
  <w:num w:numId="44" w16cid:durableId="1297223816">
    <w:abstractNumId w:val="45"/>
  </w:num>
  <w:num w:numId="45" w16cid:durableId="1514031788">
    <w:abstractNumId w:val="9"/>
  </w:num>
  <w:num w:numId="46" w16cid:durableId="1028145182">
    <w:abstractNumId w:val="5"/>
  </w:num>
  <w:num w:numId="47" w16cid:durableId="1263488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E451AE-E531-4D97-8EF5-9875F6E9283D}"/>
    <w:docVar w:name="dgnword-eventsink" w:val="2518379118448"/>
  </w:docVars>
  <w:rsids>
    <w:rsidRoot w:val="0014687D"/>
    <w:rsid w:val="00011D0E"/>
    <w:rsid w:val="0002370D"/>
    <w:rsid w:val="00024BDC"/>
    <w:rsid w:val="00056ACF"/>
    <w:rsid w:val="00070350"/>
    <w:rsid w:val="00084B47"/>
    <w:rsid w:val="000B7421"/>
    <w:rsid w:val="001420DD"/>
    <w:rsid w:val="0014687D"/>
    <w:rsid w:val="00160303"/>
    <w:rsid w:val="001606F3"/>
    <w:rsid w:val="00185F4C"/>
    <w:rsid w:val="00197FC4"/>
    <w:rsid w:val="001B463C"/>
    <w:rsid w:val="00202805"/>
    <w:rsid w:val="00284C54"/>
    <w:rsid w:val="002B0AB2"/>
    <w:rsid w:val="002B7CA4"/>
    <w:rsid w:val="00315B9B"/>
    <w:rsid w:val="00335BF7"/>
    <w:rsid w:val="00350D60"/>
    <w:rsid w:val="00396246"/>
    <w:rsid w:val="003B7455"/>
    <w:rsid w:val="003C2598"/>
    <w:rsid w:val="003E3793"/>
    <w:rsid w:val="003F584F"/>
    <w:rsid w:val="00435BFF"/>
    <w:rsid w:val="0047007D"/>
    <w:rsid w:val="00495AF7"/>
    <w:rsid w:val="004C0B32"/>
    <w:rsid w:val="004C57CD"/>
    <w:rsid w:val="004E2521"/>
    <w:rsid w:val="005122CA"/>
    <w:rsid w:val="00517D8D"/>
    <w:rsid w:val="00592AAB"/>
    <w:rsid w:val="005A15B1"/>
    <w:rsid w:val="005D27A7"/>
    <w:rsid w:val="005E3869"/>
    <w:rsid w:val="0060257C"/>
    <w:rsid w:val="00616ADE"/>
    <w:rsid w:val="00633774"/>
    <w:rsid w:val="006522C7"/>
    <w:rsid w:val="00654326"/>
    <w:rsid w:val="00657CEE"/>
    <w:rsid w:val="00674DD5"/>
    <w:rsid w:val="006D73DE"/>
    <w:rsid w:val="006E01ED"/>
    <w:rsid w:val="006E5197"/>
    <w:rsid w:val="006F54A7"/>
    <w:rsid w:val="00700DC5"/>
    <w:rsid w:val="00717EB2"/>
    <w:rsid w:val="00725927"/>
    <w:rsid w:val="00762063"/>
    <w:rsid w:val="00766BD7"/>
    <w:rsid w:val="00785597"/>
    <w:rsid w:val="00815EB2"/>
    <w:rsid w:val="008A11F3"/>
    <w:rsid w:val="008B30DA"/>
    <w:rsid w:val="008E3746"/>
    <w:rsid w:val="00907435"/>
    <w:rsid w:val="00937518"/>
    <w:rsid w:val="009E0CA2"/>
    <w:rsid w:val="00A24E53"/>
    <w:rsid w:val="00A470A5"/>
    <w:rsid w:val="00A744B6"/>
    <w:rsid w:val="00A87952"/>
    <w:rsid w:val="00AA4BFB"/>
    <w:rsid w:val="00AB6F11"/>
    <w:rsid w:val="00AD5796"/>
    <w:rsid w:val="00AD7FDA"/>
    <w:rsid w:val="00AE17BD"/>
    <w:rsid w:val="00B1210D"/>
    <w:rsid w:val="00B81E9D"/>
    <w:rsid w:val="00B83477"/>
    <w:rsid w:val="00B92505"/>
    <w:rsid w:val="00BB2C6E"/>
    <w:rsid w:val="00BD6079"/>
    <w:rsid w:val="00C2305F"/>
    <w:rsid w:val="00C33261"/>
    <w:rsid w:val="00C86704"/>
    <w:rsid w:val="00D11F75"/>
    <w:rsid w:val="00D96AB3"/>
    <w:rsid w:val="00DA68FF"/>
    <w:rsid w:val="00DC1225"/>
    <w:rsid w:val="00DC2571"/>
    <w:rsid w:val="00DC5AEB"/>
    <w:rsid w:val="00DF7BA7"/>
    <w:rsid w:val="00E20EB6"/>
    <w:rsid w:val="00E2598E"/>
    <w:rsid w:val="00E36598"/>
    <w:rsid w:val="00E56C3A"/>
    <w:rsid w:val="00E83F36"/>
    <w:rsid w:val="00EA55A2"/>
    <w:rsid w:val="00ED7E49"/>
    <w:rsid w:val="00EE07D8"/>
    <w:rsid w:val="00F014FD"/>
    <w:rsid w:val="00F07FF4"/>
    <w:rsid w:val="00F1671B"/>
    <w:rsid w:val="00F9764C"/>
    <w:rsid w:val="00FB2926"/>
    <w:rsid w:val="00FD6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B0E930F"/>
  <w15:chartTrackingRefBased/>
  <w15:docId w15:val="{6C58DAC5-A988-410B-A0FA-533364F4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687D"/>
    <w:pPr>
      <w:keepNext/>
      <w:spacing w:after="0" w:line="240" w:lineRule="auto"/>
      <w:outlineLvl w:val="0"/>
    </w:pPr>
    <w:rPr>
      <w:rFonts w:ascii="Gill Sans" w:eastAsia="Times New Roman" w:hAnsi="Gill Sans" w:cs="Times New Roman"/>
      <w:b/>
      <w:bCs/>
      <w:sz w:val="24"/>
      <w:szCs w:val="20"/>
    </w:rPr>
  </w:style>
  <w:style w:type="paragraph" w:styleId="Heading2">
    <w:name w:val="heading 2"/>
    <w:basedOn w:val="Normal"/>
    <w:next w:val="Normal"/>
    <w:link w:val="Heading2Char"/>
    <w:qFormat/>
    <w:rsid w:val="0014687D"/>
    <w:pPr>
      <w:keepNext/>
      <w:spacing w:after="0" w:line="240" w:lineRule="auto"/>
      <w:outlineLvl w:val="1"/>
    </w:pPr>
    <w:rPr>
      <w:rFonts w:ascii="Gill Sans" w:eastAsia="Times New Roman" w:hAnsi="Gill Sans" w:cs="Times New Roman"/>
      <w:b/>
      <w:sz w:val="24"/>
      <w:szCs w:val="20"/>
    </w:rPr>
  </w:style>
  <w:style w:type="paragraph" w:styleId="Heading3">
    <w:name w:val="heading 3"/>
    <w:basedOn w:val="Normal"/>
    <w:next w:val="Normal"/>
    <w:link w:val="Heading3Char"/>
    <w:qFormat/>
    <w:rsid w:val="0014687D"/>
    <w:pPr>
      <w:keepNext/>
      <w:spacing w:after="0" w:line="240" w:lineRule="auto"/>
      <w:jc w:val="center"/>
      <w:outlineLvl w:val="2"/>
    </w:pPr>
    <w:rPr>
      <w:rFonts w:ascii="Gill Sans" w:eastAsia="Times New Roman" w:hAnsi="Gill San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87D"/>
    <w:rPr>
      <w:rFonts w:ascii="Gill Sans" w:eastAsia="Times New Roman" w:hAnsi="Gill Sans" w:cs="Times New Roman"/>
      <w:b/>
      <w:bCs/>
      <w:sz w:val="24"/>
      <w:szCs w:val="20"/>
    </w:rPr>
  </w:style>
  <w:style w:type="character" w:customStyle="1" w:styleId="Heading2Char">
    <w:name w:val="Heading 2 Char"/>
    <w:basedOn w:val="DefaultParagraphFont"/>
    <w:link w:val="Heading2"/>
    <w:rsid w:val="0014687D"/>
    <w:rPr>
      <w:rFonts w:ascii="Gill Sans" w:eastAsia="Times New Roman" w:hAnsi="Gill Sans" w:cs="Times New Roman"/>
      <w:b/>
      <w:sz w:val="24"/>
      <w:szCs w:val="20"/>
    </w:rPr>
  </w:style>
  <w:style w:type="character" w:customStyle="1" w:styleId="Heading3Char">
    <w:name w:val="Heading 3 Char"/>
    <w:basedOn w:val="DefaultParagraphFont"/>
    <w:link w:val="Heading3"/>
    <w:rsid w:val="0014687D"/>
    <w:rPr>
      <w:rFonts w:ascii="Gill Sans" w:eastAsia="Times New Roman" w:hAnsi="Gill Sans" w:cs="Times New Roman"/>
      <w:b/>
      <w:bCs/>
      <w:sz w:val="24"/>
      <w:szCs w:val="20"/>
    </w:rPr>
  </w:style>
  <w:style w:type="paragraph" w:customStyle="1" w:styleId="DefaultText">
    <w:name w:val="Default Text"/>
    <w:basedOn w:val="Normal"/>
    <w:rsid w:val="0014687D"/>
    <w:pPr>
      <w:spacing w:after="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semiHidden/>
    <w:rsid w:val="001468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687D"/>
    <w:rPr>
      <w:rFonts w:ascii="Tahoma" w:eastAsia="Times New Roman" w:hAnsi="Tahoma" w:cs="Tahoma"/>
      <w:sz w:val="16"/>
      <w:szCs w:val="16"/>
    </w:rPr>
  </w:style>
  <w:style w:type="table" w:styleId="TableGrid">
    <w:name w:val="Table Grid"/>
    <w:basedOn w:val="TableNormal"/>
    <w:rsid w:val="001468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687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4687D"/>
    <w:rPr>
      <w:rFonts w:ascii="Times New Roman" w:eastAsia="Times New Roman" w:hAnsi="Times New Roman" w:cs="Times New Roman"/>
      <w:sz w:val="20"/>
      <w:szCs w:val="20"/>
    </w:rPr>
  </w:style>
  <w:style w:type="paragraph" w:styleId="Footer">
    <w:name w:val="footer"/>
    <w:basedOn w:val="Normal"/>
    <w:link w:val="FooterChar"/>
    <w:rsid w:val="0014687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4687D"/>
    <w:rPr>
      <w:rFonts w:ascii="Times New Roman" w:eastAsia="Times New Roman" w:hAnsi="Times New Roman" w:cs="Times New Roman"/>
      <w:sz w:val="20"/>
      <w:szCs w:val="20"/>
    </w:rPr>
  </w:style>
  <w:style w:type="character" w:styleId="PageNumber">
    <w:name w:val="page number"/>
    <w:rsid w:val="0014687D"/>
    <w:rPr>
      <w:rFonts w:cs="Times New Roman"/>
    </w:rPr>
  </w:style>
  <w:style w:type="paragraph" w:styleId="NoSpacing">
    <w:name w:val="No Spacing"/>
    <w:uiPriority w:val="1"/>
    <w:qFormat/>
    <w:rsid w:val="0014687D"/>
    <w:pPr>
      <w:spacing w:after="0" w:line="240" w:lineRule="auto"/>
    </w:pPr>
    <w:rPr>
      <w:rFonts w:ascii="Calibri" w:eastAsia="Calibri" w:hAnsi="Calibri" w:cs="Times New Roman"/>
    </w:rPr>
  </w:style>
  <w:style w:type="paragraph" w:styleId="ListParagraph">
    <w:name w:val="List Paragraph"/>
    <w:basedOn w:val="Normal"/>
    <w:uiPriority w:val="34"/>
    <w:qFormat/>
    <w:rsid w:val="0014687D"/>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rsid w:val="0014687D"/>
    <w:pPr>
      <w:spacing w:after="0" w:line="240" w:lineRule="auto"/>
    </w:pPr>
    <w:rPr>
      <w:rFonts w:ascii="Gill Sans" w:eastAsia="Times New Roman" w:hAnsi="Gill Sans" w:cs="Times New Roman"/>
      <w:b/>
      <w:bCs/>
      <w:sz w:val="28"/>
      <w:szCs w:val="20"/>
    </w:rPr>
  </w:style>
  <w:style w:type="character" w:customStyle="1" w:styleId="BodyTextChar">
    <w:name w:val="Body Text Char"/>
    <w:basedOn w:val="DefaultParagraphFont"/>
    <w:link w:val="BodyText"/>
    <w:rsid w:val="0014687D"/>
    <w:rPr>
      <w:rFonts w:ascii="Gill Sans" w:eastAsia="Times New Roman" w:hAnsi="Gill Sans" w:cs="Times New Roman"/>
      <w:b/>
      <w:bCs/>
      <w:sz w:val="28"/>
      <w:szCs w:val="20"/>
    </w:rPr>
  </w:style>
  <w:style w:type="paragraph" w:styleId="Revision">
    <w:name w:val="Revision"/>
    <w:hidden/>
    <w:uiPriority w:val="99"/>
    <w:semiHidden/>
    <w:rsid w:val="0014687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rsid w:val="0014687D"/>
    <w:rPr>
      <w:sz w:val="16"/>
      <w:szCs w:val="16"/>
    </w:rPr>
  </w:style>
  <w:style w:type="paragraph" w:styleId="CommentText">
    <w:name w:val="annotation text"/>
    <w:basedOn w:val="Normal"/>
    <w:link w:val="CommentTextChar"/>
    <w:rsid w:val="001468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46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87D"/>
    <w:rPr>
      <w:b/>
      <w:bCs/>
    </w:rPr>
  </w:style>
  <w:style w:type="character" w:customStyle="1" w:styleId="CommentSubjectChar">
    <w:name w:val="Comment Subject Char"/>
    <w:basedOn w:val="CommentTextChar"/>
    <w:link w:val="CommentSubject"/>
    <w:rsid w:val="001468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Hilson</dc:creator>
  <cp:keywords/>
  <dc:description/>
  <cp:lastModifiedBy>Kirsten Cheeseman</cp:lastModifiedBy>
  <cp:revision>2</cp:revision>
  <cp:lastPrinted>2022-11-14T15:14:00Z</cp:lastPrinted>
  <dcterms:created xsi:type="dcterms:W3CDTF">2023-06-16T16:51:00Z</dcterms:created>
  <dcterms:modified xsi:type="dcterms:W3CDTF">2023-06-16T16:51:00Z</dcterms:modified>
</cp:coreProperties>
</file>