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CCE8" w14:textId="2520FEDF" w:rsidR="001D03AB" w:rsidRPr="001658CA" w:rsidRDefault="0071144C" w:rsidP="7994180C">
      <w:pPr>
        <w:spacing w:beforeAutospacing="1" w:afterAutospacing="1" w:line="240" w:lineRule="auto"/>
        <w:rPr>
          <w:rStyle w:val="normaltextrun"/>
          <w:rFonts w:eastAsia="Calibri" w:cs="Calibri"/>
          <w:b/>
          <w:bCs/>
          <w:sz w:val="28"/>
          <w:szCs w:val="28"/>
          <w:lang w:val="en-GB"/>
        </w:rPr>
      </w:pPr>
      <w:r w:rsidRPr="001658CA">
        <w:rPr>
          <w:rStyle w:val="normaltextrun"/>
          <w:rFonts w:eastAsia="Calibri" w:cs="Calibri"/>
          <w:b/>
          <w:bCs/>
          <w:sz w:val="28"/>
          <w:szCs w:val="28"/>
          <w:lang w:val="en-GB"/>
        </w:rPr>
        <w:t xml:space="preserve">Advert - </w:t>
      </w:r>
      <w:r w:rsidR="001D03AB" w:rsidRPr="001658CA">
        <w:rPr>
          <w:rStyle w:val="normaltextrun"/>
          <w:rFonts w:eastAsia="Calibri" w:cs="Calibri"/>
          <w:b/>
          <w:bCs/>
          <w:sz w:val="28"/>
          <w:szCs w:val="28"/>
          <w:lang w:val="en-GB"/>
        </w:rPr>
        <w:t>School Governance and Admissions Officer</w:t>
      </w:r>
      <w:r w:rsidR="00526A6F" w:rsidRPr="001658CA">
        <w:rPr>
          <w:rStyle w:val="normaltextrun"/>
          <w:rFonts w:eastAsia="Calibri" w:cs="Calibri"/>
          <w:b/>
          <w:bCs/>
          <w:sz w:val="28"/>
          <w:szCs w:val="28"/>
          <w:lang w:val="en-GB"/>
        </w:rPr>
        <w:t xml:space="preserve"> (30 hours per week)</w:t>
      </w:r>
    </w:p>
    <w:p w14:paraId="0D70763E" w14:textId="5D1AF9A0" w:rsidR="00D55D63" w:rsidRPr="000571DC" w:rsidRDefault="00D038F2" w:rsidP="7994180C">
      <w:pPr>
        <w:spacing w:beforeAutospacing="1" w:afterAutospacing="1" w:line="240" w:lineRule="auto"/>
        <w:rPr>
          <w:rFonts w:eastAsia="Calibri" w:cs="Calibri"/>
        </w:rPr>
      </w:pPr>
      <w:r w:rsidRPr="000571DC">
        <w:rPr>
          <w:rFonts w:eastAsia="Calibri" w:cs="Calibri"/>
        </w:rPr>
        <w:t>The Diocese of Chichester has 15</w:t>
      </w:r>
      <w:r w:rsidR="00031E5A">
        <w:rPr>
          <w:rFonts w:eastAsia="Calibri" w:cs="Calibri"/>
        </w:rPr>
        <w:t>5</w:t>
      </w:r>
      <w:r w:rsidRPr="000571DC">
        <w:rPr>
          <w:rFonts w:eastAsia="Calibri" w:cs="Calibri"/>
        </w:rPr>
        <w:t xml:space="preserve"> schools across </w:t>
      </w:r>
      <w:r w:rsidR="000263BA" w:rsidRPr="000571DC">
        <w:rPr>
          <w:rFonts w:eastAsia="Calibri" w:cs="Calibri"/>
        </w:rPr>
        <w:t>Sussex working</w:t>
      </w:r>
      <w:r w:rsidR="0071144C" w:rsidRPr="000571DC">
        <w:rPr>
          <w:rFonts w:eastAsia="Calibri" w:cs="Calibri"/>
        </w:rPr>
        <w:t xml:space="preserve"> </w:t>
      </w:r>
      <w:r w:rsidR="008D000E" w:rsidRPr="000571DC">
        <w:rPr>
          <w:rFonts w:eastAsia="Calibri" w:cs="Calibri"/>
        </w:rPr>
        <w:t xml:space="preserve">in partnership with </w:t>
      </w:r>
      <w:r w:rsidRPr="000571DC">
        <w:rPr>
          <w:rFonts w:eastAsia="Calibri" w:cs="Calibri"/>
        </w:rPr>
        <w:t>our 360 parishes.  Our vision for Education is</w:t>
      </w:r>
      <w:r w:rsidR="00B81CB5">
        <w:rPr>
          <w:rFonts w:eastAsia="Calibri" w:cs="Calibri"/>
        </w:rPr>
        <w:t xml:space="preserve"> to be</w:t>
      </w:r>
      <w:r w:rsidRPr="000571DC">
        <w:rPr>
          <w:rFonts w:eastAsia="Calibri" w:cs="Calibri"/>
        </w:rPr>
        <w:t xml:space="preserve"> “Deeply Christian, serving the common good.” 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>  Based at Church House</w:t>
      </w:r>
      <w:r w:rsidR="00892944">
        <w:rPr>
          <w:rStyle w:val="normaltextrun"/>
          <w:rFonts w:eastAsia="Calibri" w:cs="Calibri"/>
          <w:sz w:val="24"/>
          <w:szCs w:val="24"/>
          <w:lang w:val="en-GB"/>
        </w:rPr>
        <w:t xml:space="preserve"> in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Hove, </w:t>
      </w:r>
      <w:r w:rsidR="00AF11FA" w:rsidRPr="000571DC">
        <w:rPr>
          <w:rStyle w:val="normaltextrun"/>
          <w:rFonts w:eastAsia="Calibri" w:cs="Calibri"/>
          <w:sz w:val="24"/>
          <w:szCs w:val="24"/>
          <w:lang w:val="en-GB"/>
        </w:rPr>
        <w:t>we s</w:t>
      </w:r>
      <w:r w:rsidR="00170E1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eek to live out our vision to “Know, </w:t>
      </w:r>
      <w:r w:rsidR="00D05F9D">
        <w:rPr>
          <w:rStyle w:val="normaltextrun"/>
          <w:rFonts w:eastAsia="Calibri" w:cs="Calibri"/>
          <w:sz w:val="24"/>
          <w:szCs w:val="24"/>
          <w:lang w:val="en-GB"/>
        </w:rPr>
        <w:t>l</w:t>
      </w:r>
      <w:r w:rsidR="00170E1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ove and </w:t>
      </w:r>
      <w:r w:rsidR="00D05F9D">
        <w:rPr>
          <w:rStyle w:val="normaltextrun"/>
          <w:rFonts w:eastAsia="Calibri" w:cs="Calibri"/>
          <w:sz w:val="24"/>
          <w:szCs w:val="24"/>
          <w:lang w:val="en-GB"/>
        </w:rPr>
        <w:t>f</w:t>
      </w:r>
      <w:r w:rsidR="00170E14" w:rsidRPr="000571DC">
        <w:rPr>
          <w:rStyle w:val="normaltextrun"/>
          <w:rFonts w:eastAsia="Calibri" w:cs="Calibri"/>
          <w:sz w:val="24"/>
          <w:szCs w:val="24"/>
          <w:lang w:val="en-GB"/>
        </w:rPr>
        <w:t>ollow Jesus”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.  </w:t>
      </w:r>
    </w:p>
    <w:p w14:paraId="37C02AA0" w14:textId="267AA9F8" w:rsidR="00D55D63" w:rsidRPr="000571DC" w:rsidRDefault="0051529C" w:rsidP="7994180C">
      <w:pPr>
        <w:spacing w:beforeAutospacing="1" w:afterAutospacing="1" w:line="240" w:lineRule="auto"/>
        <w:rPr>
          <w:rFonts w:eastAsia="Calibri" w:cs="Calibri"/>
        </w:rPr>
      </w:pPr>
      <w:r w:rsidRPr="000571DC">
        <w:rPr>
          <w:rStyle w:val="normaltextrun"/>
          <w:rFonts w:eastAsia="Calibri" w:cs="Calibri"/>
          <w:sz w:val="24"/>
          <w:szCs w:val="24"/>
          <w:lang w:val="en-GB"/>
        </w:rPr>
        <w:t>W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e </w:t>
      </w:r>
      <w:r w:rsidR="00170E1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wish to 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>appoint a skilled</w:t>
      </w:r>
      <w:r w:rsidR="0071144C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and experienced </w:t>
      </w:r>
      <w:r w:rsidR="00612866" w:rsidRPr="000571DC">
        <w:rPr>
          <w:rStyle w:val="normaltextrun"/>
          <w:rFonts w:eastAsia="Calibri" w:cs="Calibri"/>
          <w:sz w:val="24"/>
          <w:szCs w:val="24"/>
          <w:lang w:val="en-GB"/>
        </w:rPr>
        <w:t>team member to</w:t>
      </w:r>
      <w:r w:rsidR="004E7503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</w:t>
      </w:r>
      <w:r w:rsidR="000A2ED2">
        <w:rPr>
          <w:rStyle w:val="normaltextrun"/>
          <w:rFonts w:eastAsia="Calibri" w:cs="Calibri"/>
          <w:sz w:val="24"/>
          <w:szCs w:val="24"/>
          <w:lang w:val="en-GB"/>
        </w:rPr>
        <w:t xml:space="preserve">be </w:t>
      </w:r>
      <w:r w:rsidR="004E7503" w:rsidRPr="000571DC">
        <w:rPr>
          <w:rStyle w:val="normaltextrun"/>
          <w:rFonts w:eastAsia="Calibri" w:cs="Calibri"/>
          <w:sz w:val="24"/>
          <w:szCs w:val="24"/>
          <w:lang w:val="en-GB"/>
        </w:rPr>
        <w:t>the lead officer for school governan</w:t>
      </w:r>
      <w:r w:rsidR="00612866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ce and admissions </w:t>
      </w:r>
      <w:r w:rsidR="00EB0D38">
        <w:rPr>
          <w:rStyle w:val="normaltextrun"/>
          <w:rFonts w:eastAsia="Calibri" w:cs="Calibri"/>
          <w:sz w:val="24"/>
          <w:szCs w:val="24"/>
          <w:lang w:val="en-GB"/>
        </w:rPr>
        <w:t>in</w:t>
      </w:r>
      <w:r w:rsidR="00612866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Church of England schools across the Diocese</w:t>
      </w:r>
      <w:r w:rsidR="00EB0D38">
        <w:rPr>
          <w:rStyle w:val="normaltextrun"/>
          <w:rFonts w:eastAsia="Calibri" w:cs="Calibri"/>
          <w:sz w:val="24"/>
          <w:szCs w:val="24"/>
          <w:lang w:val="en-GB"/>
        </w:rPr>
        <w:t xml:space="preserve"> who will</w:t>
      </w:r>
      <w:r w:rsidR="000A2ED2" w:rsidRPr="000A2ED2">
        <w:rPr>
          <w:rStyle w:val="normaltextrun"/>
          <w:rFonts w:eastAsia="Calibri" w:cs="Calibri"/>
          <w:sz w:val="24"/>
          <w:szCs w:val="24"/>
          <w:lang w:val="en-GB"/>
        </w:rPr>
        <w:t xml:space="preserve"> </w:t>
      </w:r>
      <w:r w:rsidR="000A2ED2" w:rsidRPr="000571DC">
        <w:rPr>
          <w:rStyle w:val="normaltextrun"/>
          <w:rFonts w:eastAsia="Calibri" w:cs="Calibri"/>
          <w:sz w:val="24"/>
          <w:szCs w:val="24"/>
          <w:lang w:val="en-GB"/>
        </w:rPr>
        <w:t>work closely with the Director and Deputy Director of Education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>.</w:t>
      </w:r>
      <w:r w:rsidR="004B2343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</w:t>
      </w:r>
    </w:p>
    <w:p w14:paraId="3BCC8DC4" w14:textId="48A6BC68" w:rsidR="00D55D63" w:rsidRPr="000571DC" w:rsidRDefault="0051529C" w:rsidP="7994180C">
      <w:pPr>
        <w:spacing w:beforeAutospacing="1" w:afterAutospacing="1" w:line="240" w:lineRule="auto"/>
        <w:rPr>
          <w:rStyle w:val="normaltextrun"/>
          <w:rFonts w:eastAsia="Calibri" w:cs="Calibri"/>
          <w:b/>
          <w:bCs/>
          <w:sz w:val="24"/>
          <w:szCs w:val="24"/>
          <w:lang w:val="en-GB"/>
        </w:rPr>
      </w:pPr>
      <w:r w:rsidRPr="000571DC">
        <w:rPr>
          <w:rStyle w:val="normaltextrun"/>
          <w:rFonts w:eastAsia="Calibri" w:cs="Calibri"/>
          <w:b/>
          <w:bCs/>
          <w:sz w:val="24"/>
          <w:szCs w:val="24"/>
          <w:lang w:val="en-GB"/>
        </w:rPr>
        <w:t>The</w:t>
      </w:r>
      <w:r w:rsidR="6552C554" w:rsidRPr="000571DC">
        <w:rPr>
          <w:rStyle w:val="normaltextrun"/>
          <w:rFonts w:eastAsia="Calibri" w:cs="Calibri"/>
          <w:b/>
          <w:bCs/>
          <w:sz w:val="24"/>
          <w:szCs w:val="24"/>
          <w:lang w:val="en-GB"/>
        </w:rPr>
        <w:t xml:space="preserve"> </w:t>
      </w:r>
      <w:r w:rsidR="00D323F1" w:rsidRPr="000571DC">
        <w:rPr>
          <w:rStyle w:val="normaltextrun"/>
          <w:rFonts w:eastAsia="Calibri" w:cs="Calibri"/>
          <w:b/>
          <w:bCs/>
          <w:sz w:val="24"/>
          <w:szCs w:val="24"/>
          <w:lang w:val="en-GB"/>
        </w:rPr>
        <w:t>principal</w:t>
      </w:r>
      <w:r w:rsidR="6552C554" w:rsidRPr="000571DC">
        <w:rPr>
          <w:rStyle w:val="normaltextrun"/>
          <w:rFonts w:eastAsia="Calibri" w:cs="Calibri"/>
          <w:b/>
          <w:bCs/>
          <w:sz w:val="24"/>
          <w:szCs w:val="24"/>
          <w:lang w:val="en-GB"/>
        </w:rPr>
        <w:t xml:space="preserve"> duties include:</w:t>
      </w:r>
    </w:p>
    <w:p w14:paraId="639818AB" w14:textId="5E978C00" w:rsidR="006E1093" w:rsidRPr="000571DC" w:rsidRDefault="002F1F24" w:rsidP="006E1093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="Calibri" w:cs="Calibri"/>
        </w:rPr>
      </w:pPr>
      <w:r w:rsidRPr="000571DC">
        <w:rPr>
          <w:rFonts w:eastAsia="Calibri" w:cs="Calibri"/>
        </w:rPr>
        <w:t>Providing advic</w:t>
      </w:r>
      <w:r w:rsidR="00825FFF" w:rsidRPr="000571DC">
        <w:rPr>
          <w:rFonts w:eastAsia="Calibri" w:cs="Calibri"/>
        </w:rPr>
        <w:t>e</w:t>
      </w:r>
      <w:r w:rsidR="000657BA" w:rsidRPr="000571DC">
        <w:rPr>
          <w:rFonts w:eastAsia="Calibri" w:cs="Calibri"/>
        </w:rPr>
        <w:t xml:space="preserve"> and support </w:t>
      </w:r>
      <w:r w:rsidR="00825FFF" w:rsidRPr="000571DC">
        <w:rPr>
          <w:rFonts w:eastAsia="Calibri" w:cs="Calibri"/>
        </w:rPr>
        <w:t>relat</w:t>
      </w:r>
      <w:r w:rsidR="00E02502">
        <w:rPr>
          <w:rFonts w:eastAsia="Calibri" w:cs="Calibri"/>
        </w:rPr>
        <w:t>ing</w:t>
      </w:r>
      <w:r w:rsidR="00825FFF" w:rsidRPr="000571DC">
        <w:rPr>
          <w:rFonts w:eastAsia="Calibri" w:cs="Calibri"/>
        </w:rPr>
        <w:t xml:space="preserve"> to </w:t>
      </w:r>
      <w:r w:rsidR="000657BA" w:rsidRPr="000571DC">
        <w:rPr>
          <w:rFonts w:eastAsia="Calibri" w:cs="Calibri"/>
        </w:rPr>
        <w:t xml:space="preserve">school </w:t>
      </w:r>
      <w:r w:rsidR="00825FFF" w:rsidRPr="000571DC">
        <w:rPr>
          <w:rFonts w:eastAsia="Calibri" w:cs="Calibri"/>
        </w:rPr>
        <w:t xml:space="preserve">admissions </w:t>
      </w:r>
      <w:r w:rsidRPr="000571DC">
        <w:rPr>
          <w:rFonts w:eastAsia="Calibri" w:cs="Calibri"/>
        </w:rPr>
        <w:t>to</w:t>
      </w:r>
      <w:r w:rsidR="00825FFF" w:rsidRPr="000571DC">
        <w:rPr>
          <w:rFonts w:eastAsia="Calibri" w:cs="Calibri"/>
        </w:rPr>
        <w:t xml:space="preserve"> </w:t>
      </w:r>
      <w:r w:rsidR="00157D3D">
        <w:rPr>
          <w:rFonts w:eastAsia="Calibri" w:cs="Calibri"/>
        </w:rPr>
        <w:t>h</w:t>
      </w:r>
      <w:r w:rsidR="0028171F" w:rsidRPr="000571DC">
        <w:rPr>
          <w:rFonts w:eastAsia="Calibri" w:cs="Calibri"/>
        </w:rPr>
        <w:t xml:space="preserve">eadteachers and school </w:t>
      </w:r>
      <w:r w:rsidR="00157D3D">
        <w:rPr>
          <w:rFonts w:eastAsia="Calibri" w:cs="Calibri"/>
        </w:rPr>
        <w:t>g</w:t>
      </w:r>
      <w:r w:rsidR="0028171F" w:rsidRPr="000571DC">
        <w:rPr>
          <w:rFonts w:eastAsia="Calibri" w:cs="Calibri"/>
        </w:rPr>
        <w:t xml:space="preserve">overnors </w:t>
      </w:r>
    </w:p>
    <w:p w14:paraId="171DBBB4" w14:textId="7EB31972" w:rsidR="008708D9" w:rsidRPr="000571DC" w:rsidRDefault="006E3B3D" w:rsidP="00941271">
      <w:pPr>
        <w:pStyle w:val="ListParagraph"/>
        <w:numPr>
          <w:ilvl w:val="0"/>
          <w:numId w:val="1"/>
        </w:numPr>
        <w:rPr>
          <w:rStyle w:val="normaltextrun"/>
          <w:rFonts w:eastAsia="Calibri" w:cs="Calibri"/>
          <w:sz w:val="24"/>
          <w:szCs w:val="24"/>
        </w:rPr>
      </w:pPr>
      <w:r w:rsidRPr="000571DC">
        <w:rPr>
          <w:rStyle w:val="normaltextrun"/>
          <w:rFonts w:eastAsia="Calibri" w:cs="Calibri"/>
          <w:sz w:val="24"/>
          <w:szCs w:val="24"/>
          <w:lang w:val="en-GB"/>
        </w:rPr>
        <w:t>A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>dvi</w:t>
      </w:r>
      <w:r w:rsidR="00941271" w:rsidRPr="000571DC">
        <w:rPr>
          <w:rStyle w:val="normaltextrun"/>
          <w:rFonts w:eastAsia="Calibri" w:cs="Calibri"/>
          <w:sz w:val="24"/>
          <w:szCs w:val="24"/>
          <w:lang w:val="en-GB"/>
        </w:rPr>
        <w:t>s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ing school </w:t>
      </w:r>
      <w:r w:rsidR="00157D3D">
        <w:rPr>
          <w:rStyle w:val="normaltextrun"/>
          <w:rFonts w:eastAsia="Calibri" w:cs="Calibri"/>
          <w:sz w:val="24"/>
          <w:szCs w:val="24"/>
          <w:lang w:val="en-GB"/>
        </w:rPr>
        <w:t>g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>overning bo</w:t>
      </w:r>
      <w:r w:rsidR="00BB52AB">
        <w:rPr>
          <w:rStyle w:val="normaltextrun"/>
          <w:rFonts w:eastAsia="Calibri" w:cs="Calibri"/>
          <w:sz w:val="24"/>
          <w:szCs w:val="24"/>
          <w:lang w:val="en-GB"/>
        </w:rPr>
        <w:t>ards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and headteachers</w:t>
      </w:r>
      <w:r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on issues of compliance</w:t>
      </w:r>
      <w:r w:rsidR="00E307C2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and </w:t>
      </w:r>
      <w:r w:rsidRPr="000571DC">
        <w:rPr>
          <w:rStyle w:val="normaltextrun"/>
          <w:rFonts w:eastAsia="Calibri" w:cs="Calibri"/>
          <w:sz w:val="24"/>
          <w:szCs w:val="24"/>
          <w:lang w:val="en-GB"/>
        </w:rPr>
        <w:t>governance</w:t>
      </w:r>
      <w:r w:rsidR="00941271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, including </w:t>
      </w:r>
      <w:r w:rsidR="00E307C2" w:rsidRPr="000571DC">
        <w:rPr>
          <w:rStyle w:val="normaltextrun"/>
          <w:rFonts w:eastAsia="Calibri" w:cs="Calibri"/>
          <w:sz w:val="24"/>
          <w:szCs w:val="24"/>
          <w:lang w:val="en-GB"/>
        </w:rPr>
        <w:t>complaints and disciplinary issues</w:t>
      </w:r>
    </w:p>
    <w:p w14:paraId="085556C5" w14:textId="3AA3B79F" w:rsidR="00882747" w:rsidRPr="000571DC" w:rsidRDefault="008E5C52" w:rsidP="00882747">
      <w:pPr>
        <w:pStyle w:val="ListParagraph"/>
        <w:numPr>
          <w:ilvl w:val="0"/>
          <w:numId w:val="1"/>
        </w:numPr>
        <w:rPr>
          <w:rFonts w:eastAsia="Calibri" w:cs="Calibri"/>
        </w:rPr>
      </w:pPr>
      <w:r w:rsidRPr="000571DC">
        <w:rPr>
          <w:rStyle w:val="normaltextrun"/>
          <w:rFonts w:eastAsia="Calibri" w:cs="Calibri"/>
          <w:sz w:val="24"/>
          <w:szCs w:val="24"/>
        </w:rPr>
        <w:t>D</w:t>
      </w:r>
      <w:proofErr w:type="spellStart"/>
      <w:r w:rsidR="000418E6" w:rsidRPr="000571DC">
        <w:rPr>
          <w:rStyle w:val="normaltextrun"/>
          <w:rFonts w:eastAsia="Calibri" w:cs="Calibri"/>
          <w:sz w:val="24"/>
          <w:szCs w:val="24"/>
          <w:lang w:val="en-GB"/>
        </w:rPr>
        <w:t>eveloping</w:t>
      </w:r>
      <w:proofErr w:type="spellEnd"/>
      <w:r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and delivering </w:t>
      </w:r>
      <w:r w:rsidR="006C29BC" w:rsidRPr="000571DC">
        <w:rPr>
          <w:rStyle w:val="normaltextrun"/>
          <w:rFonts w:eastAsia="Calibri" w:cs="Calibri"/>
          <w:sz w:val="24"/>
          <w:szCs w:val="24"/>
          <w:lang w:val="en-GB"/>
        </w:rPr>
        <w:t>training</w:t>
      </w:r>
      <w:r w:rsidR="002C788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related to </w:t>
      </w:r>
      <w:r w:rsidR="00BB52AB">
        <w:rPr>
          <w:rStyle w:val="normaltextrun"/>
          <w:rFonts w:eastAsia="Calibri" w:cs="Calibri"/>
          <w:sz w:val="24"/>
          <w:szCs w:val="24"/>
          <w:lang w:val="en-GB"/>
        </w:rPr>
        <w:t>a</w:t>
      </w:r>
      <w:r w:rsidR="002C788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dmissions and </w:t>
      </w:r>
      <w:r w:rsidR="00BB52AB">
        <w:rPr>
          <w:rStyle w:val="normaltextrun"/>
          <w:rFonts w:eastAsia="Calibri" w:cs="Calibri"/>
          <w:sz w:val="24"/>
          <w:szCs w:val="24"/>
          <w:lang w:val="en-GB"/>
        </w:rPr>
        <w:t>g</w:t>
      </w:r>
      <w:r w:rsidR="002C7884" w:rsidRPr="000571DC">
        <w:rPr>
          <w:rStyle w:val="normaltextrun"/>
          <w:rFonts w:eastAsia="Calibri" w:cs="Calibri"/>
          <w:sz w:val="24"/>
          <w:szCs w:val="24"/>
          <w:lang w:val="en-GB"/>
        </w:rPr>
        <w:t>overnance</w:t>
      </w:r>
    </w:p>
    <w:p w14:paraId="1026434D" w14:textId="7AB7923B" w:rsidR="00D55D63" w:rsidRPr="000571DC" w:rsidRDefault="00904F15" w:rsidP="7994180C">
      <w:pPr>
        <w:pStyle w:val="ListParagraph"/>
        <w:numPr>
          <w:ilvl w:val="0"/>
          <w:numId w:val="1"/>
        </w:numPr>
        <w:rPr>
          <w:rFonts w:eastAsia="Calibri" w:cs="Calibri"/>
        </w:rPr>
      </w:pPr>
      <w:r w:rsidRPr="000571DC">
        <w:rPr>
          <w:rStyle w:val="normaltextrun"/>
          <w:rFonts w:eastAsia="Calibri" w:cs="Calibri"/>
          <w:sz w:val="24"/>
          <w:szCs w:val="24"/>
        </w:rPr>
        <w:t>M</w:t>
      </w:r>
      <w:proofErr w:type="spellStart"/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>anaging</w:t>
      </w:r>
      <w:proofErr w:type="spellEnd"/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the </w:t>
      </w:r>
      <w:r w:rsidR="00B8324E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recruitment and appointment process </w:t>
      </w:r>
      <w:r w:rsidR="00B8324E">
        <w:rPr>
          <w:rStyle w:val="normaltextrun"/>
          <w:rFonts w:eastAsia="Calibri" w:cs="Calibri"/>
          <w:sz w:val="24"/>
          <w:szCs w:val="24"/>
          <w:lang w:val="en-GB"/>
        </w:rPr>
        <w:t>of f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oundation </w:t>
      </w:r>
      <w:r w:rsidR="00B8324E">
        <w:rPr>
          <w:rStyle w:val="normaltextrun"/>
          <w:rFonts w:eastAsia="Calibri" w:cs="Calibri"/>
          <w:sz w:val="24"/>
          <w:szCs w:val="24"/>
          <w:lang w:val="en-GB"/>
        </w:rPr>
        <w:t>g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>overnor</w:t>
      </w:r>
      <w:r w:rsidR="00B8324E">
        <w:rPr>
          <w:rStyle w:val="normaltextrun"/>
          <w:rFonts w:eastAsia="Calibri" w:cs="Calibri"/>
          <w:sz w:val="24"/>
          <w:szCs w:val="24"/>
          <w:lang w:val="en-GB"/>
        </w:rPr>
        <w:t>s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</w:t>
      </w:r>
    </w:p>
    <w:p w14:paraId="10A99897" w14:textId="1EE06BAD" w:rsidR="00D55D63" w:rsidRPr="000571DC" w:rsidRDefault="004673F5" w:rsidP="7994180C">
      <w:pPr>
        <w:pStyle w:val="ListParagraph"/>
        <w:numPr>
          <w:ilvl w:val="0"/>
          <w:numId w:val="1"/>
        </w:numPr>
        <w:rPr>
          <w:rFonts w:eastAsia="Calibri" w:cs="Calibri"/>
        </w:rPr>
      </w:pPr>
      <w:r w:rsidRPr="000571DC">
        <w:rPr>
          <w:rStyle w:val="normaltextrun"/>
          <w:rFonts w:eastAsia="Calibri" w:cs="Calibri"/>
          <w:sz w:val="24"/>
          <w:szCs w:val="24"/>
          <w:lang w:val="en-GB"/>
        </w:rPr>
        <w:t>W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orking with the </w:t>
      </w:r>
      <w:r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Deputy Director and School Effectiveness </w:t>
      </w:r>
      <w:r w:rsidR="001A16A9">
        <w:rPr>
          <w:rStyle w:val="normaltextrun"/>
          <w:rFonts w:eastAsia="Calibri" w:cs="Calibri"/>
          <w:sz w:val="24"/>
          <w:szCs w:val="24"/>
          <w:lang w:val="en-GB"/>
        </w:rPr>
        <w:t>T</w:t>
      </w:r>
      <w:r w:rsidRPr="000571DC">
        <w:rPr>
          <w:rStyle w:val="normaltextrun"/>
          <w:rFonts w:eastAsia="Calibri" w:cs="Calibri"/>
          <w:sz w:val="24"/>
          <w:szCs w:val="24"/>
          <w:lang w:val="en-GB"/>
        </w:rPr>
        <w:t>eam</w:t>
      </w:r>
      <w:r w:rsidR="00C27A53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>to address leadership and management issues in schools with the purpose of raising standards and improving outcomes for children</w:t>
      </w:r>
    </w:p>
    <w:p w14:paraId="5A1143FD" w14:textId="48E8DA3D" w:rsidR="00BC55DF" w:rsidRPr="00BC55DF" w:rsidRDefault="00D57DCF" w:rsidP="00BC55DF">
      <w:pPr>
        <w:spacing w:beforeAutospacing="1" w:afterAutospacing="1" w:line="240" w:lineRule="auto"/>
        <w:rPr>
          <w:rFonts w:eastAsia="Calibri" w:cs="Calibri"/>
          <w:b/>
          <w:bCs/>
          <w:lang w:val="en-GB"/>
        </w:rPr>
      </w:pPr>
      <w:r w:rsidRPr="000571DC">
        <w:rPr>
          <w:rStyle w:val="normaltextrun"/>
          <w:rFonts w:eastAsia="Calibri" w:cs="Calibri"/>
          <w:b/>
          <w:bCs/>
          <w:sz w:val="24"/>
          <w:szCs w:val="24"/>
          <w:lang w:val="en-GB"/>
        </w:rPr>
        <w:t>Our ideal candidate will</w:t>
      </w:r>
      <w:r w:rsidR="6552C554" w:rsidRPr="000571DC">
        <w:rPr>
          <w:rStyle w:val="normaltextrun"/>
          <w:rFonts w:eastAsia="Calibri" w:cs="Calibri"/>
          <w:b/>
          <w:bCs/>
          <w:sz w:val="24"/>
          <w:szCs w:val="24"/>
          <w:lang w:val="en-GB"/>
        </w:rPr>
        <w:t>:</w:t>
      </w:r>
    </w:p>
    <w:p w14:paraId="35874424" w14:textId="0F502CB0" w:rsidR="00BC36B6" w:rsidRPr="000571DC" w:rsidRDefault="00BC55DF" w:rsidP="00BC36B6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="Calibri" w:cs="Calibri"/>
        </w:rPr>
      </w:pPr>
      <w:r>
        <w:rPr>
          <w:rFonts w:eastAsia="Calibri" w:cs="Calibri"/>
        </w:rPr>
        <w:t>Be e</w:t>
      </w:r>
      <w:r w:rsidR="009721BE" w:rsidRPr="000571DC">
        <w:rPr>
          <w:rFonts w:eastAsia="Calibri" w:cs="Calibri"/>
        </w:rPr>
        <w:t>ducated</w:t>
      </w:r>
      <w:r w:rsidR="00BC36B6" w:rsidRPr="000571DC">
        <w:rPr>
          <w:rFonts w:eastAsia="Calibri" w:cs="Calibri"/>
        </w:rPr>
        <w:t xml:space="preserve"> to </w:t>
      </w:r>
      <w:r w:rsidR="008C03E2">
        <w:rPr>
          <w:rFonts w:eastAsia="Calibri" w:cs="Calibri"/>
        </w:rPr>
        <w:t>d</w:t>
      </w:r>
      <w:r w:rsidR="00BC36B6" w:rsidRPr="000571DC">
        <w:rPr>
          <w:rFonts w:eastAsia="Calibri" w:cs="Calibri"/>
        </w:rPr>
        <w:t xml:space="preserve">egree level </w:t>
      </w:r>
      <w:r w:rsidR="00D20BDA" w:rsidRPr="000571DC">
        <w:rPr>
          <w:rFonts w:eastAsia="Calibri" w:cs="Calibri"/>
        </w:rPr>
        <w:t xml:space="preserve">(or equivalent) and </w:t>
      </w:r>
      <w:r w:rsidR="00BC36B6" w:rsidRPr="000571DC">
        <w:rPr>
          <w:rFonts w:eastAsia="Calibri" w:cs="Calibri"/>
        </w:rPr>
        <w:t xml:space="preserve">with experience of </w:t>
      </w:r>
      <w:r w:rsidR="007333E8">
        <w:rPr>
          <w:rFonts w:eastAsia="Calibri" w:cs="Calibri"/>
        </w:rPr>
        <w:t xml:space="preserve">being a </w:t>
      </w:r>
      <w:r w:rsidR="00BC36B6" w:rsidRPr="000571DC">
        <w:rPr>
          <w:rFonts w:eastAsia="Calibri" w:cs="Calibri"/>
        </w:rPr>
        <w:t xml:space="preserve">school </w:t>
      </w:r>
      <w:r w:rsidR="008C03E2">
        <w:rPr>
          <w:rFonts w:eastAsia="Calibri" w:cs="Calibri"/>
        </w:rPr>
        <w:t>g</w:t>
      </w:r>
      <w:r w:rsidR="00BC36B6" w:rsidRPr="000571DC">
        <w:rPr>
          <w:rFonts w:eastAsia="Calibri" w:cs="Calibri"/>
        </w:rPr>
        <w:t>overnor</w:t>
      </w:r>
    </w:p>
    <w:p w14:paraId="5BD78B28" w14:textId="03846274" w:rsidR="00D55D63" w:rsidRPr="000571DC" w:rsidRDefault="00BC55DF" w:rsidP="7994180C">
      <w:pPr>
        <w:pStyle w:val="ListParagraph"/>
        <w:numPr>
          <w:ilvl w:val="0"/>
          <w:numId w:val="1"/>
        </w:numPr>
        <w:rPr>
          <w:rStyle w:val="normaltextrun"/>
          <w:rFonts w:eastAsia="Calibri" w:cs="Calibri"/>
          <w:sz w:val="24"/>
          <w:szCs w:val="24"/>
        </w:rPr>
      </w:pPr>
      <w:r>
        <w:rPr>
          <w:rStyle w:val="normaltextrun"/>
          <w:rFonts w:eastAsia="Calibri" w:cs="Calibri"/>
          <w:sz w:val="24"/>
          <w:szCs w:val="24"/>
          <w:lang w:val="en-GB"/>
        </w:rPr>
        <w:t>Have u</w:t>
      </w:r>
      <w:r w:rsidR="001408E3" w:rsidRPr="000571DC">
        <w:rPr>
          <w:rStyle w:val="normaltextrun"/>
          <w:rFonts w:eastAsia="Calibri" w:cs="Calibri"/>
          <w:sz w:val="24"/>
          <w:szCs w:val="24"/>
          <w:lang w:val="en-GB"/>
        </w:rPr>
        <w:t>p to date knowledge</w:t>
      </w:r>
      <w:r w:rsidR="008734B7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and understanding</w:t>
      </w:r>
      <w:r w:rsidR="001408E3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of education legislation and regulation related to Adm</w:t>
      </w:r>
      <w:r w:rsidR="008734B7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issions and Governance </w:t>
      </w:r>
      <w:r w:rsidR="006E159F" w:rsidRPr="000571DC">
        <w:rPr>
          <w:rStyle w:val="normaltextrun"/>
          <w:rFonts w:eastAsia="Calibri" w:cs="Calibri"/>
          <w:sz w:val="24"/>
          <w:szCs w:val="24"/>
          <w:lang w:val="en-GB"/>
        </w:rPr>
        <w:t>for</w:t>
      </w:r>
      <w:r w:rsidR="008734B7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</w:t>
      </w:r>
      <w:r w:rsidR="006E159F" w:rsidRPr="000571DC">
        <w:rPr>
          <w:rStyle w:val="normaltextrun"/>
          <w:rFonts w:eastAsia="Calibri" w:cs="Calibri"/>
          <w:sz w:val="24"/>
          <w:szCs w:val="24"/>
          <w:lang w:val="en-GB"/>
        </w:rPr>
        <w:t>C</w:t>
      </w:r>
      <w:r w:rsidR="008734B7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hurch Schools and </w:t>
      </w:r>
      <w:r w:rsidR="006E159F" w:rsidRPr="000571DC">
        <w:rPr>
          <w:rStyle w:val="normaltextrun"/>
          <w:rFonts w:eastAsia="Calibri" w:cs="Calibri"/>
          <w:sz w:val="24"/>
          <w:szCs w:val="24"/>
          <w:lang w:val="en-GB"/>
        </w:rPr>
        <w:t>Multi-Academy Trusts</w:t>
      </w:r>
    </w:p>
    <w:p w14:paraId="46CDE416" w14:textId="073C0BEE" w:rsidR="006E159F" w:rsidRPr="000571DC" w:rsidRDefault="00BC55DF" w:rsidP="7994180C">
      <w:pPr>
        <w:pStyle w:val="ListParagraph"/>
        <w:numPr>
          <w:ilvl w:val="0"/>
          <w:numId w:val="1"/>
        </w:numPr>
        <w:rPr>
          <w:rFonts w:eastAsia="Calibri" w:cs="Calibri"/>
        </w:rPr>
      </w:pPr>
      <w:proofErr w:type="gramStart"/>
      <w:r>
        <w:rPr>
          <w:rStyle w:val="normaltextrun"/>
          <w:rFonts w:eastAsia="Calibri" w:cs="Calibri"/>
          <w:sz w:val="24"/>
          <w:szCs w:val="24"/>
          <w:lang w:val="en-GB"/>
        </w:rPr>
        <w:t>Have t</w:t>
      </w:r>
      <w:r w:rsidR="006E159F" w:rsidRPr="000571DC">
        <w:rPr>
          <w:rStyle w:val="normaltextrun"/>
          <w:rFonts w:eastAsia="Calibri" w:cs="Calibri"/>
          <w:sz w:val="24"/>
          <w:szCs w:val="24"/>
          <w:lang w:val="en-GB"/>
        </w:rPr>
        <w:t>he ability t</w:t>
      </w:r>
      <w:r w:rsidR="001E48BE" w:rsidRPr="000571DC">
        <w:rPr>
          <w:rStyle w:val="normaltextrun"/>
          <w:rFonts w:eastAsia="Calibri" w:cs="Calibri"/>
          <w:sz w:val="24"/>
          <w:szCs w:val="24"/>
          <w:lang w:val="en-GB"/>
        </w:rPr>
        <w:t>o</w:t>
      </w:r>
      <w:proofErr w:type="gramEnd"/>
      <w:r w:rsidR="006E159F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plan and deliver</w:t>
      </w:r>
      <w:r w:rsidR="00AF514E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high quality</w:t>
      </w:r>
      <w:r w:rsidR="006E159F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training </w:t>
      </w:r>
      <w:r w:rsidR="005815FE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to governors and headteachers </w:t>
      </w:r>
    </w:p>
    <w:p w14:paraId="4A5250D9" w14:textId="7C6D8190" w:rsidR="00D55D63" w:rsidRPr="000571DC" w:rsidRDefault="00BC55DF" w:rsidP="7994180C">
      <w:pPr>
        <w:pStyle w:val="ListParagraph"/>
        <w:numPr>
          <w:ilvl w:val="0"/>
          <w:numId w:val="1"/>
        </w:numPr>
        <w:rPr>
          <w:rFonts w:eastAsia="Calibri" w:cs="Calibri"/>
        </w:rPr>
      </w:pPr>
      <w:r>
        <w:rPr>
          <w:rStyle w:val="normaltextrun"/>
          <w:rFonts w:eastAsia="Calibri" w:cs="Calibri"/>
          <w:sz w:val="24"/>
          <w:szCs w:val="24"/>
          <w:lang w:val="en-GB"/>
        </w:rPr>
        <w:t>Be a</w:t>
      </w:r>
      <w:r w:rsidR="00586837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ble 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to establish effective working relationships with a broad range of stakeholders, including </w:t>
      </w:r>
      <w:r w:rsidR="005815FE" w:rsidRPr="000571DC">
        <w:rPr>
          <w:rStyle w:val="normaltextrun"/>
          <w:rFonts w:eastAsia="Calibri" w:cs="Calibri"/>
          <w:sz w:val="24"/>
          <w:szCs w:val="24"/>
          <w:lang w:val="en-GB"/>
        </w:rPr>
        <w:t>governors, headteachers</w:t>
      </w:r>
      <w:r w:rsidR="005815FE">
        <w:rPr>
          <w:rStyle w:val="normaltextrun"/>
          <w:rFonts w:eastAsia="Calibri" w:cs="Calibri"/>
          <w:sz w:val="24"/>
          <w:szCs w:val="24"/>
          <w:lang w:val="en-GB"/>
        </w:rPr>
        <w:t>, academy partners</w:t>
      </w:r>
      <w:r w:rsidR="005815FE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 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and </w:t>
      </w:r>
      <w:r w:rsidR="000B02E6" w:rsidRPr="000571DC">
        <w:rPr>
          <w:rStyle w:val="normaltextrun"/>
          <w:rFonts w:eastAsia="Calibri" w:cs="Calibri"/>
          <w:sz w:val="24"/>
          <w:szCs w:val="24"/>
          <w:lang w:val="en-GB"/>
        </w:rPr>
        <w:t>L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ocal </w:t>
      </w:r>
      <w:r w:rsidR="0089189F" w:rsidRPr="000571DC">
        <w:rPr>
          <w:rStyle w:val="normaltextrun"/>
          <w:rFonts w:eastAsia="Calibri" w:cs="Calibri"/>
          <w:sz w:val="24"/>
          <w:szCs w:val="24"/>
          <w:lang w:val="en-GB"/>
        </w:rPr>
        <w:t>Authority officers</w:t>
      </w:r>
    </w:p>
    <w:p w14:paraId="5D1330BB" w14:textId="226B42DA" w:rsidR="00C46486" w:rsidRPr="000571DC" w:rsidRDefault="00BC55DF" w:rsidP="7994180C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eastAsia="Calibri" w:cs="Calibri"/>
          <w:sz w:val="24"/>
          <w:szCs w:val="24"/>
        </w:rPr>
      </w:pPr>
      <w:r>
        <w:rPr>
          <w:rStyle w:val="normaltextrun"/>
          <w:rFonts w:eastAsia="Calibri" w:cs="Calibri"/>
          <w:sz w:val="24"/>
          <w:szCs w:val="24"/>
          <w:lang w:val="en-GB"/>
        </w:rPr>
        <w:t xml:space="preserve">Be </w:t>
      </w:r>
      <w:r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committed and confident in the aims and ethos of the Diocese of Chichester </w:t>
      </w:r>
      <w:r w:rsidR="000B3A4D">
        <w:rPr>
          <w:rStyle w:val="normaltextrun"/>
          <w:rFonts w:eastAsia="Calibri" w:cs="Calibri"/>
          <w:sz w:val="24"/>
          <w:szCs w:val="24"/>
          <w:lang w:val="en-GB"/>
        </w:rPr>
        <w:t xml:space="preserve">as </w:t>
      </w:r>
      <w:r w:rsidR="6552C554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an outward facing ambassador for the </w:t>
      </w:r>
      <w:r w:rsidR="00102792" w:rsidRPr="000571DC">
        <w:rPr>
          <w:rStyle w:val="normaltextrun"/>
          <w:rFonts w:eastAsia="Calibri" w:cs="Calibri"/>
          <w:sz w:val="24"/>
          <w:szCs w:val="24"/>
          <w:lang w:val="en-GB"/>
        </w:rPr>
        <w:t>d</w:t>
      </w:r>
      <w:r w:rsidR="00377B52" w:rsidRPr="000571DC">
        <w:rPr>
          <w:rStyle w:val="normaltextrun"/>
          <w:rFonts w:eastAsia="Calibri" w:cs="Calibri"/>
          <w:sz w:val="24"/>
          <w:szCs w:val="24"/>
          <w:lang w:val="en-GB"/>
        </w:rPr>
        <w:t xml:space="preserve">iocesan Education team </w:t>
      </w:r>
    </w:p>
    <w:p w14:paraId="7F84A604" w14:textId="7D9CAF2C" w:rsidR="003E508E" w:rsidRPr="000571DC" w:rsidRDefault="003E508E" w:rsidP="003E508E">
      <w:pPr>
        <w:spacing w:line="240" w:lineRule="auto"/>
        <w:ind w:left="360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571DC">
        <w:rPr>
          <w:rFonts w:ascii="Aptos" w:eastAsia="Times New Roman" w:hAnsi="Aptos" w:cs="Times New Roman"/>
          <w:b/>
          <w:bCs/>
          <w:lang w:val="en-GB" w:eastAsia="en-GB"/>
        </w:rPr>
        <w:t>For full details of the job please see the job description and person specification.</w:t>
      </w:r>
      <w:r w:rsidRPr="000571DC">
        <w:rPr>
          <w:rFonts w:ascii="Arial" w:eastAsia="Times New Roman" w:hAnsi="Arial" w:cs="Arial"/>
          <w:b/>
          <w:bCs/>
          <w:lang w:val="en-GB" w:eastAsia="en-GB"/>
        </w:rPr>
        <w:t> </w:t>
      </w:r>
      <w:r w:rsidRPr="000571DC">
        <w:rPr>
          <w:rFonts w:ascii="Aptos" w:eastAsia="Times New Roman" w:hAnsi="Aptos" w:cs="Times New Roman"/>
          <w:lang w:val="en-GB" w:eastAsia="en-GB"/>
        </w:rPr>
        <w:t> </w:t>
      </w:r>
    </w:p>
    <w:p w14:paraId="4AAA603A" w14:textId="77777777" w:rsidR="00B30FE0" w:rsidRDefault="00B30FE0" w:rsidP="00B466CD">
      <w:p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</w:p>
    <w:p w14:paraId="627476C1" w14:textId="35243FA5" w:rsidR="00B466CD" w:rsidRPr="00B466CD" w:rsidRDefault="00B466CD" w:rsidP="00B466CD">
      <w:p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b/>
          <w:bCs/>
          <w:lang w:val="en-GB" w:eastAsia="en-GB"/>
        </w:rPr>
        <w:lastRenderedPageBreak/>
        <w:t>W</w:t>
      </w:r>
      <w:r w:rsidRPr="00B466CD">
        <w:rPr>
          <w:rFonts w:ascii="Aptos" w:eastAsia="Times New Roman" w:hAnsi="Aptos" w:cs="Times New Roman"/>
          <w:b/>
          <w:bCs/>
          <w:lang w:val="en-GB" w:eastAsia="en-GB"/>
        </w:rPr>
        <w:t>hat we offer:</w:t>
      </w:r>
      <w:r w:rsidRPr="00B466CD">
        <w:rPr>
          <w:rFonts w:ascii="Aptos" w:eastAsia="Times New Roman" w:hAnsi="Aptos" w:cs="Times New Roman"/>
          <w:lang w:val="en-GB" w:eastAsia="en-GB"/>
        </w:rPr>
        <w:t> </w:t>
      </w:r>
    </w:p>
    <w:p w14:paraId="11E190C6" w14:textId="59D25136" w:rsidR="00EB2C3F" w:rsidRPr="001658CA" w:rsidRDefault="00B466CD" w:rsidP="001658CA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  <w:r w:rsidRPr="001658CA">
        <w:rPr>
          <w:rFonts w:ascii="Aptos" w:eastAsia="Times New Roman" w:hAnsi="Aptos" w:cs="Times New Roman"/>
          <w:lang w:val="en-GB" w:eastAsia="en-GB"/>
        </w:rPr>
        <w:t>A salary of £</w:t>
      </w:r>
      <w:r w:rsidR="00526A6F" w:rsidRPr="001658CA">
        <w:rPr>
          <w:rFonts w:ascii="Aptos" w:eastAsia="Times New Roman" w:hAnsi="Aptos" w:cs="Times New Roman"/>
          <w:lang w:val="en-GB" w:eastAsia="en-GB"/>
        </w:rPr>
        <w:t xml:space="preserve">34,000 </w:t>
      </w:r>
      <w:r w:rsidRPr="001658CA">
        <w:rPr>
          <w:rFonts w:ascii="Aptos" w:eastAsia="Times New Roman" w:hAnsi="Aptos" w:cs="Times New Roman"/>
          <w:lang w:val="en-GB" w:eastAsia="en-GB"/>
        </w:rPr>
        <w:t>per annum</w:t>
      </w:r>
      <w:r w:rsidR="00526A6F" w:rsidRPr="001658CA">
        <w:rPr>
          <w:rFonts w:ascii="Aptos" w:eastAsia="Times New Roman" w:hAnsi="Aptos" w:cs="Times New Roman"/>
          <w:lang w:val="en-GB" w:eastAsia="en-GB"/>
        </w:rPr>
        <w:t xml:space="preserve"> (pro-rata FTE £42,500) for 30 hours per week</w:t>
      </w:r>
      <w:r w:rsidR="00EB2C3F" w:rsidRPr="001658CA">
        <w:rPr>
          <w:rFonts w:ascii="Aptos" w:eastAsia="Times New Roman" w:hAnsi="Aptos" w:cs="Times New Roman"/>
          <w:lang w:val="en-GB" w:eastAsia="en-GB"/>
        </w:rPr>
        <w:t xml:space="preserve"> </w:t>
      </w:r>
      <w:r w:rsidR="000D765C" w:rsidRPr="001658CA">
        <w:rPr>
          <w:rFonts w:ascii="Aptos" w:eastAsia="Times New Roman" w:hAnsi="Aptos" w:cs="Times New Roman"/>
          <w:lang w:val="en-GB" w:eastAsia="en-GB"/>
        </w:rPr>
        <w:t xml:space="preserve">and </w:t>
      </w:r>
      <w:r w:rsidR="000D765C" w:rsidRPr="001658CA">
        <w:rPr>
          <w:rFonts w:ascii="Aptos" w:eastAsia="Times New Roman" w:hAnsi="Aptos" w:cs="Times New Roman"/>
          <w:lang w:eastAsia="en-GB"/>
        </w:rPr>
        <w:t>flexibility</w:t>
      </w:r>
      <w:r w:rsidR="00EB2C3F" w:rsidRPr="001658CA">
        <w:rPr>
          <w:rFonts w:ascii="Aptos" w:eastAsia="Times New Roman" w:hAnsi="Aptos" w:cs="Times New Roman"/>
          <w:lang w:eastAsia="en-GB"/>
        </w:rPr>
        <w:t xml:space="preserve"> </w:t>
      </w:r>
      <w:r w:rsidR="000D765C">
        <w:rPr>
          <w:rFonts w:ascii="Aptos" w:eastAsia="Times New Roman" w:hAnsi="Aptos" w:cs="Times New Roman"/>
          <w:lang w:eastAsia="en-GB"/>
        </w:rPr>
        <w:t>as</w:t>
      </w:r>
      <w:r w:rsidR="00EB2C3F" w:rsidRPr="001658CA">
        <w:rPr>
          <w:rFonts w:ascii="Aptos" w:eastAsia="Times New Roman" w:hAnsi="Aptos" w:cs="Times New Roman"/>
          <w:lang w:eastAsia="en-GB"/>
        </w:rPr>
        <w:t xml:space="preserve"> to how and when the hours are spread within the working week</w:t>
      </w:r>
    </w:p>
    <w:p w14:paraId="00278DF0" w14:textId="7482699E" w:rsidR="00B466CD" w:rsidRPr="00B466CD" w:rsidRDefault="00526A6F" w:rsidP="00B466CD">
      <w:pPr>
        <w:numPr>
          <w:ilvl w:val="0"/>
          <w:numId w:val="4"/>
        </w:num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  <w:proofErr w:type="gramStart"/>
      <w:r w:rsidRPr="000571DC">
        <w:rPr>
          <w:rFonts w:ascii="Aptos" w:eastAsia="Times New Roman" w:hAnsi="Aptos" w:cs="Times New Roman"/>
          <w:lang w:val="en-GB" w:eastAsia="en-GB"/>
        </w:rPr>
        <w:t>Flexi</w:t>
      </w:r>
      <w:r w:rsidR="000D765C">
        <w:rPr>
          <w:rFonts w:ascii="Aptos" w:eastAsia="Times New Roman" w:hAnsi="Aptos" w:cs="Times New Roman"/>
          <w:lang w:val="en-GB" w:eastAsia="en-GB"/>
        </w:rPr>
        <w:t>-</w:t>
      </w:r>
      <w:r w:rsidRPr="000571DC">
        <w:rPr>
          <w:rFonts w:ascii="Aptos" w:eastAsia="Times New Roman" w:hAnsi="Aptos" w:cs="Times New Roman"/>
          <w:lang w:val="en-GB" w:eastAsia="en-GB"/>
        </w:rPr>
        <w:t>time</w:t>
      </w:r>
      <w:proofErr w:type="gramEnd"/>
      <w:r w:rsidRPr="000571DC">
        <w:rPr>
          <w:rFonts w:ascii="Aptos" w:eastAsia="Times New Roman" w:hAnsi="Aptos" w:cs="Times New Roman"/>
          <w:lang w:val="en-GB" w:eastAsia="en-GB"/>
        </w:rPr>
        <w:t xml:space="preserve"> and t</w:t>
      </w:r>
      <w:r w:rsidR="00B466CD" w:rsidRPr="00B466CD">
        <w:rPr>
          <w:rFonts w:ascii="Aptos" w:eastAsia="Times New Roman" w:hAnsi="Aptos" w:cs="Times New Roman"/>
          <w:lang w:val="en-GB" w:eastAsia="en-GB"/>
        </w:rPr>
        <w:t>he opportunity to apply to use the DBF’s remote working policy to work from home for part of the week.</w:t>
      </w:r>
      <w:r w:rsidR="00B466CD" w:rsidRPr="00B466CD">
        <w:rPr>
          <w:rFonts w:ascii="Arial" w:eastAsia="Times New Roman" w:hAnsi="Arial" w:cs="Arial"/>
          <w:lang w:val="en-GB" w:eastAsia="en-GB"/>
        </w:rPr>
        <w:t>   </w:t>
      </w:r>
      <w:r w:rsidR="00B466CD" w:rsidRPr="00B466CD">
        <w:rPr>
          <w:rFonts w:ascii="Aptos" w:eastAsia="Times New Roman" w:hAnsi="Aptos" w:cs="Times New Roman"/>
          <w:lang w:val="en-GB" w:eastAsia="en-GB"/>
        </w:rPr>
        <w:t> </w:t>
      </w:r>
    </w:p>
    <w:p w14:paraId="087CD1D6" w14:textId="3A6F18E8" w:rsidR="00B466CD" w:rsidRPr="00B466CD" w:rsidRDefault="00E57227" w:rsidP="00B466CD">
      <w:pPr>
        <w:numPr>
          <w:ilvl w:val="0"/>
          <w:numId w:val="5"/>
        </w:num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lang w:val="en-GB" w:eastAsia="en-GB"/>
        </w:rPr>
        <w:t>A</w:t>
      </w:r>
      <w:r w:rsidRPr="000571DC">
        <w:rPr>
          <w:rFonts w:ascii="Aptos" w:eastAsia="Times New Roman" w:hAnsi="Aptos" w:cs="Times New Roman"/>
          <w:lang w:eastAsia="en-GB"/>
        </w:rPr>
        <w:t xml:space="preserve"> 0.8</w:t>
      </w:r>
      <w:r w:rsidR="00F04048" w:rsidRPr="000571DC">
        <w:rPr>
          <w:rFonts w:ascii="Aptos" w:eastAsia="Times New Roman" w:hAnsi="Aptos" w:cs="Times New Roman"/>
          <w:lang w:eastAsia="en-GB"/>
        </w:rPr>
        <w:t xml:space="preserve"> pro-rata entitlement of 28 days of annual leave, plus bank holidays and </w:t>
      </w:r>
      <w:r w:rsidR="00B065DF" w:rsidRPr="000571DC">
        <w:rPr>
          <w:rFonts w:ascii="Aptos" w:eastAsia="Times New Roman" w:hAnsi="Aptos" w:cs="Times New Roman"/>
          <w:lang w:eastAsia="en-GB"/>
        </w:rPr>
        <w:t>two</w:t>
      </w:r>
      <w:r w:rsidR="00F04048" w:rsidRPr="000571DC">
        <w:rPr>
          <w:rFonts w:ascii="Aptos" w:eastAsia="Times New Roman" w:hAnsi="Aptos" w:cs="Times New Roman"/>
          <w:lang w:eastAsia="en-GB"/>
        </w:rPr>
        <w:t xml:space="preserve"> privilege days per year</w:t>
      </w:r>
      <w:r w:rsidR="00B065DF" w:rsidRPr="000571DC">
        <w:rPr>
          <w:rFonts w:ascii="Arial" w:eastAsia="Times New Roman" w:hAnsi="Arial" w:cs="Arial"/>
          <w:lang w:val="en-GB" w:eastAsia="en-GB"/>
        </w:rPr>
        <w:t>.</w:t>
      </w:r>
    </w:p>
    <w:p w14:paraId="28F6BFFA" w14:textId="6808E4F0" w:rsidR="00526A6F" w:rsidRPr="000571DC" w:rsidRDefault="00B466CD" w:rsidP="00B466CD">
      <w:pPr>
        <w:numPr>
          <w:ilvl w:val="0"/>
          <w:numId w:val="7"/>
        </w:num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  <w:r w:rsidRPr="00B466CD">
        <w:rPr>
          <w:rFonts w:ascii="Aptos" w:eastAsia="Times New Roman" w:hAnsi="Aptos" w:cs="Times New Roman"/>
          <w:lang w:val="en-GB" w:eastAsia="en-GB"/>
        </w:rPr>
        <w:t>Membership of the Church Worker’s Pension Scheme with a 15.1% employer contribution</w:t>
      </w:r>
      <w:r w:rsidR="00B065DF" w:rsidRPr="000571DC">
        <w:rPr>
          <w:rFonts w:ascii="Aptos" w:eastAsia="Times New Roman" w:hAnsi="Aptos" w:cs="Times New Roman"/>
          <w:lang w:val="en-GB" w:eastAsia="en-GB"/>
        </w:rPr>
        <w:t xml:space="preserve"> and an employee contribution between 0-6%</w:t>
      </w:r>
      <w:r w:rsidRPr="00B466CD">
        <w:rPr>
          <w:rFonts w:ascii="Aptos" w:eastAsia="Times New Roman" w:hAnsi="Aptos" w:cs="Times New Roman"/>
          <w:lang w:val="en-GB" w:eastAsia="en-GB"/>
        </w:rPr>
        <w:t>.</w:t>
      </w:r>
      <w:r w:rsidRPr="00B466CD">
        <w:rPr>
          <w:rFonts w:ascii="Arial" w:eastAsia="Times New Roman" w:hAnsi="Arial" w:cs="Arial"/>
          <w:lang w:val="en-GB" w:eastAsia="en-GB"/>
        </w:rPr>
        <w:t>  </w:t>
      </w:r>
    </w:p>
    <w:p w14:paraId="5C576BBF" w14:textId="01F26137" w:rsidR="00B466CD" w:rsidRPr="00B466CD" w:rsidRDefault="00526A6F" w:rsidP="00B466CD">
      <w:pPr>
        <w:numPr>
          <w:ilvl w:val="0"/>
          <w:numId w:val="7"/>
        </w:num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lang w:val="en-GB" w:eastAsia="en-GB"/>
        </w:rPr>
        <w:t>F</w:t>
      </w:r>
      <w:r w:rsidRPr="00B466CD">
        <w:rPr>
          <w:rFonts w:ascii="Aptos" w:eastAsia="Times New Roman" w:hAnsi="Aptos" w:cs="Times New Roman"/>
          <w:lang w:val="en-GB" w:eastAsia="en-GB"/>
        </w:rPr>
        <w:t>ree parking, and the ride to work scheme</w:t>
      </w:r>
      <w:r w:rsidRPr="00B466CD">
        <w:rPr>
          <w:rFonts w:ascii="Arial" w:eastAsia="Times New Roman" w:hAnsi="Arial" w:cs="Arial"/>
          <w:lang w:val="en-GB" w:eastAsia="en-GB"/>
        </w:rPr>
        <w:t> </w:t>
      </w:r>
      <w:r w:rsidRPr="000571DC">
        <w:rPr>
          <w:rFonts w:ascii="Aptos" w:eastAsia="Times New Roman" w:hAnsi="Aptos" w:cs="Times New Roman"/>
          <w:lang w:val="en-GB" w:eastAsia="en-GB"/>
        </w:rPr>
        <w:t xml:space="preserve">and development </w:t>
      </w:r>
      <w:r w:rsidR="00E57227" w:rsidRPr="000571DC">
        <w:rPr>
          <w:rFonts w:ascii="Aptos" w:eastAsia="Times New Roman" w:hAnsi="Aptos" w:cs="Times New Roman"/>
          <w:lang w:val="en-GB" w:eastAsia="en-GB"/>
        </w:rPr>
        <w:t>opportunit</w:t>
      </w:r>
      <w:r w:rsidR="00E57227">
        <w:rPr>
          <w:rFonts w:ascii="Aptos" w:eastAsia="Times New Roman" w:hAnsi="Aptos" w:cs="Times New Roman"/>
          <w:lang w:val="en-GB" w:eastAsia="en-GB"/>
        </w:rPr>
        <w:t>ies</w:t>
      </w:r>
      <w:r w:rsidRPr="000571DC">
        <w:rPr>
          <w:rFonts w:ascii="Arial" w:eastAsia="Times New Roman" w:hAnsi="Arial" w:cs="Arial"/>
          <w:lang w:val="en-GB" w:eastAsia="en-GB"/>
        </w:rPr>
        <w:t xml:space="preserve"> </w:t>
      </w:r>
      <w:r w:rsidR="00B466CD" w:rsidRPr="00B466CD">
        <w:rPr>
          <w:rFonts w:ascii="Arial" w:eastAsia="Times New Roman" w:hAnsi="Arial" w:cs="Arial"/>
          <w:lang w:val="en-GB" w:eastAsia="en-GB"/>
        </w:rPr>
        <w:t>  </w:t>
      </w:r>
      <w:r w:rsidR="00B466CD" w:rsidRPr="00B466CD">
        <w:rPr>
          <w:rFonts w:ascii="Aptos" w:eastAsia="Times New Roman" w:hAnsi="Aptos" w:cs="Times New Roman"/>
          <w:lang w:val="en-GB" w:eastAsia="en-GB"/>
        </w:rPr>
        <w:t> </w:t>
      </w:r>
    </w:p>
    <w:p w14:paraId="40FAE3C6" w14:textId="09D85239" w:rsidR="00A65297" w:rsidRPr="000571DC" w:rsidRDefault="00A65297" w:rsidP="003E508E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lang w:val="en-GB" w:eastAsia="en-GB"/>
        </w:rPr>
        <w:t>Chichester DBF is committed to safeguarding and promoting the welfare of children, young people and vulnerable adults.</w:t>
      </w:r>
      <w:r w:rsidRPr="000571DC">
        <w:rPr>
          <w:rFonts w:ascii="Arial" w:eastAsia="Times New Roman" w:hAnsi="Arial" w:cs="Arial"/>
          <w:lang w:val="en-GB" w:eastAsia="en-GB"/>
        </w:rPr>
        <w:t> </w:t>
      </w:r>
      <w:r w:rsidRPr="000571DC">
        <w:rPr>
          <w:rFonts w:ascii="Aptos" w:eastAsia="Times New Roman" w:hAnsi="Aptos" w:cs="Times New Roman"/>
          <w:lang w:val="en-GB" w:eastAsia="en-GB"/>
        </w:rPr>
        <w:t xml:space="preserve"> All post holders are expected to share this commitment and to comply with the relevant safeguarding policy.</w:t>
      </w:r>
      <w:r w:rsidRPr="000571DC">
        <w:rPr>
          <w:rFonts w:ascii="Arial" w:eastAsia="Times New Roman" w:hAnsi="Arial" w:cs="Arial"/>
          <w:lang w:val="en-GB" w:eastAsia="en-GB"/>
        </w:rPr>
        <w:t> </w:t>
      </w:r>
      <w:r w:rsidRPr="000571DC">
        <w:rPr>
          <w:rFonts w:ascii="Aptos" w:eastAsia="Times New Roman" w:hAnsi="Aptos" w:cs="Times New Roman"/>
          <w:lang w:val="en-GB" w:eastAsia="en-GB"/>
        </w:rPr>
        <w:t>Our full safeguarding policy can be found</w:t>
      </w:r>
      <w:hyperlink r:id="rId8" w:tgtFrame="_blank" w:history="1">
        <w:r w:rsidRPr="000571DC">
          <w:rPr>
            <w:rFonts w:ascii="Aptos" w:eastAsia="Times New Roman" w:hAnsi="Aptos" w:cs="Times New Roman"/>
            <w:color w:val="467886"/>
            <w:u w:val="single"/>
            <w:lang w:val="en-GB" w:eastAsia="en-GB"/>
          </w:rPr>
          <w:t xml:space="preserve"> here</w:t>
        </w:r>
      </w:hyperlink>
      <w:r w:rsidRPr="000571DC">
        <w:rPr>
          <w:rFonts w:ascii="Arial" w:eastAsia="Times New Roman" w:hAnsi="Arial" w:cs="Arial"/>
          <w:lang w:val="en-GB" w:eastAsia="en-GB"/>
        </w:rPr>
        <w:t>     </w:t>
      </w:r>
      <w:r w:rsidRPr="000571DC">
        <w:rPr>
          <w:rFonts w:ascii="Aptos" w:eastAsia="Times New Roman" w:hAnsi="Aptos" w:cs="Times New Roman"/>
          <w:lang w:val="en-GB" w:eastAsia="en-GB"/>
        </w:rPr>
        <w:t> </w:t>
      </w:r>
    </w:p>
    <w:p w14:paraId="7400F08D" w14:textId="398DAF61" w:rsidR="00A65297" w:rsidRPr="000571DC" w:rsidRDefault="00A65297" w:rsidP="003E508E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lang w:val="en-GB" w:eastAsia="en-GB"/>
        </w:rPr>
        <w:t>This role is subject to an Enhanced DBS check</w:t>
      </w:r>
      <w:r w:rsidR="009A30DC">
        <w:rPr>
          <w:rFonts w:ascii="Aptos" w:eastAsia="Times New Roman" w:hAnsi="Aptos" w:cs="Times New Roman"/>
          <w:lang w:val="en-GB" w:eastAsia="en-GB"/>
        </w:rPr>
        <w:t xml:space="preserve"> and </w:t>
      </w:r>
      <w:r w:rsidR="009A30DC">
        <w:rPr>
          <w:rFonts w:ascii="Aptos" w:eastAsia="Times New Roman" w:hAnsi="Aptos" w:cs="Times New Roman"/>
          <w:lang w:eastAsia="en-GB"/>
        </w:rPr>
        <w:t>t</w:t>
      </w:r>
      <w:r w:rsidR="009A30DC" w:rsidRPr="009A30DC">
        <w:rPr>
          <w:rFonts w:ascii="Aptos" w:eastAsia="Times New Roman" w:hAnsi="Aptos" w:cs="Times New Roman"/>
          <w:lang w:eastAsia="en-GB"/>
        </w:rPr>
        <w:t>he post will involve travelling around the Diocese</w:t>
      </w:r>
      <w:r w:rsidR="009A30DC">
        <w:rPr>
          <w:rFonts w:ascii="Aptos" w:eastAsia="Times New Roman" w:hAnsi="Aptos" w:cs="Times New Roman"/>
          <w:lang w:eastAsia="en-GB"/>
        </w:rPr>
        <w:t>, some</w:t>
      </w:r>
      <w:r w:rsidR="009A30DC" w:rsidRPr="009A30DC">
        <w:rPr>
          <w:rFonts w:ascii="Aptos" w:eastAsia="Times New Roman" w:hAnsi="Aptos" w:cs="Times New Roman"/>
          <w:lang w:eastAsia="en-GB"/>
        </w:rPr>
        <w:t xml:space="preserve"> evening work and occasional work at weekends</w:t>
      </w:r>
      <w:r w:rsidRPr="000571DC">
        <w:rPr>
          <w:rFonts w:ascii="Aptos" w:eastAsia="Times New Roman" w:hAnsi="Aptos" w:cs="Times New Roman"/>
          <w:lang w:val="en-GB" w:eastAsia="en-GB"/>
        </w:rPr>
        <w:t> </w:t>
      </w:r>
    </w:p>
    <w:p w14:paraId="5E5E0872" w14:textId="730C8300" w:rsidR="00A65297" w:rsidRPr="000571DC" w:rsidRDefault="00A65297" w:rsidP="003E508E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lang w:val="en-GB" w:eastAsia="en-GB"/>
        </w:rPr>
        <w:t>For an information conversation about the role please contact the Deputy Director of Education, Ruth Cumming (ruth</w:t>
      </w:r>
      <w:r w:rsidR="000E564B" w:rsidRPr="000571DC">
        <w:rPr>
          <w:rFonts w:ascii="Aptos" w:eastAsia="Times New Roman" w:hAnsi="Aptos" w:cs="Times New Roman"/>
          <w:lang w:val="en-GB" w:eastAsia="en-GB"/>
        </w:rPr>
        <w:t>.cumming@chichester.anglican.org)</w:t>
      </w:r>
    </w:p>
    <w:p w14:paraId="5876E244" w14:textId="002E589D" w:rsidR="00A65297" w:rsidRPr="000571DC" w:rsidRDefault="00A65297" w:rsidP="003E508E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lang w:val="en-GB" w:eastAsia="en-GB"/>
        </w:rPr>
        <w:t xml:space="preserve">Please apply via </w:t>
      </w:r>
      <w:hyperlink r:id="rId9" w:history="1">
        <w:r w:rsidRPr="007430B8">
          <w:rPr>
            <w:rStyle w:val="Hyperlink"/>
            <w:rFonts w:ascii="Aptos" w:eastAsia="Times New Roman" w:hAnsi="Aptos" w:cs="Times New Roman"/>
            <w:lang w:val="en-GB" w:eastAsia="en-GB"/>
          </w:rPr>
          <w:t>Pathways</w:t>
        </w:r>
      </w:hyperlink>
      <w:r w:rsidRPr="000571DC">
        <w:rPr>
          <w:rFonts w:ascii="Aptos" w:eastAsia="Times New Roman" w:hAnsi="Aptos" w:cs="Times New Roman"/>
          <w:lang w:val="en-GB" w:eastAsia="en-GB"/>
        </w:rPr>
        <w:t xml:space="preserve"> by midnight on </w:t>
      </w:r>
      <w:r w:rsidR="006F6588" w:rsidRPr="000571DC">
        <w:rPr>
          <w:rFonts w:ascii="Aptos" w:eastAsia="Times New Roman" w:hAnsi="Aptos" w:cs="Times New Roman"/>
          <w:lang w:val="en-GB" w:eastAsia="en-GB"/>
        </w:rPr>
        <w:t xml:space="preserve">Sunday </w:t>
      </w:r>
      <w:r w:rsidR="000E564B" w:rsidRPr="000571DC">
        <w:rPr>
          <w:rFonts w:ascii="Aptos" w:eastAsia="Times New Roman" w:hAnsi="Aptos" w:cs="Times New Roman"/>
          <w:lang w:val="en-GB" w:eastAsia="en-GB"/>
        </w:rPr>
        <w:t>26</w:t>
      </w:r>
      <w:r w:rsidR="000E564B" w:rsidRPr="000571DC">
        <w:rPr>
          <w:rFonts w:ascii="Aptos" w:eastAsia="Times New Roman" w:hAnsi="Aptos" w:cs="Times New Roman"/>
          <w:vertAlign w:val="superscript"/>
          <w:lang w:val="en-GB" w:eastAsia="en-GB"/>
        </w:rPr>
        <w:t>th</w:t>
      </w:r>
      <w:r w:rsidR="000E564B" w:rsidRPr="000571DC">
        <w:rPr>
          <w:rFonts w:ascii="Aptos" w:eastAsia="Times New Roman" w:hAnsi="Aptos" w:cs="Times New Roman"/>
          <w:lang w:val="en-GB" w:eastAsia="en-GB"/>
        </w:rPr>
        <w:t xml:space="preserve"> January </w:t>
      </w:r>
      <w:r w:rsidRPr="000571DC">
        <w:rPr>
          <w:rFonts w:ascii="Aptos" w:eastAsia="Times New Roman" w:hAnsi="Aptos" w:cs="Times New Roman"/>
          <w:lang w:val="en-GB" w:eastAsia="en-GB"/>
        </w:rPr>
        <w:t>202</w:t>
      </w:r>
      <w:r w:rsidR="00C77AE8">
        <w:rPr>
          <w:rFonts w:ascii="Aptos" w:eastAsia="Times New Roman" w:hAnsi="Aptos" w:cs="Times New Roman"/>
          <w:lang w:val="en-GB" w:eastAsia="en-GB"/>
        </w:rPr>
        <w:t>5</w:t>
      </w:r>
      <w:r w:rsidRPr="000571DC">
        <w:rPr>
          <w:rFonts w:ascii="Aptos" w:eastAsia="Times New Roman" w:hAnsi="Aptos" w:cs="Times New Roman"/>
          <w:lang w:val="en-GB" w:eastAsia="en-GB"/>
        </w:rPr>
        <w:t>.</w:t>
      </w:r>
      <w:r w:rsidRPr="000571DC">
        <w:rPr>
          <w:rFonts w:ascii="Arial" w:eastAsia="Times New Roman" w:hAnsi="Arial" w:cs="Arial"/>
          <w:lang w:val="en-GB" w:eastAsia="en-GB"/>
        </w:rPr>
        <w:t>  </w:t>
      </w:r>
      <w:r w:rsidRPr="000571DC">
        <w:rPr>
          <w:rFonts w:ascii="Aptos" w:eastAsia="Times New Roman" w:hAnsi="Aptos" w:cs="Times New Roman"/>
          <w:lang w:val="en-GB" w:eastAsia="en-GB"/>
        </w:rPr>
        <w:t> </w:t>
      </w:r>
    </w:p>
    <w:p w14:paraId="63D33746" w14:textId="6EE99BEB" w:rsidR="00A65297" w:rsidRPr="000571DC" w:rsidRDefault="00A65297" w:rsidP="003E508E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lang w:val="en-GB" w:eastAsia="en-GB"/>
        </w:rPr>
        <w:t>Interviews will be held at Church House, Hove on</w:t>
      </w:r>
      <w:r w:rsidR="006F6588" w:rsidRPr="000571DC">
        <w:rPr>
          <w:rFonts w:ascii="Aptos" w:eastAsia="Times New Roman" w:hAnsi="Aptos" w:cs="Times New Roman"/>
          <w:lang w:val="en-GB" w:eastAsia="en-GB"/>
        </w:rPr>
        <w:t xml:space="preserve"> Friday 14</w:t>
      </w:r>
      <w:r w:rsidR="006F6588" w:rsidRPr="000571DC">
        <w:rPr>
          <w:rFonts w:ascii="Aptos" w:eastAsia="Times New Roman" w:hAnsi="Aptos" w:cs="Times New Roman"/>
          <w:vertAlign w:val="superscript"/>
          <w:lang w:val="en-GB" w:eastAsia="en-GB"/>
        </w:rPr>
        <w:t>th</w:t>
      </w:r>
      <w:r w:rsidR="006F6588" w:rsidRPr="000571DC">
        <w:rPr>
          <w:rFonts w:ascii="Aptos" w:eastAsia="Times New Roman" w:hAnsi="Aptos" w:cs="Times New Roman"/>
          <w:lang w:val="en-GB" w:eastAsia="en-GB"/>
        </w:rPr>
        <w:t xml:space="preserve"> February 2025</w:t>
      </w:r>
      <w:r w:rsidRPr="000571DC">
        <w:rPr>
          <w:rFonts w:ascii="Aptos" w:eastAsia="Times New Roman" w:hAnsi="Aptos" w:cs="Times New Roman"/>
          <w:lang w:val="en-GB" w:eastAsia="en-GB"/>
        </w:rPr>
        <w:t>.</w:t>
      </w:r>
      <w:r w:rsidRPr="000571DC">
        <w:rPr>
          <w:rFonts w:ascii="Arial" w:eastAsia="Times New Roman" w:hAnsi="Arial" w:cs="Arial"/>
          <w:lang w:val="en-GB" w:eastAsia="en-GB"/>
        </w:rPr>
        <w:t>      </w:t>
      </w:r>
      <w:r w:rsidRPr="000571DC">
        <w:rPr>
          <w:rFonts w:ascii="Aptos" w:eastAsia="Times New Roman" w:hAnsi="Aptos" w:cs="Times New Roman"/>
          <w:lang w:val="en-GB" w:eastAsia="en-GB"/>
        </w:rPr>
        <w:t> </w:t>
      </w:r>
    </w:p>
    <w:p w14:paraId="715E16D6" w14:textId="44A971BC" w:rsidR="001B1739" w:rsidRDefault="00A65297" w:rsidP="003E508E">
      <w:p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  <w:r w:rsidRPr="000571DC">
        <w:rPr>
          <w:rFonts w:ascii="Aptos" w:eastAsia="Times New Roman" w:hAnsi="Aptos" w:cs="Times New Roman"/>
          <w:lang w:val="en-GB" w:eastAsia="en-GB"/>
        </w:rPr>
        <w:t xml:space="preserve">For more information about the </w:t>
      </w:r>
      <w:r w:rsidR="001B1739">
        <w:rPr>
          <w:rFonts w:ascii="Aptos" w:eastAsia="Times New Roman" w:hAnsi="Aptos" w:cs="Times New Roman"/>
          <w:lang w:val="en-GB" w:eastAsia="en-GB"/>
        </w:rPr>
        <w:t xml:space="preserve">Education Team at the </w:t>
      </w:r>
      <w:r w:rsidRPr="000571DC">
        <w:rPr>
          <w:rFonts w:ascii="Aptos" w:eastAsia="Times New Roman" w:hAnsi="Aptos" w:cs="Times New Roman"/>
          <w:lang w:val="en-GB" w:eastAsia="en-GB"/>
        </w:rPr>
        <w:t xml:space="preserve">Diocese of Chichester please visit </w:t>
      </w:r>
      <w:hyperlink r:id="rId10" w:history="1">
        <w:r w:rsidR="003E1641" w:rsidRPr="00802684">
          <w:rPr>
            <w:rStyle w:val="Hyperlink"/>
            <w:rFonts w:ascii="Aptos" w:eastAsia="Times New Roman" w:hAnsi="Aptos" w:cs="Times New Roman"/>
            <w:lang w:val="en-GB" w:eastAsia="en-GB"/>
          </w:rPr>
          <w:t>https://schools.chichester.anglican.org/</w:t>
        </w:r>
      </w:hyperlink>
    </w:p>
    <w:p w14:paraId="695F50F3" w14:textId="77777777" w:rsidR="003E1641" w:rsidRDefault="003E1641" w:rsidP="003E508E">
      <w:pPr>
        <w:spacing w:line="240" w:lineRule="auto"/>
        <w:textAlignment w:val="baseline"/>
        <w:rPr>
          <w:rFonts w:ascii="Aptos" w:eastAsia="Times New Roman" w:hAnsi="Aptos" w:cs="Times New Roman"/>
          <w:lang w:val="en-GB" w:eastAsia="en-GB"/>
        </w:rPr>
      </w:pPr>
    </w:p>
    <w:p w14:paraId="38FC59D6" w14:textId="0E626F8C" w:rsidR="00A65297" w:rsidRPr="000571DC" w:rsidRDefault="00A65297" w:rsidP="003E508E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en-GB" w:eastAsia="en-GB"/>
        </w:rPr>
      </w:pPr>
      <w:r w:rsidRPr="000571DC">
        <w:rPr>
          <w:rFonts w:ascii="Arial" w:eastAsia="Times New Roman" w:hAnsi="Arial" w:cs="Arial"/>
          <w:lang w:val="en-GB" w:eastAsia="en-GB"/>
        </w:rPr>
        <w:t>  </w:t>
      </w:r>
      <w:r w:rsidRPr="000571DC">
        <w:rPr>
          <w:rFonts w:ascii="Aptos" w:eastAsia="Times New Roman" w:hAnsi="Aptos" w:cs="Times New Roman"/>
          <w:lang w:val="en-GB" w:eastAsia="en-GB"/>
        </w:rPr>
        <w:t> </w:t>
      </w:r>
    </w:p>
    <w:p w14:paraId="440F45AD" w14:textId="7EF91694" w:rsidR="00A65297" w:rsidRPr="000571DC" w:rsidRDefault="00A65297" w:rsidP="003E508E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lang w:val="en-GB" w:eastAsia="en-GB"/>
        </w:rPr>
      </w:pPr>
    </w:p>
    <w:p w14:paraId="1A72BB86" w14:textId="77777777" w:rsidR="00C46486" w:rsidRPr="000571DC" w:rsidRDefault="00C46486" w:rsidP="00C46486">
      <w:pPr>
        <w:pStyle w:val="ListParagraph"/>
        <w:spacing w:beforeAutospacing="1" w:afterAutospacing="1" w:line="240" w:lineRule="auto"/>
        <w:rPr>
          <w:rStyle w:val="normaltextrun"/>
          <w:rFonts w:eastAsia="Calibri" w:cs="Calibri"/>
          <w:sz w:val="24"/>
          <w:szCs w:val="24"/>
          <w:lang w:val="en-GB"/>
        </w:rPr>
      </w:pPr>
    </w:p>
    <w:sectPr w:rsidR="00C46486" w:rsidRPr="0005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178C"/>
    <w:multiLevelType w:val="multilevel"/>
    <w:tmpl w:val="3026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4902"/>
    <w:multiLevelType w:val="multilevel"/>
    <w:tmpl w:val="40E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154D8"/>
    <w:multiLevelType w:val="multilevel"/>
    <w:tmpl w:val="47E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143EE"/>
    <w:multiLevelType w:val="multilevel"/>
    <w:tmpl w:val="A46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62B6A"/>
    <w:multiLevelType w:val="multilevel"/>
    <w:tmpl w:val="9874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33D7F"/>
    <w:multiLevelType w:val="hybridMultilevel"/>
    <w:tmpl w:val="6442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B05C0"/>
    <w:multiLevelType w:val="hybridMultilevel"/>
    <w:tmpl w:val="FE86EC18"/>
    <w:lvl w:ilvl="0" w:tplc="F77A8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2D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AB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C4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0A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6B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4F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65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CD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01928">
    <w:abstractNumId w:val="6"/>
  </w:num>
  <w:num w:numId="2" w16cid:durableId="1540701386">
    <w:abstractNumId w:val="5"/>
  </w:num>
  <w:num w:numId="3" w16cid:durableId="1225868525">
    <w:abstractNumId w:val="3"/>
  </w:num>
  <w:num w:numId="4" w16cid:durableId="1797674929">
    <w:abstractNumId w:val="0"/>
  </w:num>
  <w:num w:numId="5" w16cid:durableId="3288668">
    <w:abstractNumId w:val="2"/>
  </w:num>
  <w:num w:numId="6" w16cid:durableId="1923682171">
    <w:abstractNumId w:val="1"/>
  </w:num>
  <w:num w:numId="7" w16cid:durableId="1458907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DD7BC2"/>
    <w:rsid w:val="00014A42"/>
    <w:rsid w:val="000263BA"/>
    <w:rsid w:val="00031E5A"/>
    <w:rsid w:val="000418E6"/>
    <w:rsid w:val="000571DC"/>
    <w:rsid w:val="000657BA"/>
    <w:rsid w:val="00065C71"/>
    <w:rsid w:val="000A2ED2"/>
    <w:rsid w:val="000B02E6"/>
    <w:rsid w:val="000B3A4D"/>
    <w:rsid w:val="000D765C"/>
    <w:rsid w:val="000E564B"/>
    <w:rsid w:val="00102792"/>
    <w:rsid w:val="001408E3"/>
    <w:rsid w:val="00157D3D"/>
    <w:rsid w:val="001658CA"/>
    <w:rsid w:val="00170E14"/>
    <w:rsid w:val="001A16A9"/>
    <w:rsid w:val="001B1739"/>
    <w:rsid w:val="001D03AB"/>
    <w:rsid w:val="001E48BE"/>
    <w:rsid w:val="0028171F"/>
    <w:rsid w:val="002C7884"/>
    <w:rsid w:val="002F1F24"/>
    <w:rsid w:val="00354B48"/>
    <w:rsid w:val="00357BD7"/>
    <w:rsid w:val="00377B52"/>
    <w:rsid w:val="003E1641"/>
    <w:rsid w:val="003E508E"/>
    <w:rsid w:val="003F21FF"/>
    <w:rsid w:val="003F5896"/>
    <w:rsid w:val="004673F5"/>
    <w:rsid w:val="004B2343"/>
    <w:rsid w:val="004E7503"/>
    <w:rsid w:val="004F681C"/>
    <w:rsid w:val="0051529C"/>
    <w:rsid w:val="00526A6F"/>
    <w:rsid w:val="005815FE"/>
    <w:rsid w:val="00586837"/>
    <w:rsid w:val="005A1DF7"/>
    <w:rsid w:val="00612866"/>
    <w:rsid w:val="006C29BC"/>
    <w:rsid w:val="006E1093"/>
    <w:rsid w:val="006E159F"/>
    <w:rsid w:val="006E3B3D"/>
    <w:rsid w:val="006F6588"/>
    <w:rsid w:val="007101DB"/>
    <w:rsid w:val="0071144C"/>
    <w:rsid w:val="007333E8"/>
    <w:rsid w:val="007430B8"/>
    <w:rsid w:val="007928BB"/>
    <w:rsid w:val="00825FFF"/>
    <w:rsid w:val="00850C0C"/>
    <w:rsid w:val="0085168D"/>
    <w:rsid w:val="008708D9"/>
    <w:rsid w:val="008734B7"/>
    <w:rsid w:val="00882747"/>
    <w:rsid w:val="0089189F"/>
    <w:rsid w:val="00892944"/>
    <w:rsid w:val="008C03E2"/>
    <w:rsid w:val="008C13F4"/>
    <w:rsid w:val="008D000E"/>
    <w:rsid w:val="008E5C52"/>
    <w:rsid w:val="00904F15"/>
    <w:rsid w:val="00912140"/>
    <w:rsid w:val="00941271"/>
    <w:rsid w:val="009721BE"/>
    <w:rsid w:val="00977021"/>
    <w:rsid w:val="009A30DC"/>
    <w:rsid w:val="00A65297"/>
    <w:rsid w:val="00A87816"/>
    <w:rsid w:val="00A960F2"/>
    <w:rsid w:val="00AE3FA6"/>
    <w:rsid w:val="00AF11FA"/>
    <w:rsid w:val="00AF514E"/>
    <w:rsid w:val="00B065DF"/>
    <w:rsid w:val="00B30FE0"/>
    <w:rsid w:val="00B466CD"/>
    <w:rsid w:val="00B81CB5"/>
    <w:rsid w:val="00B8324E"/>
    <w:rsid w:val="00BB52AB"/>
    <w:rsid w:val="00BC36B6"/>
    <w:rsid w:val="00BC55DF"/>
    <w:rsid w:val="00C27A53"/>
    <w:rsid w:val="00C46486"/>
    <w:rsid w:val="00C77AE8"/>
    <w:rsid w:val="00CB59AA"/>
    <w:rsid w:val="00D038F2"/>
    <w:rsid w:val="00D05F9D"/>
    <w:rsid w:val="00D20BDA"/>
    <w:rsid w:val="00D323F1"/>
    <w:rsid w:val="00D55D63"/>
    <w:rsid w:val="00D57DCF"/>
    <w:rsid w:val="00E02502"/>
    <w:rsid w:val="00E02838"/>
    <w:rsid w:val="00E307C2"/>
    <w:rsid w:val="00E50E69"/>
    <w:rsid w:val="00E57227"/>
    <w:rsid w:val="00EB0D38"/>
    <w:rsid w:val="00EB2C3F"/>
    <w:rsid w:val="00F04048"/>
    <w:rsid w:val="00F43258"/>
    <w:rsid w:val="00FB6D7F"/>
    <w:rsid w:val="04DD7BC2"/>
    <w:rsid w:val="6552C554"/>
    <w:rsid w:val="799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7BC2"/>
  <w15:chartTrackingRefBased/>
  <w15:docId w15:val="{CE23E6EC-AE22-4FD5-92B6-95ECB6AC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7994180C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rsid w:val="7994180C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A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1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17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guarding.chichester.anglican.org/polic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chools.chichester.anglican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thways.churchofengland.org/en/jobs/school-governance-and-admissions-officer/1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95cd6d-f3a0-492e-843e-904f0e22da62">
      <Terms xmlns="http://schemas.microsoft.com/office/infopath/2007/PartnerControls"/>
    </lcf76f155ced4ddcb4097134ff3c332f>
    <TaxCatchAll xmlns="d1ef360d-b540-4bf1-aacc-1c5a96c6c88c" xsi:nil="true"/>
    <_Flow_SignoffStatus xmlns="b095cd6d-f3a0-492e-843e-904f0e22da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E14505DFEB341BCC4F754F0AE8E89" ma:contentTypeVersion="16" ma:contentTypeDescription="Create a new document." ma:contentTypeScope="" ma:versionID="1936321635bea2ed729f9167e338136f">
  <xsd:schema xmlns:xsd="http://www.w3.org/2001/XMLSchema" xmlns:xs="http://www.w3.org/2001/XMLSchema" xmlns:p="http://schemas.microsoft.com/office/2006/metadata/properties" xmlns:ns2="b095cd6d-f3a0-492e-843e-904f0e22da62" xmlns:ns3="7b4e15b1-f283-49ee-9fdc-18173628c42b" xmlns:ns4="d1ef360d-b540-4bf1-aacc-1c5a96c6c88c" targetNamespace="http://schemas.microsoft.com/office/2006/metadata/properties" ma:root="true" ma:fieldsID="f0b6f24ccf6be39f89cc79e099d6e827" ns2:_="" ns3:_="" ns4:_="">
    <xsd:import namespace="b095cd6d-f3a0-492e-843e-904f0e22da62"/>
    <xsd:import namespace="7b4e15b1-f283-49ee-9fdc-18173628c42b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cd6d-f3a0-492e-843e-904f0e22d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15b1-f283-49ee-9fdc-18173628c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C8767-C5E2-4068-829F-98DB048CEB1F}">
  <ds:schemaRefs>
    <ds:schemaRef ds:uri="http://schemas.microsoft.com/office/2006/metadata/properties"/>
    <ds:schemaRef ds:uri="http://schemas.microsoft.com/office/infopath/2007/PartnerControls"/>
    <ds:schemaRef ds:uri="b095cd6d-f3a0-492e-843e-904f0e22da62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ABF41A99-CC49-48A0-9F73-EBAD14A56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0E94E-10D6-4CC0-B290-98D44FF3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cd6d-f3a0-492e-843e-904f0e22da62"/>
    <ds:schemaRef ds:uri="7b4e15b1-f283-49ee-9fdc-18173628c42b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3137</Characters>
  <Application>Microsoft Office Word</Application>
  <DocSecurity>4</DocSecurity>
  <Lines>26</Lines>
  <Paragraphs>7</Paragraphs>
  <ScaleCrop>false</ScaleCrop>
  <Company/>
  <LinksUpToDate>false</LinksUpToDate>
  <CharactersWithSpaces>3680</CharactersWithSpaces>
  <SharedDoc>false</SharedDoc>
  <HLinks>
    <vt:vector size="6" baseType="variant"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mailto:schools@chichester.anglican.org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Smith</dc:creator>
  <cp:keywords/>
  <dc:description/>
  <cp:lastModifiedBy>Alison Hodge</cp:lastModifiedBy>
  <cp:revision>2</cp:revision>
  <cp:lastPrinted>2024-12-06T09:38:00Z</cp:lastPrinted>
  <dcterms:created xsi:type="dcterms:W3CDTF">2024-12-12T11:56:00Z</dcterms:created>
  <dcterms:modified xsi:type="dcterms:W3CDTF">2024-12-12T11:56:00Z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0x0101002FBE14505DFEB341BCC4F754F0AE8E89</vt:lpwstr>
  </property>
  <property fmtid="{D5CDD505-2E9C-101B-9397-08002B2CF9AE}" pid="3" name="MediaServiceImageTags">
    <vt:lpwstr/>
  </property>
</Properties>
</file>