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6D5C881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783ADA" w:rsidRPr="00783ADA">
        <w:t xml:space="preserve"> </w:t>
      </w:r>
      <w:r w:rsidR="00783ADA" w:rsidRPr="00783ADA">
        <w:rPr>
          <w:rFonts w:ascii="Trebuchet MS" w:hAnsi="Trebuchet MS"/>
          <w:b w:val="0"/>
          <w:bCs w:val="0"/>
        </w:rPr>
        <w:t xml:space="preserve">Legal </w:t>
      </w:r>
      <w:r w:rsidR="009E5BBE">
        <w:rPr>
          <w:rFonts w:ascii="Trebuchet MS" w:hAnsi="Trebuchet MS"/>
          <w:b w:val="0"/>
          <w:bCs w:val="0"/>
        </w:rPr>
        <w:t>Officer</w:t>
      </w:r>
    </w:p>
    <w:p w14:paraId="30154517" w14:textId="2E79BC4C" w:rsidR="00702B37" w:rsidRPr="009106CE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BB0B7D" w:rsidRPr="00BB0B7D">
        <w:t xml:space="preserve"> </w:t>
      </w:r>
      <w:r w:rsidR="00BB0B7D" w:rsidRPr="00BB0B7D">
        <w:rPr>
          <w:rFonts w:ascii="Trebuchet MS" w:hAnsi="Trebuchet MS"/>
          <w:b w:val="0"/>
          <w:bCs w:val="0"/>
        </w:rPr>
        <w:t>Governance Services</w:t>
      </w:r>
    </w:p>
    <w:p w14:paraId="5BCC6FCD" w14:textId="18A841D7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BB0B7D" w:rsidRPr="00BB0B7D">
          <w:rPr>
            <w:rStyle w:val="Hyperlink"/>
            <w:rFonts w:ascii="Trebuchet MS" w:hAnsi="Trebuchet MS"/>
            <w:b w:val="0"/>
            <w:bCs w:val="0"/>
          </w:rPr>
          <w:t xml:space="preserve">Single Status </w:t>
        </w:r>
        <w:r w:rsidR="005C434D">
          <w:rPr>
            <w:rStyle w:val="Hyperlink"/>
            <w:rFonts w:ascii="Trebuchet MS" w:hAnsi="Trebuchet MS"/>
            <w:b w:val="0"/>
            <w:bCs w:val="0"/>
          </w:rPr>
          <w:t>7/8</w:t>
        </w:r>
      </w:hyperlink>
    </w:p>
    <w:p w14:paraId="38232885" w14:textId="119C1371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BB0B7D" w:rsidRPr="00BB0B7D">
        <w:t xml:space="preserve"> </w:t>
      </w:r>
      <w:r w:rsidR="001B063A" w:rsidRPr="001B063A">
        <w:rPr>
          <w:rFonts w:ascii="Trebuchet MS" w:hAnsi="Trebuchet MS"/>
          <w:b w:val="0"/>
          <w:bCs w:val="0"/>
        </w:rPr>
        <w:t>Litigated &amp; Liability Claims Manager</w:t>
      </w:r>
    </w:p>
    <w:p w14:paraId="37D647D7" w14:textId="77777777" w:rsidR="003B26AF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27FD6152" w14:textId="1CE18F02" w:rsidR="00EE24EE" w:rsidRPr="00EE24EE" w:rsidRDefault="00EE24EE" w:rsidP="00EE24EE">
      <w:pPr>
        <w:spacing w:after="240" w:line="36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Legal Services is a dynamic team which provides advice and representation to East Sussex County Council and to wider public sector partners. The Team advises on a range of matters, including safeguarding vulnerable adults and children, employment, information, criminal and civil litigation, contracts and procurement and planning and highways. The Service is supported by a team of around 50 qualified and unqualified staff. </w:t>
      </w:r>
    </w:p>
    <w:p w14:paraId="7048CE7C" w14:textId="549A5475" w:rsidR="00BB0B7D" w:rsidRPr="00BB0B7D" w:rsidRDefault="00EE24EE" w:rsidP="005C434D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role of Legal </w:t>
      </w:r>
      <w:r w:rsidR="005C434D">
        <w:rPr>
          <w:rFonts w:ascii="Trebuchet MS" w:hAnsi="Trebuchet MS" w:cs="Arial"/>
        </w:rPr>
        <w:t xml:space="preserve">Officer </w:t>
      </w:r>
      <w:r>
        <w:rPr>
          <w:rFonts w:ascii="Trebuchet MS" w:hAnsi="Trebuchet MS" w:cs="Arial"/>
        </w:rPr>
        <w:t>is t</w:t>
      </w:r>
      <w:r w:rsidR="00BB0B7D" w:rsidRPr="00BB0B7D">
        <w:rPr>
          <w:rFonts w:ascii="Trebuchet MS" w:hAnsi="Trebuchet MS" w:cs="Arial"/>
        </w:rPr>
        <w:t>o assist in the provision of legal services to the County Council and other clients of Legal Services.</w:t>
      </w:r>
      <w:r w:rsidR="005C434D">
        <w:rPr>
          <w:rFonts w:ascii="Trebuchet MS" w:hAnsi="Trebuchet MS" w:cs="Arial"/>
        </w:rPr>
        <w:t xml:space="preserve"> S</w:t>
      </w:r>
      <w:r w:rsidR="00BB0B7D" w:rsidRPr="00BB0B7D">
        <w:rPr>
          <w:rFonts w:ascii="Trebuchet MS" w:hAnsi="Trebuchet MS" w:cs="Arial"/>
        </w:rPr>
        <w:t>upport and assist fee earners in the preparation and conduct of a full range of routine and complex case work and to provide support in relation to the provision of legal advice.</w:t>
      </w:r>
      <w:r w:rsidR="005C434D">
        <w:rPr>
          <w:rFonts w:ascii="Trebuchet MS" w:hAnsi="Trebuchet MS" w:cs="Arial"/>
        </w:rPr>
        <w:t xml:space="preserve"> This role will c</w:t>
      </w:r>
      <w:r w:rsidR="005C434D" w:rsidRPr="005C434D">
        <w:rPr>
          <w:rFonts w:ascii="Trebuchet MS" w:hAnsi="Trebuchet MS" w:cs="Arial"/>
        </w:rPr>
        <w:t>arry a caseload with the minimum of supervision</w:t>
      </w:r>
      <w:r w:rsidR="005C434D">
        <w:rPr>
          <w:rFonts w:ascii="Trebuchet MS" w:hAnsi="Trebuchet MS" w:cs="Arial"/>
        </w:rPr>
        <w:t>.</w:t>
      </w:r>
    </w:p>
    <w:p w14:paraId="34266DCC" w14:textId="77777777" w:rsidR="00BB0B7D" w:rsidRPr="00BB0B7D" w:rsidRDefault="00BB0B7D" w:rsidP="00BB0B7D">
      <w:pPr>
        <w:spacing w:line="360" w:lineRule="auto"/>
        <w:rPr>
          <w:rFonts w:ascii="Trebuchet MS" w:hAnsi="Trebuchet MS" w:cs="Arial"/>
        </w:rPr>
      </w:pPr>
      <w:r w:rsidRPr="00BB0B7D">
        <w:rPr>
          <w:rFonts w:ascii="Trebuchet MS" w:hAnsi="Trebuchet MS" w:cs="Arial"/>
        </w:rPr>
        <w:t>To provide a high-quality legal service to client departments to enable them to implement decisions within the law and to protect the County Council against prosecution and challenge.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436C0FF4" w14:textId="106F5607" w:rsidR="00BB0B7D" w:rsidRPr="00BB0B7D" w:rsidRDefault="00BB0B7D" w:rsidP="00BB0B7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BB0B7D">
        <w:rPr>
          <w:rFonts w:ascii="Trebuchet MS" w:hAnsi="Trebuchet MS" w:cs="Arial"/>
        </w:rPr>
        <w:t>ontribute effectively to the arrangement for providing legal</w:t>
      </w:r>
      <w:r w:rsidR="005C434D">
        <w:rPr>
          <w:rFonts w:ascii="Trebuchet MS" w:hAnsi="Trebuchet MS" w:cs="Arial"/>
        </w:rPr>
        <w:t xml:space="preserve"> and</w:t>
      </w:r>
      <w:r w:rsidRPr="00BB0B7D">
        <w:rPr>
          <w:rFonts w:ascii="Trebuchet MS" w:hAnsi="Trebuchet MS" w:cs="Arial"/>
        </w:rPr>
        <w:t xml:space="preserve"> administrative support to the </w:t>
      </w:r>
      <w:r w:rsidR="005C434D">
        <w:rPr>
          <w:rFonts w:ascii="Trebuchet MS" w:hAnsi="Trebuchet MS" w:cs="Arial"/>
        </w:rPr>
        <w:t>lawyers working in the team. Including taking</w:t>
      </w:r>
      <w:r w:rsidRPr="00BB0B7D">
        <w:rPr>
          <w:rFonts w:ascii="Trebuchet MS" w:hAnsi="Trebuchet MS" w:cs="Arial"/>
        </w:rPr>
        <w:t xml:space="preserve"> </w:t>
      </w:r>
      <w:r w:rsidR="005C434D">
        <w:rPr>
          <w:rFonts w:ascii="Trebuchet MS" w:hAnsi="Trebuchet MS" w:cs="Arial"/>
        </w:rPr>
        <w:t xml:space="preserve">conduct of cases, </w:t>
      </w:r>
      <w:r w:rsidR="005C434D" w:rsidRPr="005C434D">
        <w:rPr>
          <w:rFonts w:ascii="Trebuchet MS" w:hAnsi="Trebuchet MS" w:cs="Arial"/>
        </w:rPr>
        <w:t>(under the supervision of a lawyer).</w:t>
      </w:r>
    </w:p>
    <w:p w14:paraId="23ACE2F4" w14:textId="3BE49245" w:rsidR="00BB0B7D" w:rsidRPr="00BB0B7D" w:rsidRDefault="00BB0B7D" w:rsidP="00BB0B7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</w:t>
      </w:r>
      <w:r w:rsidRPr="00BB0B7D">
        <w:rPr>
          <w:rFonts w:ascii="Trebuchet MS" w:hAnsi="Trebuchet MS" w:cs="Arial"/>
        </w:rPr>
        <w:t>nsure that the Senior Solicitor or any other lawyers working within the department (where appropriate) are at all times adequately informed of matters being dealt with by the post-holder and to assist as required with arrangements for monitoring the progress of the work.</w:t>
      </w:r>
    </w:p>
    <w:p w14:paraId="3A8B5FEA" w14:textId="0DB985C4" w:rsidR="00BB0B7D" w:rsidRPr="00BB0B7D" w:rsidRDefault="00BB0B7D" w:rsidP="00BB0B7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A</w:t>
      </w:r>
      <w:r w:rsidRPr="00BB0B7D">
        <w:rPr>
          <w:rFonts w:ascii="Trebuchet MS" w:hAnsi="Trebuchet MS" w:cs="Arial"/>
        </w:rPr>
        <w:t>ct upon instructions to carry out the objectives of client departments, utilising the post-holders skills, expertise and knowledge to full and lawful effect.</w:t>
      </w:r>
    </w:p>
    <w:p w14:paraId="0FEB7378" w14:textId="70FCAA83" w:rsidR="00BB0B7D" w:rsidRPr="00BB0B7D" w:rsidRDefault="00BB0B7D" w:rsidP="00BB0B7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Pr="00BB0B7D">
        <w:rPr>
          <w:rFonts w:ascii="Trebuchet MS" w:hAnsi="Trebuchet MS" w:cs="Arial"/>
        </w:rPr>
        <w:t>dvise client departments of legal and other consequences of proposed courses of action, so as to enable them to give or modify instructions effectively.</w:t>
      </w:r>
    </w:p>
    <w:p w14:paraId="56B985CE" w14:textId="39F7036B" w:rsidR="00BB0B7D" w:rsidRPr="005C434D" w:rsidRDefault="00BB0B7D" w:rsidP="005C434D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>
        <w:rPr>
          <w:rFonts w:ascii="Trebuchet MS" w:hAnsi="Trebuchet MS" w:cs="Arial"/>
        </w:rPr>
        <w:t>U</w:t>
      </w:r>
      <w:r w:rsidRPr="00BB0B7D">
        <w:rPr>
          <w:rFonts w:ascii="Trebuchet MS" w:hAnsi="Trebuchet MS" w:cs="Arial"/>
        </w:rPr>
        <w:t>ndertake casework</w:t>
      </w:r>
      <w:r w:rsidR="005C434D">
        <w:rPr>
          <w:rFonts w:ascii="Trebuchet MS" w:hAnsi="Trebuchet MS" w:cs="Arial"/>
        </w:rPr>
        <w:t xml:space="preserve"> as required</w:t>
      </w:r>
      <w:r w:rsidR="005C434D" w:rsidRPr="005C434D">
        <w:rPr>
          <w:rFonts w:ascii="Trebuchet MS" w:hAnsi="Trebuchet MS" w:cs="Arial"/>
        </w:rPr>
        <w:t>; particular areas of law may be assigned to the post but it is essential that the post holder should be able and willing to carry out a variety of legal work.</w:t>
      </w:r>
    </w:p>
    <w:p w14:paraId="264F070E" w14:textId="5F340482" w:rsidR="00BB0B7D" w:rsidRPr="00BB0B7D" w:rsidRDefault="00BB0B7D" w:rsidP="00BB0B7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BB0B7D">
        <w:rPr>
          <w:rFonts w:ascii="Trebuchet MS" w:hAnsi="Trebuchet MS" w:cs="Arial"/>
        </w:rPr>
        <w:t>articipate in the appraisal process currently in place and to participate in training and development activities identified as a result of that process.</w:t>
      </w:r>
    </w:p>
    <w:p w14:paraId="0CC48265" w14:textId="0D2C8C2B" w:rsidR="00BB0B7D" w:rsidRPr="00DC4453" w:rsidRDefault="00E27F81" w:rsidP="00DC4453">
      <w:pPr>
        <w:spacing w:after="200" w:line="360" w:lineRule="auto"/>
        <w:rPr>
          <w:rFonts w:ascii="Trebuchet MS" w:hAnsi="Trebuchet MS" w:cs="Arial"/>
          <w:b/>
          <w:bCs/>
        </w:rPr>
      </w:pPr>
      <w:r w:rsidRPr="00B2253E">
        <w:rPr>
          <w:rFonts w:ascii="Trebuchet MS" w:hAnsi="Trebuchet MS"/>
          <w:b/>
          <w:bCs/>
        </w:rPr>
        <w:t>Progression to SS</w:t>
      </w:r>
      <w:r w:rsidR="00F46EF6">
        <w:rPr>
          <w:rFonts w:ascii="Trebuchet MS" w:hAnsi="Trebuchet MS"/>
          <w:b/>
          <w:bCs/>
        </w:rPr>
        <w:t>8</w:t>
      </w:r>
      <w:r w:rsidRPr="00B2253E">
        <w:rPr>
          <w:rFonts w:ascii="Trebuchet MS" w:hAnsi="Trebuchet MS"/>
          <w:b/>
          <w:bCs/>
        </w:rPr>
        <w:t xml:space="preserve"> is dependent on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b/>
          <w:bCs/>
        </w:rPr>
        <w:t>also being responsible for the following tasks;</w:t>
      </w:r>
      <w:r w:rsidRPr="001A28FD">
        <w:rPr>
          <w:rFonts w:ascii="Trebuchet MS" w:hAnsi="Trebuchet MS" w:cs="Arial"/>
          <w:b/>
          <w:bCs/>
        </w:rPr>
        <w:t xml:space="preserve"> </w:t>
      </w:r>
    </w:p>
    <w:p w14:paraId="1B3CBE1F" w14:textId="77777777" w:rsidR="0091783B" w:rsidRPr="00AD196B" w:rsidRDefault="0091783B" w:rsidP="0091783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BD415E">
        <w:rPr>
          <w:rFonts w:ascii="Trebuchet MS" w:hAnsi="Trebuchet MS" w:cs="Arial"/>
        </w:rPr>
        <w:t xml:space="preserve">Demonstrate independence within the role, including using own initiative to undertake tasks, including development of appropriate practices and procedures to streamline service provision. </w:t>
      </w:r>
    </w:p>
    <w:p w14:paraId="04567153" w14:textId="77777777" w:rsidR="0091783B" w:rsidRDefault="0091783B" w:rsidP="0091783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BD415E">
        <w:rPr>
          <w:rFonts w:ascii="Trebuchet MS" w:hAnsi="Trebuchet MS" w:cs="Arial"/>
        </w:rPr>
        <w:t>Responsible for holding a more complex caseload in a specialist area</w:t>
      </w:r>
      <w:r>
        <w:rPr>
          <w:rFonts w:ascii="Trebuchet MS" w:hAnsi="Trebuchet MS" w:cs="Arial"/>
        </w:rPr>
        <w:t xml:space="preserve"> with minimal supervision.</w:t>
      </w:r>
    </w:p>
    <w:p w14:paraId="07102D72" w14:textId="0C563965" w:rsidR="007C0DC8" w:rsidRPr="007C0DC8" w:rsidRDefault="007C0DC8" w:rsidP="007C0DC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Responsible for advising in specialist areas which may increase involvement in cases of a contentious or sensitive nature.</w:t>
      </w:r>
    </w:p>
    <w:p w14:paraId="03462A43" w14:textId="77777777" w:rsidR="0091783B" w:rsidRPr="00BD415E" w:rsidRDefault="0091783B" w:rsidP="0091783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BD415E">
        <w:rPr>
          <w:rFonts w:ascii="Trebuchet MS" w:hAnsi="Trebuchet MS" w:cs="Arial"/>
        </w:rPr>
        <w:t xml:space="preserve">roviding support and guidance on this specialist area to other members of the team </w:t>
      </w:r>
    </w:p>
    <w:p w14:paraId="35D00D27" w14:textId="77777777" w:rsidR="0091783B" w:rsidRDefault="0091783B" w:rsidP="0091783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BD415E">
        <w:rPr>
          <w:rFonts w:ascii="Trebuchet MS" w:hAnsi="Trebuchet MS" w:cs="Arial"/>
        </w:rPr>
        <w:t>Responsible for providing written advice and guidance on complex and/or sensitive information.</w:t>
      </w:r>
    </w:p>
    <w:p w14:paraId="09956F95" w14:textId="77777777" w:rsidR="0091783B" w:rsidRPr="00BD415E" w:rsidRDefault="0091783B" w:rsidP="0091783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Participate in meetings/team discussions to solve problems and implement solutions.</w:t>
      </w:r>
    </w:p>
    <w:p w14:paraId="69CB1E8D" w14:textId="77777777" w:rsidR="00BB0B7D" w:rsidRDefault="00BB0B7D" w:rsidP="00BB0B7D">
      <w:pPr>
        <w:pStyle w:val="ListParagraph"/>
        <w:spacing w:after="200" w:line="360" w:lineRule="auto"/>
        <w:ind w:left="360"/>
        <w:jc w:val="both"/>
        <w:rPr>
          <w:rFonts w:ascii="Trebuchet MS" w:hAnsi="Trebuchet MS" w:cs="Arial"/>
        </w:rPr>
      </w:pPr>
    </w:p>
    <w:p w14:paraId="2D1C9E08" w14:textId="25A74615" w:rsidR="00BB0B7D" w:rsidRPr="00BB0B7D" w:rsidRDefault="00BB0B7D" w:rsidP="00BB0B7D">
      <w:pPr>
        <w:spacing w:after="200" w:line="360" w:lineRule="auto"/>
        <w:rPr>
          <w:rFonts w:ascii="Trebuchet MS" w:hAnsi="Trebuchet MS" w:cs="Arial"/>
        </w:rPr>
        <w:sectPr w:rsidR="00BB0B7D" w:rsidRPr="00BB0B7D" w:rsidSect="009B09EB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0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647984DC" w14:textId="4502BDA8" w:rsidR="00BC684D" w:rsidRPr="00DC4453" w:rsidRDefault="00451656" w:rsidP="00DC4453">
      <w:pPr>
        <w:numPr>
          <w:ilvl w:val="0"/>
          <w:numId w:val="8"/>
        </w:numPr>
        <w:tabs>
          <w:tab w:val="left" w:pos="448"/>
        </w:tabs>
        <w:spacing w:before="120" w:line="360" w:lineRule="auto"/>
        <w:rPr>
          <w:rFonts w:ascii="Trebuchet MS" w:hAnsi="Trebuchet MS" w:cs="Arial"/>
        </w:rPr>
      </w:pPr>
      <w:hyperlink r:id="rId15" w:history="1">
        <w:r w:rsidR="00E656B8" w:rsidRPr="00DC4453">
          <w:rPr>
            <w:rStyle w:val="Hyperlink"/>
            <w:rFonts w:ascii="Trebuchet MS" w:hAnsi="Trebuchet MS" w:cs="Arial"/>
          </w:rPr>
          <w:t>QCF level 2</w:t>
        </w:r>
      </w:hyperlink>
      <w:r w:rsidR="00E656B8" w:rsidRPr="00DC4453">
        <w:rPr>
          <w:rFonts w:ascii="Trebuchet MS" w:hAnsi="Trebuchet MS" w:cs="Arial"/>
        </w:rPr>
        <w:t xml:space="preserve"> in English and Maths or ability to pass assessment at interview</w:t>
      </w:r>
    </w:p>
    <w:p w14:paraId="6B201083" w14:textId="4C1CF985" w:rsidR="00BC684D" w:rsidRPr="00DC4453" w:rsidRDefault="00BC684D" w:rsidP="00DC4453">
      <w:pPr>
        <w:numPr>
          <w:ilvl w:val="0"/>
          <w:numId w:val="8"/>
        </w:numPr>
        <w:tabs>
          <w:tab w:val="left" w:pos="448"/>
        </w:tabs>
        <w:spacing w:before="120" w:line="360" w:lineRule="auto"/>
        <w:rPr>
          <w:rFonts w:ascii="Trebuchet MS" w:hAnsi="Trebuchet MS" w:cs="Arial"/>
        </w:rPr>
      </w:pPr>
      <w:r w:rsidRPr="00DC4453">
        <w:rPr>
          <w:rFonts w:ascii="Trebuchet MS" w:hAnsi="Trebuchet MS" w:cs="Arial"/>
        </w:rPr>
        <w:t xml:space="preserve">Institute of Legal Executive qualification or a substantial part thereof or equivalent or similar qualification e.g. law degree, LPC or </w:t>
      </w:r>
      <w:smartTag w:uri="urn:schemas-microsoft-com:office:smarttags" w:element="stockticker">
        <w:r w:rsidRPr="00DC4453">
          <w:rPr>
            <w:rFonts w:ascii="Trebuchet MS" w:hAnsi="Trebuchet MS" w:cs="Arial"/>
          </w:rPr>
          <w:t>BVC</w:t>
        </w:r>
      </w:smartTag>
      <w:r w:rsidRPr="00DC4453">
        <w:rPr>
          <w:rFonts w:ascii="Trebuchet MS" w:hAnsi="Trebuchet MS" w:cs="Arial"/>
        </w:rPr>
        <w:t xml:space="preserve"> or substantial proven fee-earning experience in a legal practice. 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0D880BB" w14:textId="2196FC79" w:rsidR="008C1541" w:rsidRDefault="008C1541">
      <w:pPr>
        <w:numPr>
          <w:ilvl w:val="0"/>
          <w:numId w:val="8"/>
        </w:numPr>
        <w:tabs>
          <w:tab w:val="left" w:pos="448"/>
        </w:tabs>
        <w:spacing w:before="120" w:line="360" w:lineRule="auto"/>
        <w:rPr>
          <w:rFonts w:ascii="Trebuchet MS" w:hAnsi="Trebuchet MS" w:cs="Arial"/>
        </w:rPr>
      </w:pPr>
      <w:r w:rsidRPr="00F80734">
        <w:rPr>
          <w:rFonts w:ascii="Trebuchet MS" w:hAnsi="Trebuchet MS" w:cs="Arial"/>
        </w:rPr>
        <w:t>Ability to communicate effectively</w:t>
      </w:r>
      <w:r>
        <w:rPr>
          <w:rFonts w:ascii="Trebuchet MS" w:hAnsi="Trebuchet MS" w:cs="Arial"/>
        </w:rPr>
        <w:t xml:space="preserve"> to a range of people, including the a</w:t>
      </w:r>
      <w:r w:rsidRPr="00F80734">
        <w:rPr>
          <w:rFonts w:ascii="Trebuchet MS" w:hAnsi="Trebuchet MS" w:cs="Arial"/>
        </w:rPr>
        <w:t>bility to converse at ease with customer and provide advice in accurate spoken English</w:t>
      </w:r>
    </w:p>
    <w:p w14:paraId="74666617" w14:textId="77777777" w:rsidR="003F3799" w:rsidRPr="003F3799" w:rsidRDefault="003F3799" w:rsidP="003F3799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3F3799">
        <w:rPr>
          <w:rFonts w:ascii="Trebuchet MS" w:hAnsi="Trebuchet MS" w:cs="Arial"/>
        </w:rPr>
        <w:t>Negotiating skills</w:t>
      </w:r>
    </w:p>
    <w:p w14:paraId="2A8967F8" w14:textId="7F247B83" w:rsidR="003F3799" w:rsidRPr="003F3799" w:rsidRDefault="003F3799" w:rsidP="003F3799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3F3799">
        <w:rPr>
          <w:rFonts w:ascii="Trebuchet MS" w:hAnsi="Trebuchet MS" w:cs="Arial"/>
        </w:rPr>
        <w:t>Drafting skills</w:t>
      </w:r>
    </w:p>
    <w:p w14:paraId="790728A7" w14:textId="77777777" w:rsidR="0075013C" w:rsidRPr="0075013C" w:rsidRDefault="0075013C" w:rsidP="0075013C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75013C">
        <w:rPr>
          <w:rFonts w:ascii="Trebuchet MS" w:hAnsi="Trebuchet MS" w:cs="Arial"/>
        </w:rPr>
        <w:t>Ability to provide prompt and accurate legal advice</w:t>
      </w:r>
    </w:p>
    <w:p w14:paraId="273D62E1" w14:textId="2A6F705E" w:rsidR="0075013C" w:rsidRPr="00DC4453" w:rsidRDefault="0075013C" w:rsidP="0075013C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75013C">
        <w:rPr>
          <w:rFonts w:ascii="Trebuchet MS" w:hAnsi="Trebuchet MS" w:cs="Arial"/>
        </w:rPr>
        <w:t>Ability to analyse facts, research law and apply it</w:t>
      </w:r>
    </w:p>
    <w:p w14:paraId="4A69C389" w14:textId="44A53469" w:rsidR="00BB0B7D" w:rsidRPr="00BB0B7D" w:rsidRDefault="00BB0B7D" w:rsidP="00BB0B7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BB0B7D">
        <w:rPr>
          <w:rFonts w:ascii="Trebuchet MS" w:hAnsi="Trebuchet MS" w:cs="Arial"/>
        </w:rPr>
        <w:t>Organised and methodical approach to work</w:t>
      </w:r>
    </w:p>
    <w:p w14:paraId="698BEBC4" w14:textId="77777777" w:rsidR="00BB0B7D" w:rsidRPr="00BB0B7D" w:rsidRDefault="00BB0B7D" w:rsidP="00BB0B7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BB0B7D">
        <w:rPr>
          <w:rFonts w:ascii="Trebuchet MS" w:hAnsi="Trebuchet MS" w:cs="Arial"/>
        </w:rPr>
        <w:t>Accuracy with attention to detail</w:t>
      </w:r>
    </w:p>
    <w:p w14:paraId="07DDDF1B" w14:textId="77777777" w:rsidR="00934912" w:rsidRDefault="00BB0B7D" w:rsidP="00934912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BB0B7D">
        <w:rPr>
          <w:rFonts w:ascii="Trebuchet MS" w:hAnsi="Trebuchet MS" w:cs="Arial"/>
        </w:rPr>
        <w:t>Ability to prioritise work according to importance and urgency</w:t>
      </w:r>
    </w:p>
    <w:p w14:paraId="4206FD66" w14:textId="21340740" w:rsidR="00ED7295" w:rsidRDefault="00ED7295" w:rsidP="00934912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D7295">
        <w:rPr>
          <w:rFonts w:ascii="Trebuchet MS" w:hAnsi="Trebuchet MS" w:cs="Arial"/>
        </w:rPr>
        <w:t>Ability to demonstrate experience of conducting own caseload within defined areas of legal practice</w:t>
      </w:r>
    </w:p>
    <w:p w14:paraId="718F968F" w14:textId="77777777" w:rsidR="00934912" w:rsidRDefault="008C1541" w:rsidP="00934912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DC4453">
        <w:rPr>
          <w:rFonts w:ascii="Trebuchet MS" w:hAnsi="Trebuchet MS" w:cs="Arial"/>
        </w:rPr>
        <w:t xml:space="preserve">Working knowledge of using email and word processing software such as Microsoft Office. </w:t>
      </w:r>
    </w:p>
    <w:p w14:paraId="1B6D0D10" w14:textId="0D07713B" w:rsidR="00934912" w:rsidRDefault="00934912" w:rsidP="00934912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934912">
        <w:rPr>
          <w:rFonts w:ascii="Trebuchet MS" w:hAnsi="Trebuchet MS" w:cs="Arial"/>
        </w:rPr>
        <w:t xml:space="preserve">Knowledge of relevant law </w:t>
      </w:r>
    </w:p>
    <w:p w14:paraId="20C4C3BA" w14:textId="77777777" w:rsidR="001F1B0E" w:rsidRDefault="002475E4" w:rsidP="001F1B0E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</w:t>
      </w:r>
      <w:r w:rsidRPr="002475E4">
        <w:rPr>
          <w:rFonts w:ascii="Trebuchet MS" w:hAnsi="Trebuchet MS" w:cs="Arial"/>
        </w:rPr>
        <w:t>xperience of conducting own caseload within defined areas of legal practice</w:t>
      </w:r>
    </w:p>
    <w:p w14:paraId="0419804B" w14:textId="1375943E" w:rsidR="001F1B0E" w:rsidRPr="001F1B0E" w:rsidRDefault="001F1B0E" w:rsidP="001F1B0E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1F1B0E">
        <w:rPr>
          <w:rFonts w:ascii="Trebuchet MS" w:hAnsi="Trebuchet MS" w:cs="Arial"/>
        </w:rPr>
        <w:t>Flexible approach to working within the team or on own initiative as required</w:t>
      </w:r>
    </w:p>
    <w:p w14:paraId="615B767D" w14:textId="77777777" w:rsidR="001F1B0E" w:rsidRPr="001F1B0E" w:rsidRDefault="001F1B0E" w:rsidP="001F1B0E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1F1B0E">
        <w:rPr>
          <w:rFonts w:ascii="Trebuchet MS" w:hAnsi="Trebuchet MS" w:cs="Arial"/>
        </w:rPr>
        <w:t>Ability to set and receive priorities, and meet deadlines</w:t>
      </w:r>
    </w:p>
    <w:p w14:paraId="0CDD90ED" w14:textId="77777777" w:rsidR="001F1B0E" w:rsidRPr="001F1B0E" w:rsidRDefault="001F1B0E" w:rsidP="001F1B0E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1F1B0E">
        <w:rPr>
          <w:rFonts w:ascii="Trebuchet MS" w:hAnsi="Trebuchet MS" w:cs="Arial"/>
        </w:rPr>
        <w:t>Ability to work effectively under pressure and deal with unforeseen and urgent demands.</w:t>
      </w:r>
    </w:p>
    <w:p w14:paraId="50184F26" w14:textId="7DF4AB5C" w:rsidR="00BB0B7D" w:rsidRPr="00BB0B7D" w:rsidRDefault="001F1B0E" w:rsidP="00BB0B7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1F1B0E">
        <w:rPr>
          <w:rFonts w:ascii="Trebuchet MS" w:hAnsi="Trebuchet MS" w:cs="Arial"/>
        </w:rPr>
        <w:t>Aptitude and willingness to embrace new areas of law and technology and to develop specialist skills</w:t>
      </w:r>
      <w:r w:rsidR="00BB0B7D" w:rsidRPr="00BB0B7D">
        <w:rPr>
          <w:rFonts w:ascii="Trebuchet MS" w:hAnsi="Trebuchet MS" w:cs="Arial"/>
        </w:rPr>
        <w:t>Commitment to providing good customer service.</w:t>
      </w:r>
    </w:p>
    <w:p w14:paraId="4FA1417E" w14:textId="77777777" w:rsidR="00BB0B7D" w:rsidRPr="00BB0B7D" w:rsidRDefault="00BB0B7D" w:rsidP="00BB0B7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BB0B7D">
        <w:rPr>
          <w:rFonts w:ascii="Trebuchet MS" w:hAnsi="Trebuchet MS" w:cs="Arial"/>
        </w:rPr>
        <w:lastRenderedPageBreak/>
        <w:t>Ability to travel both within and outside the County as required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1DBCC4A1" w14:textId="77777777" w:rsidR="00243CB5" w:rsidRPr="00243CB5" w:rsidRDefault="00243CB5" w:rsidP="00243CB5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243CB5">
        <w:rPr>
          <w:rFonts w:ascii="Trebuchet MS" w:hAnsi="Trebuchet MS" w:cs="Arial"/>
        </w:rPr>
        <w:t>Understanding of Local Government practice and procedure. Knowledge of democratic and political aspects of local government Recent local government experience.</w:t>
      </w:r>
    </w:p>
    <w:p w14:paraId="6DD01885" w14:textId="77777777" w:rsidR="00243CB5" w:rsidRPr="00243CB5" w:rsidRDefault="00243CB5" w:rsidP="00243CB5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243CB5">
        <w:rPr>
          <w:rFonts w:ascii="Trebuchet MS" w:hAnsi="Trebuchet MS" w:cs="Arial"/>
        </w:rPr>
        <w:t>Experience of working in the relevant field of law</w:t>
      </w:r>
    </w:p>
    <w:p w14:paraId="6349A3D2" w14:textId="77777777" w:rsidR="00243CB5" w:rsidRPr="00243CB5" w:rsidRDefault="00243CB5" w:rsidP="00243CB5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243CB5">
        <w:rPr>
          <w:rFonts w:ascii="Trebuchet MS" w:hAnsi="Trebuchet MS" w:cs="Arial"/>
        </w:rPr>
        <w:t xml:space="preserve">Experience of working to Lexcel quality standards. </w:t>
      </w:r>
    </w:p>
    <w:p w14:paraId="1B1E92B9" w14:textId="77777777" w:rsidR="00243CB5" w:rsidRPr="00243CB5" w:rsidRDefault="00243CB5" w:rsidP="00243CB5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243CB5">
        <w:rPr>
          <w:rFonts w:ascii="Trebuchet MS" w:hAnsi="Trebuchet MS" w:cs="Arial"/>
        </w:rPr>
        <w:t>Awareness of the challenges and opportunities facing local government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5FABD367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BB0B7D">
        <w:rPr>
          <w:rFonts w:ascii="Trebuchet MS" w:hAnsi="Trebuchet MS" w:cs="Arial"/>
        </w:rPr>
        <w:t>March 2024</w:t>
      </w:r>
    </w:p>
    <w:p w14:paraId="68DBCB2D" w14:textId="2D674F3D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B76844">
        <w:rPr>
          <w:rFonts w:ascii="Trebuchet MS" w:hAnsi="Trebuchet MS" w:cs="Arial"/>
        </w:rPr>
        <w:t>JH</w:t>
      </w:r>
    </w:p>
    <w:p w14:paraId="4B50C559" w14:textId="6433E767" w:rsidR="000775BB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BB0B7D">
        <w:rPr>
          <w:rFonts w:ascii="Trebuchet MS" w:hAnsi="Trebuchet MS" w:cs="Arial"/>
        </w:rPr>
        <w:t>1411</w:t>
      </w:r>
      <w:r w:rsidR="00243CB5">
        <w:rPr>
          <w:rFonts w:ascii="Trebuchet MS" w:hAnsi="Trebuchet MS" w:cs="Arial"/>
        </w:rPr>
        <w:t>2</w:t>
      </w:r>
    </w:p>
    <w:bookmarkEnd w:id="0"/>
    <w:p w14:paraId="57B35048" w14:textId="4245956A" w:rsidR="00CE013C" w:rsidRPr="009106CE" w:rsidRDefault="00CE013C" w:rsidP="009106CE">
      <w:pPr>
        <w:spacing w:line="360" w:lineRule="auto"/>
        <w:rPr>
          <w:rFonts w:ascii="Trebuchet MS" w:hAnsi="Trebuchet MS"/>
        </w:rPr>
      </w:pP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9B09E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312FA" w:rsidRPr="009106CE" w14:paraId="1C0F05BA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01CDC5E3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C312FA" w:rsidRPr="009106CE" w14:paraId="2CBFEE0C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37D31411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7790F189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CA78B63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2C0FDC9F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27175E3C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65D2A7F0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EA4229A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2A07981F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04FA4BBB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207ABEE7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2D07D162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45DBE800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19FB9DB1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04D753CE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1815556F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2433D231" w14:textId="77777777" w:rsidTr="00C312FA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625CAEDE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78555B28" w14:textId="77777777" w:rsidTr="00C312FA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4FDC2B0F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C312FA" w:rsidRPr="009106CE" w14:paraId="03490C5A" w14:textId="77777777" w:rsidTr="00C312FA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043CA5A9" w:rsidR="00C312FA" w:rsidRPr="009106CE" w:rsidRDefault="00C312FA" w:rsidP="00C312F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9B09EB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A2941" w14:textId="77777777" w:rsidR="009B09EB" w:rsidRDefault="009B09EB" w:rsidP="00E76A6D">
      <w:r>
        <w:separator/>
      </w:r>
    </w:p>
  </w:endnote>
  <w:endnote w:type="continuationSeparator" w:id="0">
    <w:p w14:paraId="11489D1A" w14:textId="77777777" w:rsidR="009B09EB" w:rsidRDefault="009B09EB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9B16" w14:textId="77777777" w:rsidR="009B09EB" w:rsidRDefault="009B09EB" w:rsidP="00E76A6D">
      <w:r>
        <w:separator/>
      </w:r>
    </w:p>
  </w:footnote>
  <w:footnote w:type="continuationSeparator" w:id="0">
    <w:p w14:paraId="015C0B79" w14:textId="77777777" w:rsidR="009B09EB" w:rsidRDefault="009B09EB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3900"/>
    <w:multiLevelType w:val="hybridMultilevel"/>
    <w:tmpl w:val="D03AB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CBE"/>
    <w:multiLevelType w:val="hybridMultilevel"/>
    <w:tmpl w:val="A98AB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1228C"/>
    <w:multiLevelType w:val="hybridMultilevel"/>
    <w:tmpl w:val="FB2E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B0F8B"/>
    <w:multiLevelType w:val="hybridMultilevel"/>
    <w:tmpl w:val="07EAE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847226">
    <w:abstractNumId w:val="7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8"/>
  </w:num>
  <w:num w:numId="5" w16cid:durableId="59640539">
    <w:abstractNumId w:val="4"/>
  </w:num>
  <w:num w:numId="6" w16cid:durableId="1160388413">
    <w:abstractNumId w:val="0"/>
  </w:num>
  <w:num w:numId="7" w16cid:durableId="504176109">
    <w:abstractNumId w:val="3"/>
  </w:num>
  <w:num w:numId="8" w16cid:durableId="2120907136">
    <w:abstractNumId w:val="9"/>
  </w:num>
  <w:num w:numId="9" w16cid:durableId="1118600488">
    <w:abstractNumId w:val="6"/>
  </w:num>
  <w:num w:numId="10" w16cid:durableId="1543906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1736B"/>
    <w:rsid w:val="00141FA5"/>
    <w:rsid w:val="00153804"/>
    <w:rsid w:val="001A007C"/>
    <w:rsid w:val="001B063A"/>
    <w:rsid w:val="001D13CE"/>
    <w:rsid w:val="001D7F22"/>
    <w:rsid w:val="001E24B2"/>
    <w:rsid w:val="001F1B0E"/>
    <w:rsid w:val="002404F4"/>
    <w:rsid w:val="00243CB5"/>
    <w:rsid w:val="002475E4"/>
    <w:rsid w:val="002864C1"/>
    <w:rsid w:val="002B2175"/>
    <w:rsid w:val="002F6ACA"/>
    <w:rsid w:val="00307391"/>
    <w:rsid w:val="003A4E7E"/>
    <w:rsid w:val="003B26AF"/>
    <w:rsid w:val="003B5415"/>
    <w:rsid w:val="003E3F7A"/>
    <w:rsid w:val="003E41F1"/>
    <w:rsid w:val="003F3799"/>
    <w:rsid w:val="003F5381"/>
    <w:rsid w:val="00402216"/>
    <w:rsid w:val="00416FAA"/>
    <w:rsid w:val="004361C1"/>
    <w:rsid w:val="00444C04"/>
    <w:rsid w:val="00451656"/>
    <w:rsid w:val="004806F5"/>
    <w:rsid w:val="004A1434"/>
    <w:rsid w:val="004A1503"/>
    <w:rsid w:val="004C2420"/>
    <w:rsid w:val="004C3DE8"/>
    <w:rsid w:val="0050384A"/>
    <w:rsid w:val="00512005"/>
    <w:rsid w:val="00595D51"/>
    <w:rsid w:val="005A4D3E"/>
    <w:rsid w:val="005C434D"/>
    <w:rsid w:val="005C772C"/>
    <w:rsid w:val="005E0B6D"/>
    <w:rsid w:val="005E5AFC"/>
    <w:rsid w:val="005F1172"/>
    <w:rsid w:val="00615B92"/>
    <w:rsid w:val="0062310D"/>
    <w:rsid w:val="0062706D"/>
    <w:rsid w:val="006C54BF"/>
    <w:rsid w:val="00702B37"/>
    <w:rsid w:val="00726AC3"/>
    <w:rsid w:val="0075013C"/>
    <w:rsid w:val="00774351"/>
    <w:rsid w:val="00783ADA"/>
    <w:rsid w:val="007C0DC8"/>
    <w:rsid w:val="007E7490"/>
    <w:rsid w:val="00821AA1"/>
    <w:rsid w:val="00822730"/>
    <w:rsid w:val="0085331B"/>
    <w:rsid w:val="00855DA9"/>
    <w:rsid w:val="00855F9E"/>
    <w:rsid w:val="0089438D"/>
    <w:rsid w:val="008C1541"/>
    <w:rsid w:val="008D1BDD"/>
    <w:rsid w:val="008D25F8"/>
    <w:rsid w:val="008F0E62"/>
    <w:rsid w:val="008F5010"/>
    <w:rsid w:val="009106CE"/>
    <w:rsid w:val="0091783B"/>
    <w:rsid w:val="009222D6"/>
    <w:rsid w:val="00934912"/>
    <w:rsid w:val="00975FE2"/>
    <w:rsid w:val="00984B26"/>
    <w:rsid w:val="009B09EB"/>
    <w:rsid w:val="009D5AB5"/>
    <w:rsid w:val="009E5BBE"/>
    <w:rsid w:val="00A34D9B"/>
    <w:rsid w:val="00A42132"/>
    <w:rsid w:val="00A64214"/>
    <w:rsid w:val="00AE0221"/>
    <w:rsid w:val="00AE4FEB"/>
    <w:rsid w:val="00B05B0B"/>
    <w:rsid w:val="00B76844"/>
    <w:rsid w:val="00B82E31"/>
    <w:rsid w:val="00BB0B7D"/>
    <w:rsid w:val="00BC684D"/>
    <w:rsid w:val="00C312FA"/>
    <w:rsid w:val="00C374FD"/>
    <w:rsid w:val="00C5268E"/>
    <w:rsid w:val="00C63B5F"/>
    <w:rsid w:val="00C66BB7"/>
    <w:rsid w:val="00CE013C"/>
    <w:rsid w:val="00CF3A59"/>
    <w:rsid w:val="00CF5476"/>
    <w:rsid w:val="00DC4453"/>
    <w:rsid w:val="00DD4B5C"/>
    <w:rsid w:val="00DD6534"/>
    <w:rsid w:val="00DD7718"/>
    <w:rsid w:val="00E053C6"/>
    <w:rsid w:val="00E27F81"/>
    <w:rsid w:val="00E656B8"/>
    <w:rsid w:val="00E76A6D"/>
    <w:rsid w:val="00EA1283"/>
    <w:rsid w:val="00EA5E4C"/>
    <w:rsid w:val="00ED7295"/>
    <w:rsid w:val="00EE24EE"/>
    <w:rsid w:val="00EE4793"/>
    <w:rsid w:val="00F31E6F"/>
    <w:rsid w:val="00F46EF6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B0B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uk/what-different-qualification-levels-mean/list-of-qualification-levelshttps:/www.gov.uk/what-different-qualification-levels-mean/list-of-qualification-leve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21" ma:contentTypeDescription="" ma:contentTypeScope="" ma:versionID="106f054d0cf3bf71b4d0e487fc3a3314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0c8a4fba6b817136ad132ef09e199154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Knowledge" minOccurs="0"/>
                <xsd:element ref="ns2:Mental_x0020_skills" minOccurs="0"/>
                <xsd:element ref="ns2:Interpersonal_x0020_communication_x0020_skills" minOccurs="0"/>
                <xsd:element ref="ns2:Physical_x0020_skills" minOccurs="0"/>
                <xsd:element ref="ns2:Initiative_x0020_and_x0020_independence" minOccurs="0"/>
                <xsd:element ref="ns2:Physical_x0020_demands" minOccurs="0"/>
                <xsd:element ref="ns2:Mental_x0020_demands" minOccurs="0"/>
                <xsd:element ref="ns2:Emotional_x0020_demands" minOccurs="0"/>
                <xsd:element ref="ns2:Responsibility_x0020_for_x0020_people" minOccurs="0"/>
                <xsd:element ref="ns2:Responsibility_x0020_for_x0020_supervision" minOccurs="0"/>
                <xsd:element ref="ns2:Responsibility_x0020_for_x0020_financial_x0020_resources" minOccurs="0"/>
                <xsd:element ref="ns2:Responsibility_x0020_for_x0020_physical_x0020_resources" minOccurs="0"/>
                <xsd:element ref="ns2:Working_x0020_conditions" minOccurs="0"/>
                <xsd:element ref="ns2:Total_x0020_score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nowledge" ma:index="19" nillable="true" ma:displayName="Knowledge" ma:internalName="Knowledge" ma:readOnly="false">
      <xsd:simpleType>
        <xsd:restriction base="dms:Text">
          <xsd:maxLength value="255"/>
        </xsd:restriction>
      </xsd:simpleType>
    </xsd:element>
    <xsd:element name="Mental_x0020_skills" ma:index="20" nillable="true" ma:displayName="Mental skills" ma:internalName="Mental_x0020_skills" ma:readOnly="false">
      <xsd:simpleType>
        <xsd:restriction base="dms:Text">
          <xsd:maxLength value="255"/>
        </xsd:restriction>
      </xsd:simpleType>
    </xsd:element>
    <xsd:element name="Interpersonal_x0020_communication_x0020_skills" ma:index="21" nillable="true" ma:displayName="Interpersonal communication skills" ma:internalName="Interpersonal_x0020_communication_x0020_skills" ma:readOnly="false">
      <xsd:simpleType>
        <xsd:restriction base="dms:Text">
          <xsd:maxLength value="255"/>
        </xsd:restriction>
      </xsd:simpleType>
    </xsd:element>
    <xsd:element name="Physical_x0020_skills" ma:index="22" nillable="true" ma:displayName="Physical skills" ma:internalName="Physical_x0020_skills" ma:readOnly="false">
      <xsd:simpleType>
        <xsd:restriction base="dms:Text">
          <xsd:maxLength value="255"/>
        </xsd:restriction>
      </xsd:simpleType>
    </xsd:element>
    <xsd:element name="Initiative_x0020_and_x0020_independence" ma:index="23" nillable="true" ma:displayName="Initiative and independence" ma:internalName="Initiative_x0020_and_x0020_independence" ma:readOnly="false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 ma:readOnly="false">
      <xsd:simpleType>
        <xsd:restriction base="dms:Text">
          <xsd:maxLength value="255"/>
        </xsd:restriction>
      </xsd:simpleType>
    </xsd:element>
    <xsd:element name="Mental_x0020_demands" ma:index="25" nillable="true" ma:displayName="Mental demands" ma:internalName="Mental_x0020_demands" ma:readOnly="false">
      <xsd:simpleType>
        <xsd:restriction base="dms:Text">
          <xsd:maxLength value="255"/>
        </xsd:restriction>
      </xsd:simpleType>
    </xsd:element>
    <xsd:element name="Emotional_x0020_demands" ma:index="26" nillable="true" ma:displayName="Emotional demands" ma:internalName="Emotional_x0020_demands" ma:readOnly="false">
      <xsd:simpleType>
        <xsd:restriction base="dms:Text">
          <xsd:maxLength value="255"/>
        </xsd:restriction>
      </xsd:simpleType>
    </xsd:element>
    <xsd:element name="Responsibility_x0020_for_x0020_people" ma:index="27" nillable="true" ma:displayName="Responsibility for people" ma:internalName="Responsibility_x0020_for_x0020_people" ma:readOnly="false">
      <xsd:simpleType>
        <xsd:restriction base="dms:Text">
          <xsd:maxLength value="255"/>
        </xsd:restriction>
      </xsd:simpleType>
    </xsd:element>
    <xsd:element name="Responsibility_x0020_for_x0020_supervision" ma:index="28" nillable="true" ma:displayName="Responsibility for supervision" ma:internalName="Responsibility_x0020_for_x0020_supervision" ma:readOnly="false">
      <xsd:simpleType>
        <xsd:restriction base="dms:Text">
          <xsd:maxLength value="255"/>
        </xsd:restriction>
      </xsd:simpleType>
    </xsd:element>
    <xsd:element name="Responsibility_x0020_for_x0020_financial_x0020_resources" ma:index="29" nillable="true" ma:displayName="Responsibility for financial resources" ma:internalName="Responsibility_x0020_for_x0020_financial_x0020_resources" ma:readOnly="false">
      <xsd:simpleType>
        <xsd:restriction base="dms:Text">
          <xsd:maxLength value="255"/>
        </xsd:restriction>
      </xsd:simpleType>
    </xsd:element>
    <xsd:element name="Responsibility_x0020_for_x0020_physical_x0020_resources" ma:index="30" nillable="true" ma:displayName="Responsibility for physical resources" ma:internalName="Responsibility_x0020_for_x0020_physical_x0020_resources" ma:readOnly="false">
      <xsd:simpleType>
        <xsd:restriction base="dms:Text">
          <xsd:maxLength value="255"/>
        </xsd:restriction>
      </xsd:simpleType>
    </xsd:element>
    <xsd:element name="Working_x0020_conditions" ma:index="31" nillable="true" ma:displayName="Working conditions" ma:internalName="Working_x0020_conditions" ma:readOnly="false">
      <xsd:simpleType>
        <xsd:restriction base="dms:Text">
          <xsd:maxLength value="255"/>
        </xsd:restriction>
      </xsd:simpleType>
    </xsd:element>
    <xsd:element name="Total_x0020_score" ma:index="32" nillable="true" ma:displayName="Total score" ma:internalName="Total_x0020_score" ma:readOnly="false">
      <xsd:simpleType>
        <xsd:restriction base="dms:Text">
          <xsd:maxLength value="255"/>
        </xsd:restriction>
      </xsd:simpleType>
    </xsd:element>
    <xsd:element name="j7380196a0d64225b365aa46a4bfc680" ma:index="33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JE_x0020_number xmlns="35d50fdb-5f5c-4301-b5cf-226a0456e81a">14112</JE_x0020_number>
    <Document_x0020_Owner xmlns="35d50fdb-5f5c-4301-b5cf-226a0456e81a">
      <UserInfo>
        <DisplayName>Hannah Grevatt</DisplayName>
        <AccountId>62</AccountId>
        <AccountType/>
      </UserInfo>
    </Document_x0020_Owner>
    <Working_x0020_conditions xmlns="35d50fdb-5f5c-4301-b5cf-226a0456e81a">1</Working_x0020_conditions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</TermName>
          <TermId xmlns="http://schemas.microsoft.com/office/infopath/2007/PartnerControls">fe16b322-6090-4afa-895d-8a3a64eb8bcc</TermId>
        </TermInfo>
      </Terms>
    </jbd1e4a83b4c49908aa04ecd2ef873f2>
    <Responsibility_x0020_for_x0020_financial_x0020_resources xmlns="35d50fdb-5f5c-4301-b5cf-226a0456e81a">1</Responsibility_x0020_for_x0020_financial_x0020_resources>
    <Knowledge xmlns="35d50fdb-5f5c-4301-b5cf-226a0456e81a">5</Knowledge>
    <Initiative_x0020_and_x0020_independence xmlns="35d50fdb-5f5c-4301-b5cf-226a0456e81a">3</Initiative_x0020_and_x0020_independence>
    <Physical_x0020_skills xmlns="35d50fdb-5f5c-4301-b5cf-226a0456e81a">2</Physical_x0020_skills>
    <Total_x0020_score xmlns="35d50fdb-5f5c-4301-b5cf-226a0456e81a">433</Total_x0020_score>
    <Mental_x0020_demands xmlns="35d50fdb-5f5c-4301-b5cf-226a0456e81a">3</Mental_x0020_demands>
    <Emotional_x0020_demands xmlns="35d50fdb-5f5c-4301-b5cf-226a0456e81a">1</Emotional_x0020_demands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SS7/8</TermName>
          <TermId xmlns="http://schemas.microsoft.com/office/infopath/2007/PartnerControls">dc3a1555-5a9c-4ba2-8327-1af6e8ed5b3e</TermId>
        </TermInfo>
      </Terms>
    </j7380196a0d64225b365aa46a4bfc680>
    <Interpersonal_x0020_communication_x0020_skills xmlns="35d50fdb-5f5c-4301-b5cf-226a0456e81a">4</Interpersonal_x0020_communication_x0020_skills>
    <TaxCatchAll xmlns="35d50fdb-5f5c-4301-b5cf-226a0456e81a">
      <Value>14</Value>
      <Value>24</Value>
    </TaxCatchAll>
    <Protective_x0020_Marking xmlns="35d50fdb-5f5c-4301-b5cf-226a0456e81a">OFFICIAL – DISCLOSABLE</Protective_x0020_Marking>
    <Mental_x0020_skills xmlns="35d50fdb-5f5c-4301-b5cf-226a0456e81a">4</Mental_x0020_skills>
    <Responsibility_x0020_for_x0020_physical_x0020_resources xmlns="35d50fdb-5f5c-4301-b5cf-226a0456e81a">3</Responsibility_x0020_for_x0020_physical_x0020_resources>
    <Document_x0020_name xmlns="35d50fdb-5f5c-4301-b5cf-226a0456e81a" xsi:nil="true"/>
    <Physical_x0020_demands xmlns="35d50fdb-5f5c-4301-b5cf-226a0456e81a">1</Physical_x0020_demands>
    <Responsibility_x0020_for_x0020_people xmlns="35d50fdb-5f5c-4301-b5cf-226a0456e81a">3</Responsibility_x0020_for_x0020_people>
    <Document_x0020_Date xmlns="35d50fdb-5f5c-4301-b5cf-226a0456e81a">2024-03-28T00:00:00+00:00</Document_x0020_Date>
    <Responsibility_x0020_for_x0020_supervision xmlns="35d50fdb-5f5c-4301-b5cf-226a0456e81a">1</Responsibility_x0020_for_x0020_supervision>
    <content_x0020_type xmlns="9043577a-e112-42de-803f-4bae71f06cca" xsi:nil="true"/>
  </documentManagement>
</p:properties>
</file>

<file path=customXml/itemProps1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2BEA4-AAC2-40AE-8F02-A044E3BB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http://purl.org/dc/terms/"/>
    <ds:schemaRef ds:uri="9043577a-e112-42de-803f-4bae71f06cca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d50fdb-5f5c-4301-b5cf-226a0456e8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Ashleigh Morgan</cp:lastModifiedBy>
  <cp:revision>2</cp:revision>
  <cp:lastPrinted>2021-01-14T11:57:00Z</cp:lastPrinted>
  <dcterms:created xsi:type="dcterms:W3CDTF">2024-09-25T08:43:00Z</dcterms:created>
  <dcterms:modified xsi:type="dcterms:W3CDTF">2024-09-25T08:43:00Z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14;#SS7/8|dc3a1555-5a9c-4ba2-8327-1af6e8ed5b3e</vt:lpwstr>
  </property>
  <property fmtid="{D5CDD505-2E9C-101B-9397-08002B2CF9AE}" pid="5" name="Dept.">
    <vt:lpwstr>24;#GS|fe16b322-6090-4afa-895d-8a3a64eb8bcc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https://eastsussex.sharepoint.com/sites/HRJobEvaluation/ESCCJELib/14112 Legal Officer JD V2.1 (1).docx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j7380196a0d64225b365aa46a4bfc680">
    <vt:lpwstr>SS7/8|dc3a1555-5a9c-4ba2-8327-1af6e8ed5b3e</vt:lpwstr>
  </property>
  <property fmtid="{D5CDD505-2E9C-101B-9397-08002B2CF9AE}" pid="60" name="jbd1e4a83b4c49908aa04ecd2ef873f2">
    <vt:lpwstr>CET|412d55f7-233a-4ff0-b78a-61656c94808a</vt:lpwstr>
  </property>
  <property fmtid="{D5CDD505-2E9C-101B-9397-08002B2CF9AE}" pid="61" name="TaxCatchAll">
    <vt:lpwstr>14;#SS7/8|dc3a1555-5a9c-4ba2-8327-1af6e8ed5b3e;#9;#CET|412d55f7-233a-4ff0-b78a-61656c94808a</vt:lpwstr>
  </property>
  <property fmtid="{D5CDD505-2E9C-101B-9397-08002B2CF9AE}" pid="62" name="Professional_x0020_Registration">
    <vt:lpwstr/>
  </property>
  <property fmtid="{D5CDD505-2E9C-101B-9397-08002B2CF9AE}" pid="63" name="MediaServiceImageTags">
    <vt:lpwstr/>
  </property>
  <property fmtid="{D5CDD505-2E9C-101B-9397-08002B2CF9AE}" pid="64" name="b9e7bfc7468c443cb237323a22f80043">
    <vt:lpwstr/>
  </property>
  <property fmtid="{D5CDD505-2E9C-101B-9397-08002B2CF9AE}" pid="65" name="Professional Registration">
    <vt:lpwstr/>
  </property>
  <property fmtid="{D5CDD505-2E9C-101B-9397-08002B2CF9AE}" pid="66" name="Knowhow">
    <vt:lpwstr/>
  </property>
  <property fmtid="{D5CDD505-2E9C-101B-9397-08002B2CF9AE}" pid="67" name="Accountability">
    <vt:lpwstr/>
  </property>
  <property fmtid="{D5CDD505-2E9C-101B-9397-08002B2CF9AE}" pid="68" name="l2a2c13191bf4335b2c36228ef62c53e">
    <vt:lpwstr>Job Description|b8eccfba-acb4-4eb9-b2f3-67f397e12bbe</vt:lpwstr>
  </property>
  <property fmtid="{D5CDD505-2E9C-101B-9397-08002B2CF9AE}" pid="69" name="Problem solving">
    <vt:lpwstr/>
  </property>
  <property fmtid="{D5CDD505-2E9C-101B-9397-08002B2CF9AE}" pid="70" name="Education">
    <vt:lpwstr/>
  </property>
  <property fmtid="{D5CDD505-2E9C-101B-9397-08002B2CF9AE}" pid="71" name="lc8e91d5afff4da3a4189ecf6f72a859">
    <vt:lpwstr/>
  </property>
  <property fmtid="{D5CDD505-2E9C-101B-9397-08002B2CF9AE}" pid="72" name="Profile">
    <vt:lpwstr/>
  </property>
  <property fmtid="{D5CDD505-2E9C-101B-9397-08002B2CF9AE}" pid="73" name="Audit Document Type">
    <vt:lpwstr/>
  </property>
  <property fmtid="{D5CDD505-2E9C-101B-9397-08002B2CF9AE}" pid="74" name="fd33f9f2be204c3cbfa42b3227ee037c">
    <vt:lpwstr/>
  </property>
  <property fmtid="{D5CDD505-2E9C-101B-9397-08002B2CF9AE}" pid="75" name="_ExtendedDescription">
    <vt:lpwstr/>
  </property>
</Properties>
</file>