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3EAB29E1" w14:textId="77777777" w:rsidR="00A94F13" w:rsidRDefault="00692ADC" w:rsidP="00A94F13">
      <w:pPr>
        <w:rPr>
          <w:rFonts w:ascii="Arial" w:hAnsi="Arial" w:cs="Arial"/>
          <w:b/>
          <w:b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A94F13" w:rsidRPr="00A94F13">
        <w:rPr>
          <w:rFonts w:ascii="Arial" w:hAnsi="Arial" w:cs="Arial"/>
          <w:b/>
          <w:bCs/>
          <w:sz w:val="24"/>
          <w:szCs w:val="24"/>
        </w:rPr>
        <w:t xml:space="preserve">Housing Manager </w:t>
      </w:r>
    </w:p>
    <w:p w14:paraId="0D968DD7" w14:textId="29EE8683" w:rsidR="00692ADC" w:rsidRDefault="00692ADC" w:rsidP="00A94F13">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6"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7"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37E5AF36" w14:textId="1438D1E1" w:rsidR="00A94F13" w:rsidRPr="00A94F13" w:rsidRDefault="00A94F13" w:rsidP="00A94F13">
      <w:pPr>
        <w:spacing w:after="0"/>
        <w:rPr>
          <w:rFonts w:ascii="Arial" w:hAnsi="Arial" w:cs="Arial"/>
          <w:bCs/>
          <w:iCs/>
          <w:color w:val="000000" w:themeColor="text1"/>
          <w:sz w:val="24"/>
          <w:szCs w:val="24"/>
        </w:rPr>
      </w:pPr>
      <w:r w:rsidRPr="00A94F13">
        <w:rPr>
          <w:rFonts w:ascii="Arial" w:hAnsi="Arial" w:cs="Arial"/>
          <w:bCs/>
          <w:iCs/>
          <w:color w:val="000000" w:themeColor="text1"/>
          <w:sz w:val="24"/>
          <w:szCs w:val="24"/>
        </w:rPr>
        <w:t>Question 1:</w:t>
      </w:r>
      <w:r>
        <w:rPr>
          <w:rFonts w:ascii="Arial" w:hAnsi="Arial" w:cs="Arial"/>
          <w:bCs/>
          <w:iCs/>
          <w:color w:val="000000" w:themeColor="text1"/>
          <w:sz w:val="24"/>
          <w:szCs w:val="24"/>
        </w:rPr>
        <w:t xml:space="preserve"> </w:t>
      </w:r>
      <w:r w:rsidRPr="00A94F13">
        <w:rPr>
          <w:rFonts w:ascii="Arial" w:hAnsi="Arial" w:cs="Arial"/>
          <w:bCs/>
          <w:iCs/>
          <w:color w:val="000000" w:themeColor="text1"/>
          <w:sz w:val="24"/>
          <w:szCs w:val="24"/>
        </w:rPr>
        <w:t>Please tell us about your experience and knowledge of The Social Housing Regulation Act and in particular the Neighbourhoods and Communities and Tenancy Consumer Standards around safety of shared spaces and tenancy sustainment and eviction. (max 500 words)</w:t>
      </w:r>
    </w:p>
    <w:p w14:paraId="22D0CFBB" w14:textId="77777777" w:rsidR="00A94F13" w:rsidRDefault="00A94F13" w:rsidP="00A94F13">
      <w:pPr>
        <w:spacing w:after="0"/>
        <w:rPr>
          <w:rFonts w:ascii="Arial" w:hAnsi="Arial" w:cs="Arial"/>
          <w:bCs/>
          <w:iCs/>
          <w:color w:val="000000" w:themeColor="text1"/>
          <w:sz w:val="24"/>
          <w:szCs w:val="24"/>
        </w:rPr>
      </w:pPr>
    </w:p>
    <w:p w14:paraId="719A1FCF" w14:textId="730E17DD" w:rsidR="00A94F13" w:rsidRPr="00A94F13" w:rsidRDefault="00A94F13" w:rsidP="00A94F13">
      <w:pPr>
        <w:spacing w:after="0"/>
        <w:rPr>
          <w:rFonts w:ascii="Arial" w:hAnsi="Arial" w:cs="Arial"/>
          <w:bCs/>
          <w:iCs/>
          <w:color w:val="000000" w:themeColor="text1"/>
          <w:sz w:val="24"/>
          <w:szCs w:val="24"/>
        </w:rPr>
      </w:pPr>
      <w:r w:rsidRPr="00A94F13">
        <w:rPr>
          <w:rFonts w:ascii="Arial" w:hAnsi="Arial" w:cs="Arial"/>
          <w:bCs/>
          <w:iCs/>
          <w:color w:val="000000" w:themeColor="text1"/>
          <w:sz w:val="24"/>
          <w:szCs w:val="24"/>
        </w:rPr>
        <w:t>Question 2:</w:t>
      </w:r>
      <w:r>
        <w:rPr>
          <w:rFonts w:ascii="Arial" w:hAnsi="Arial" w:cs="Arial"/>
          <w:bCs/>
          <w:iCs/>
          <w:color w:val="000000" w:themeColor="text1"/>
          <w:sz w:val="24"/>
          <w:szCs w:val="24"/>
        </w:rPr>
        <w:t xml:space="preserve"> </w:t>
      </w:r>
      <w:r w:rsidRPr="00A94F13">
        <w:rPr>
          <w:rFonts w:ascii="Arial" w:hAnsi="Arial" w:cs="Arial"/>
          <w:bCs/>
          <w:iCs/>
          <w:color w:val="000000" w:themeColor="text1"/>
          <w:sz w:val="24"/>
          <w:szCs w:val="24"/>
        </w:rPr>
        <w:t>Please explain how you have provided intensive support to members of your team to support compliance with policy and procedure and the outcomes you have seen (max 500 words)</w:t>
      </w:r>
    </w:p>
    <w:p w14:paraId="35323244" w14:textId="77777777" w:rsidR="00A94F13" w:rsidRDefault="00A94F13" w:rsidP="00A94F13">
      <w:pPr>
        <w:spacing w:after="0"/>
        <w:rPr>
          <w:rFonts w:ascii="Arial" w:hAnsi="Arial" w:cs="Arial"/>
          <w:bCs/>
          <w:iCs/>
          <w:color w:val="000000" w:themeColor="text1"/>
          <w:sz w:val="24"/>
          <w:szCs w:val="24"/>
        </w:rPr>
      </w:pPr>
    </w:p>
    <w:p w14:paraId="2EB9E419" w14:textId="74288D93" w:rsidR="00A94F13" w:rsidRPr="00A94F13" w:rsidRDefault="00A94F13" w:rsidP="00A94F13">
      <w:pPr>
        <w:spacing w:after="0"/>
        <w:rPr>
          <w:rFonts w:ascii="Arial" w:hAnsi="Arial" w:cs="Arial"/>
          <w:bCs/>
          <w:iCs/>
          <w:color w:val="000000" w:themeColor="text1"/>
          <w:sz w:val="24"/>
          <w:szCs w:val="24"/>
        </w:rPr>
      </w:pPr>
      <w:r w:rsidRPr="00A94F13">
        <w:rPr>
          <w:rFonts w:ascii="Arial" w:hAnsi="Arial" w:cs="Arial"/>
          <w:bCs/>
          <w:iCs/>
          <w:color w:val="000000" w:themeColor="text1"/>
          <w:sz w:val="24"/>
          <w:szCs w:val="24"/>
        </w:rPr>
        <w:t>Question 3:</w:t>
      </w:r>
      <w:r>
        <w:rPr>
          <w:rFonts w:ascii="Arial" w:hAnsi="Arial" w:cs="Arial"/>
          <w:bCs/>
          <w:iCs/>
          <w:color w:val="000000" w:themeColor="text1"/>
          <w:sz w:val="24"/>
          <w:szCs w:val="24"/>
        </w:rPr>
        <w:t xml:space="preserve"> </w:t>
      </w:r>
      <w:r w:rsidRPr="00A94F13">
        <w:rPr>
          <w:rFonts w:ascii="Arial" w:hAnsi="Arial" w:cs="Arial"/>
          <w:bCs/>
          <w:iCs/>
          <w:color w:val="000000" w:themeColor="text1"/>
          <w:sz w:val="24"/>
          <w:szCs w:val="24"/>
        </w:rPr>
        <w:t>We need strong leadership When dealing with change in the workplace.  Please explain techniques you have used to bring a team through a period of change and how you measured outcomes. (max 500 words)</w:t>
      </w:r>
    </w:p>
    <w:p w14:paraId="7D2B640E" w14:textId="77777777" w:rsidR="00A94F13" w:rsidRDefault="00A94F13" w:rsidP="00A94F13">
      <w:pPr>
        <w:spacing w:after="0"/>
        <w:rPr>
          <w:rFonts w:ascii="Arial" w:hAnsi="Arial" w:cs="Arial"/>
          <w:bCs/>
          <w:iCs/>
          <w:color w:val="000000" w:themeColor="text1"/>
          <w:sz w:val="24"/>
          <w:szCs w:val="24"/>
        </w:rPr>
      </w:pPr>
    </w:p>
    <w:p w14:paraId="249736EB" w14:textId="375FB5A1" w:rsidR="00A94F13" w:rsidRPr="00A94F13" w:rsidRDefault="00A94F13" w:rsidP="00A94F13">
      <w:pPr>
        <w:spacing w:after="0"/>
        <w:rPr>
          <w:rFonts w:ascii="Arial" w:hAnsi="Arial" w:cs="Arial"/>
          <w:bCs/>
          <w:iCs/>
          <w:color w:val="000000" w:themeColor="text1"/>
          <w:sz w:val="24"/>
          <w:szCs w:val="24"/>
        </w:rPr>
      </w:pPr>
      <w:r w:rsidRPr="00A94F13">
        <w:rPr>
          <w:rFonts w:ascii="Arial" w:hAnsi="Arial" w:cs="Arial"/>
          <w:bCs/>
          <w:iCs/>
          <w:color w:val="000000" w:themeColor="text1"/>
          <w:sz w:val="24"/>
          <w:szCs w:val="24"/>
        </w:rPr>
        <w:t>Question 4:</w:t>
      </w:r>
      <w:r>
        <w:rPr>
          <w:rFonts w:ascii="Arial" w:hAnsi="Arial" w:cs="Arial"/>
          <w:bCs/>
          <w:iCs/>
          <w:color w:val="000000" w:themeColor="text1"/>
          <w:sz w:val="24"/>
          <w:szCs w:val="24"/>
        </w:rPr>
        <w:t xml:space="preserve"> </w:t>
      </w:r>
      <w:r w:rsidRPr="00A94F13">
        <w:rPr>
          <w:rFonts w:ascii="Arial" w:hAnsi="Arial" w:cs="Arial"/>
          <w:bCs/>
          <w:iCs/>
          <w:color w:val="000000" w:themeColor="text1"/>
          <w:sz w:val="24"/>
          <w:szCs w:val="24"/>
        </w:rPr>
        <w:t>You will be responsible for managing tenancies within a large area of the city.  In your experience, what do you see as the main issues facing the housing service when dealing with breach of tenancy conditions within its stock. (max 500 words)</w:t>
      </w:r>
    </w:p>
    <w:p w14:paraId="23618C11" w14:textId="77777777" w:rsidR="00A94F13" w:rsidRDefault="00A94F13" w:rsidP="00A94F13">
      <w:pPr>
        <w:spacing w:after="0"/>
        <w:rPr>
          <w:rFonts w:ascii="Arial" w:hAnsi="Arial" w:cs="Arial"/>
          <w:bCs/>
          <w:iCs/>
          <w:color w:val="000000" w:themeColor="text1"/>
          <w:sz w:val="24"/>
          <w:szCs w:val="24"/>
        </w:rPr>
      </w:pPr>
    </w:p>
    <w:p w14:paraId="54279CDD" w14:textId="4B4B6429" w:rsidR="00A94F13" w:rsidRPr="00A94F13" w:rsidRDefault="00A94F13" w:rsidP="00A94F13">
      <w:pPr>
        <w:spacing w:after="0"/>
        <w:rPr>
          <w:rFonts w:ascii="Arial" w:hAnsi="Arial" w:cs="Arial"/>
          <w:bCs/>
          <w:iCs/>
          <w:color w:val="000000" w:themeColor="text1"/>
          <w:sz w:val="24"/>
          <w:szCs w:val="24"/>
        </w:rPr>
      </w:pPr>
      <w:r w:rsidRPr="00A94F13">
        <w:rPr>
          <w:rFonts w:ascii="Arial" w:hAnsi="Arial" w:cs="Arial"/>
          <w:bCs/>
          <w:iCs/>
          <w:color w:val="000000" w:themeColor="text1"/>
          <w:sz w:val="24"/>
          <w:szCs w:val="24"/>
        </w:rPr>
        <w:t>Question 5:</w:t>
      </w:r>
      <w:r>
        <w:rPr>
          <w:rFonts w:ascii="Arial" w:hAnsi="Arial" w:cs="Arial"/>
          <w:bCs/>
          <w:iCs/>
          <w:color w:val="000000" w:themeColor="text1"/>
          <w:sz w:val="24"/>
          <w:szCs w:val="24"/>
        </w:rPr>
        <w:t xml:space="preserve"> </w:t>
      </w:r>
      <w:r w:rsidRPr="00A94F13">
        <w:rPr>
          <w:rFonts w:ascii="Arial" w:hAnsi="Arial" w:cs="Arial"/>
          <w:bCs/>
          <w:iCs/>
          <w:color w:val="000000" w:themeColor="text1"/>
          <w:sz w:val="24"/>
          <w:szCs w:val="24"/>
        </w:rPr>
        <w:t>Please give us examples of situations of serious anti-social behaviour you have successfully resolved by use of the tools and powers available within the ASB, Crime and Policing Act 2014 (max 500 words)</w:t>
      </w:r>
    </w:p>
    <w:p w14:paraId="24B4D463" w14:textId="77777777" w:rsidR="00A94F13" w:rsidRDefault="00A94F13" w:rsidP="00A94F13">
      <w:pPr>
        <w:spacing w:after="0"/>
        <w:rPr>
          <w:rFonts w:ascii="Arial" w:hAnsi="Arial" w:cs="Arial"/>
          <w:bCs/>
          <w:iCs/>
          <w:color w:val="000000" w:themeColor="text1"/>
          <w:sz w:val="24"/>
          <w:szCs w:val="24"/>
        </w:rPr>
      </w:pPr>
    </w:p>
    <w:p w14:paraId="1BB174D3" w14:textId="42BEBAC2" w:rsidR="00EF52A5" w:rsidRPr="00A94F13" w:rsidRDefault="00A94F13" w:rsidP="00A94F13">
      <w:pPr>
        <w:spacing w:after="0"/>
        <w:rPr>
          <w:rFonts w:ascii="Arial" w:hAnsi="Arial" w:cs="Arial"/>
          <w:bCs/>
          <w:iCs/>
          <w:color w:val="000000" w:themeColor="text1"/>
          <w:sz w:val="24"/>
          <w:szCs w:val="24"/>
        </w:rPr>
      </w:pPr>
      <w:r w:rsidRPr="00A94F13">
        <w:rPr>
          <w:rFonts w:ascii="Arial" w:hAnsi="Arial" w:cs="Arial"/>
          <w:bCs/>
          <w:iCs/>
          <w:color w:val="000000" w:themeColor="text1"/>
          <w:sz w:val="24"/>
          <w:szCs w:val="24"/>
        </w:rPr>
        <w:t>Question 6:</w:t>
      </w:r>
      <w:r>
        <w:rPr>
          <w:rFonts w:ascii="Arial" w:hAnsi="Arial" w:cs="Arial"/>
          <w:bCs/>
          <w:iCs/>
          <w:color w:val="000000" w:themeColor="text1"/>
          <w:sz w:val="24"/>
          <w:szCs w:val="24"/>
        </w:rPr>
        <w:t xml:space="preserve"> </w:t>
      </w:r>
      <w:r w:rsidRPr="00A94F13">
        <w:rPr>
          <w:rFonts w:ascii="Arial" w:hAnsi="Arial" w:cs="Arial"/>
          <w:bCs/>
          <w:iCs/>
          <w:color w:val="000000" w:themeColor="text1"/>
          <w:sz w:val="24"/>
          <w:szCs w:val="24"/>
        </w:rPr>
        <w:t>Part of the role of a manager is to address issues of staff performance.  Please explain your experience of dealing with challenging performance issues with a member of your team, the action you took and how you resolved them. (max 500 words)</w:t>
      </w:r>
    </w:p>
    <w:sectPr w:rsidR="00EF52A5" w:rsidRPr="00A94F13"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A0C78"/>
    <w:rsid w:val="00605C93"/>
    <w:rsid w:val="00692ADC"/>
    <w:rsid w:val="00740B50"/>
    <w:rsid w:val="009C2B0D"/>
    <w:rsid w:val="00A8479C"/>
    <w:rsid w:val="00A94F13"/>
    <w:rsid w:val="00B8251B"/>
    <w:rsid w:val="00D77CBB"/>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ghton-hove.gov.uk/jobs/council-jobs/shortlisting-questions-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ghton-hove.gov.uk/jobs/council-jobs/application-form-guidance"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2025-07-31T09:00:00Z</dcterms:created>
  <dcterms:modified xsi:type="dcterms:W3CDTF">2025-07-31T09:00:00Z</dcterms:modified>
</cp:coreProperties>
</file>