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2D4978B"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65669" w:rsidRPr="00865669">
        <w:t xml:space="preserve"> </w:t>
      </w:r>
      <w:r w:rsidR="004368E4" w:rsidRPr="004368E4">
        <w:rPr>
          <w:rFonts w:ascii="Trebuchet MS" w:hAnsi="Trebuchet MS"/>
          <w:b w:val="0"/>
          <w:bCs w:val="0"/>
          <w:kern w:val="0"/>
          <w:szCs w:val="24"/>
          <w:lang w:eastAsia="en-GB"/>
        </w:rPr>
        <w:t>Direct Payment Assistant</w:t>
      </w:r>
    </w:p>
    <w:p w14:paraId="30154517" w14:textId="35A9A10E" w:rsidR="00702B37" w:rsidRPr="009106CE" w:rsidRDefault="00EA1283" w:rsidP="00C63277">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865669" w:rsidRPr="00865669">
        <w:t xml:space="preserve"> </w:t>
      </w:r>
      <w:r w:rsidR="00F35FB9" w:rsidRPr="00F35FB9">
        <w:rPr>
          <w:b w:val="0"/>
          <w:bCs w:val="0"/>
        </w:rPr>
        <w:t>Adult Social Care and Health</w:t>
      </w:r>
    </w:p>
    <w:p w14:paraId="5BCC6FCD" w14:textId="61067F8F"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F35FB9" w:rsidRPr="00F35FB9">
          <w:rPr>
            <w:rStyle w:val="Hyperlink"/>
            <w:rFonts w:ascii="Trebuchet MS" w:hAnsi="Trebuchet MS"/>
            <w:b w:val="0"/>
            <w:bCs w:val="0"/>
          </w:rPr>
          <w:t>Single Status 5</w:t>
        </w:r>
      </w:hyperlink>
    </w:p>
    <w:p w14:paraId="38232885" w14:textId="176CB624" w:rsidR="003B26AF" w:rsidRDefault="00EA1283" w:rsidP="00C63277">
      <w:pPr>
        <w:pStyle w:val="Heading1"/>
        <w:spacing w:before="120" w:after="0" w:line="360" w:lineRule="auto"/>
      </w:pPr>
      <w:r>
        <w:rPr>
          <w:rFonts w:ascii="Trebuchet MS" w:hAnsi="Trebuchet MS"/>
        </w:rPr>
        <w:t>Responsible to</w:t>
      </w:r>
      <w:r w:rsidR="00702B37" w:rsidRPr="009106CE">
        <w:rPr>
          <w:rFonts w:ascii="Trebuchet MS" w:hAnsi="Trebuchet MS"/>
        </w:rPr>
        <w:t>:</w:t>
      </w:r>
      <w:r w:rsidR="00F35FB9" w:rsidRPr="00F35FB9">
        <w:t xml:space="preserve"> </w:t>
      </w:r>
      <w:r w:rsidR="00F35FB9" w:rsidRPr="00F35FB9">
        <w:rPr>
          <w:rFonts w:ascii="Trebuchet MS" w:hAnsi="Trebuchet MS"/>
          <w:b w:val="0"/>
          <w:bCs w:val="0"/>
        </w:rPr>
        <w:t>Team Leader Direct Payment Team</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41CB6C1" w14:textId="3AB6600D" w:rsidR="00F35FB9" w:rsidRPr="00F35FB9" w:rsidRDefault="00F35FB9" w:rsidP="00F35FB9">
      <w:pPr>
        <w:spacing w:after="240" w:line="360" w:lineRule="auto"/>
        <w:rPr>
          <w:rFonts w:ascii="Trebuchet MS" w:hAnsi="Trebuchet MS" w:cs="Arial"/>
        </w:rPr>
      </w:pPr>
      <w:r w:rsidRPr="00F35FB9">
        <w:rPr>
          <w:rFonts w:ascii="Trebuchet MS" w:hAnsi="Trebuchet MS" w:cs="Arial"/>
        </w:rPr>
        <w:t xml:space="preserve">The provide support to people that choose to arrange their own support via a direct payment In line with the </w:t>
      </w:r>
      <w:hyperlink r:id="rId13" w:history="1">
        <w:r w:rsidRPr="00F35FB9">
          <w:rPr>
            <w:rStyle w:val="Hyperlink"/>
            <w:rFonts w:ascii="Trebuchet MS" w:hAnsi="Trebuchet MS"/>
          </w:rPr>
          <w:t>Care Act</w:t>
        </w:r>
        <w:r w:rsidRPr="00F35FB9">
          <w:rPr>
            <w:rStyle w:val="Hyperlink"/>
            <w:rFonts w:ascii="Trebuchet MS" w:hAnsi="Trebuchet MS" w:cs="Arial"/>
          </w:rPr>
          <w:t>.</w:t>
        </w:r>
      </w:hyperlink>
      <w:r w:rsidRPr="00F35FB9">
        <w:rPr>
          <w:rFonts w:ascii="Trebuchet MS" w:hAnsi="Trebuchet MS" w:cs="Arial"/>
        </w:rPr>
        <w:t xml:space="preserve"> We work closely with the community teams across ESCC and cover a telephone helpline, answering questions to internal teams and members of the public. </w:t>
      </w:r>
    </w:p>
    <w:p w14:paraId="4C9BE932" w14:textId="77777777" w:rsidR="00F35FB9" w:rsidRPr="00F35FB9" w:rsidRDefault="00F35FB9" w:rsidP="00F35FB9">
      <w:pPr>
        <w:spacing w:after="240" w:line="360" w:lineRule="auto"/>
        <w:rPr>
          <w:rFonts w:ascii="Trebuchet MS" w:hAnsi="Trebuchet MS" w:cs="Arial"/>
        </w:rPr>
      </w:pPr>
      <w:r w:rsidRPr="00F35FB9">
        <w:rPr>
          <w:rFonts w:ascii="Trebuchet MS" w:hAnsi="Trebuchet MS" w:cs="Arial"/>
        </w:rPr>
        <w:t>Provide office support, to ensure that direct payments are effectively processed and monitored across the county. Provide advice and guidance acting as the main contact point for direct payments, covering the adult social care systems, direct payment helpline and email inbox. Support the direct payment team and carry out duties as required by the team leader.</w:t>
      </w:r>
    </w:p>
    <w:p w14:paraId="4BE1E50B" w14:textId="1DF3A562" w:rsidR="00F35FB9" w:rsidRPr="009106CE" w:rsidRDefault="00F35FB9" w:rsidP="00F35FB9">
      <w:pPr>
        <w:spacing w:after="240" w:line="360" w:lineRule="auto"/>
        <w:rPr>
          <w:rFonts w:ascii="Trebuchet MS" w:hAnsi="Trebuchet MS" w:cs="Arial"/>
        </w:rPr>
      </w:pPr>
      <w:r w:rsidRPr="00F35FB9">
        <w:rPr>
          <w:rFonts w:ascii="Trebuchet MS" w:hAnsi="Trebuchet MS" w:cs="Arial"/>
        </w:rPr>
        <w:t xml:space="preserve">This is an entry level role that would give a good foundation knowledge for anyone looking to pursue a career within the department. </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423E9F08"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Set up direct payments as requested by care management teams.</w:t>
      </w:r>
    </w:p>
    <w:p w14:paraId="7767D955"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 xml:space="preserve">Complete direct payment monitoring reviews to check the person has used the direct payment in line with their care and support plan. Reporting any irregularities to the team leader. </w:t>
      </w:r>
    </w:p>
    <w:p w14:paraId="66099381"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Provide information and signposting to clients or their representatives people via telephone, email and post who are exploring direct payments.</w:t>
      </w:r>
    </w:p>
    <w:p w14:paraId="186C9EFF"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 xml:space="preserve">Support County Council staff and partner agencies on services provided by the department </w:t>
      </w:r>
    </w:p>
    <w:p w14:paraId="1A1C5C07"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Provide day to day administrative support to the team. This will include maintaining, recording and collating accurate information and monitoring progress on individual cases.</w:t>
      </w:r>
    </w:p>
    <w:p w14:paraId="4D0345A5"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lastRenderedPageBreak/>
        <w:t xml:space="preserve">Support with payment of clients, provider invoices in a timely manner. </w:t>
      </w:r>
    </w:p>
    <w:p w14:paraId="1193A143" w14:textId="77777777" w:rsidR="00F35FB9" w:rsidRPr="00F35FB9" w:rsidRDefault="00F35FB9" w:rsidP="00F35FB9">
      <w:pPr>
        <w:pStyle w:val="ListParagraph"/>
        <w:numPr>
          <w:ilvl w:val="0"/>
          <w:numId w:val="12"/>
        </w:numPr>
        <w:spacing w:after="200" w:line="360" w:lineRule="auto"/>
        <w:rPr>
          <w:rFonts w:ascii="Trebuchet MS" w:hAnsi="Trebuchet MS" w:cs="Arial"/>
        </w:rPr>
      </w:pPr>
      <w:r w:rsidRPr="00F35FB9">
        <w:rPr>
          <w:rFonts w:ascii="Trebuchet MS" w:hAnsi="Trebuchet MS" w:cs="Arial"/>
        </w:rPr>
        <w:t>Participate in team meetings, supervision, appraisal and training as required.</w:t>
      </w:r>
    </w:p>
    <w:p w14:paraId="2D1C9E08" w14:textId="049A818C" w:rsidR="00B23763" w:rsidRPr="00B23763" w:rsidRDefault="00B23763" w:rsidP="00F35FB9">
      <w:pPr>
        <w:pStyle w:val="ListParagraph"/>
        <w:spacing w:after="200" w:line="360" w:lineRule="auto"/>
        <w:ind w:left="360"/>
        <w:rPr>
          <w:rFonts w:ascii="Trebuchet MS" w:hAnsi="Trebuchet MS" w:cs="Arial"/>
        </w:rPr>
        <w:sectPr w:rsidR="00B23763" w:rsidRPr="00B23763"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1848D8B9"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DAEEE59" w14:textId="0E02B368" w:rsidR="00B23763" w:rsidRPr="00B23763" w:rsidRDefault="005F3A6A" w:rsidP="00B23763">
      <w:pPr>
        <w:pStyle w:val="ListParagraph"/>
        <w:numPr>
          <w:ilvl w:val="0"/>
          <w:numId w:val="13"/>
        </w:numPr>
        <w:rPr>
          <w:lang w:eastAsia="en-US"/>
        </w:rPr>
      </w:pPr>
      <w:hyperlink r:id="rId16" w:history="1">
        <w:r w:rsidR="00F35FB9" w:rsidRPr="00B21C02">
          <w:rPr>
            <w:rStyle w:val="Hyperlink"/>
            <w:rFonts w:ascii="Arial" w:hAnsi="Arial" w:cs="Arial"/>
          </w:rPr>
          <w:t>QCF level 2</w:t>
        </w:r>
      </w:hyperlink>
      <w:r w:rsidR="00F35FB9">
        <w:rPr>
          <w:rFonts w:ascii="Arial" w:hAnsi="Arial" w:cs="Arial"/>
        </w:rPr>
        <w:t xml:space="preserve"> </w:t>
      </w:r>
      <w:r w:rsidR="00F35FB9" w:rsidRPr="00E43A36">
        <w:rPr>
          <w:rFonts w:ascii="Trebuchet MS" w:hAnsi="Trebuchet MS" w:cs="Arial"/>
        </w:rPr>
        <w:t>in Maths and English or able to pass competency assessment as part of the selection process</w:t>
      </w:r>
    </w:p>
    <w:p w14:paraId="7B170436" w14:textId="3D7524DA" w:rsidR="003B26AF" w:rsidRDefault="00307391" w:rsidP="00147AD2">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657B35B2"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record proficiently whilst gathering information via the telephone.</w:t>
      </w:r>
    </w:p>
    <w:p w14:paraId="42C7D55D"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maintain accurate records of all interactions regarding clients and work electronically.</w:t>
      </w:r>
    </w:p>
    <w:p w14:paraId="0751399D"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make decisions as required within the remit of the role and refer complex cases requiring decisions.</w:t>
      </w:r>
    </w:p>
    <w:p w14:paraId="521BF3EE"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Practical problem-solving skills.</w:t>
      </w:r>
    </w:p>
    <w:p w14:paraId="1569DEA2"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manage own workload and prioritise work.</w:t>
      </w:r>
    </w:p>
    <w:p w14:paraId="198EB948"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work under own initiative with a high degree of accuracy.</w:t>
      </w:r>
    </w:p>
    <w:p w14:paraId="1366BD20"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manage constant and conflicting demands, often to meet tight deadlines.</w:t>
      </w:r>
    </w:p>
    <w:p w14:paraId="6FB3301B" w14:textId="703731F5" w:rsidR="00147AD2"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Ability to work constructively with colleagues, both internal and external and as part of a team.</w:t>
      </w:r>
    </w:p>
    <w:p w14:paraId="10847D8A" w14:textId="6F30CC6E"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Working knowledge of Microsoft Office, in particular Outlook, Excel &amp; Word.</w:t>
      </w:r>
    </w:p>
    <w:p w14:paraId="59ADBC94"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Dealing with customers with a variety of needs and vulnerabilities.</w:t>
      </w:r>
    </w:p>
    <w:p w14:paraId="7928552D"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Managing a workload with deadlines</w:t>
      </w:r>
    </w:p>
    <w:p w14:paraId="1B589044" w14:textId="77777777" w:rsidR="00F35FB9"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Experience of inbound and outbound telephone handling.</w:t>
      </w:r>
    </w:p>
    <w:p w14:paraId="4761E84C" w14:textId="64DD9C39" w:rsidR="00B23763" w:rsidRPr="00E43A36" w:rsidRDefault="00F35FB9" w:rsidP="00E43A36">
      <w:pPr>
        <w:pStyle w:val="ListParagraph"/>
        <w:numPr>
          <w:ilvl w:val="0"/>
          <w:numId w:val="13"/>
        </w:numPr>
        <w:spacing w:line="360" w:lineRule="auto"/>
        <w:rPr>
          <w:rFonts w:ascii="Trebuchet MS" w:hAnsi="Trebuchet MS" w:cs="Arial"/>
        </w:rPr>
      </w:pPr>
      <w:r w:rsidRPr="00E43A36">
        <w:rPr>
          <w:rFonts w:ascii="Trebuchet MS" w:hAnsi="Trebuchet MS" w:cs="Arial"/>
        </w:rPr>
        <w:t>Experience of using database packages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6263CF18"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w:t>
      </w:r>
      <w:r w:rsidR="00F35FB9">
        <w:rPr>
          <w:rFonts w:ascii="Trebuchet MS" w:hAnsi="Trebuchet MS" w:cs="Arial"/>
        </w:rPr>
        <w:t xml:space="preserve"> March 2023</w:t>
      </w:r>
      <w:r w:rsidRPr="005E0B6D">
        <w:rPr>
          <w:rFonts w:ascii="Trebuchet MS" w:hAnsi="Trebuchet MS" w:cs="Arial"/>
        </w:rPr>
        <w:t xml:space="preserve"> </w:t>
      </w:r>
    </w:p>
    <w:p w14:paraId="68DBCB2D" w14:textId="22EB6EC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D32E1F7" w14:textId="5496F002" w:rsidR="005C772C" w:rsidRPr="00147AD2" w:rsidRDefault="000775BB" w:rsidP="009106CE">
      <w:pPr>
        <w:spacing w:line="360" w:lineRule="auto"/>
        <w:rPr>
          <w:rFonts w:ascii="Trebuchet MS" w:hAnsi="Trebuchet MS" w:cs="Arial"/>
        </w:rPr>
        <w:sectPr w:rsidR="005C772C" w:rsidRPr="00147AD2"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F35FB9">
        <w:rPr>
          <w:rFonts w:ascii="Trebuchet MS" w:hAnsi="Trebuchet MS" w:cs="Arial"/>
        </w:rPr>
        <w:t>11579</w:t>
      </w:r>
    </w:p>
    <w:p w14:paraId="2E6C53C6" w14:textId="5EBC5091" w:rsidR="005C772C" w:rsidRPr="009106CE" w:rsidRDefault="005C772C" w:rsidP="009F668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F668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35FB9" w:rsidRPr="009106CE" w14:paraId="1C0F05BA" w14:textId="77777777" w:rsidTr="009F6681">
        <w:trPr>
          <w:tblHeader/>
        </w:trPr>
        <w:tc>
          <w:tcPr>
            <w:tcW w:w="8691" w:type="dxa"/>
            <w:shd w:val="clear" w:color="auto" w:fill="auto"/>
          </w:tcPr>
          <w:p w14:paraId="1EDA8F86"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7AD592AC" w:rsidR="00F35FB9" w:rsidRPr="009106CE" w:rsidRDefault="00F35FB9" w:rsidP="00F35FB9">
            <w:pPr>
              <w:spacing w:line="360" w:lineRule="auto"/>
              <w:jc w:val="center"/>
              <w:rPr>
                <w:rFonts w:ascii="Trebuchet MS" w:hAnsi="Trebuchet MS" w:cs="Arial"/>
              </w:rPr>
            </w:pPr>
            <w:r w:rsidRPr="00F35FB9">
              <w:rPr>
                <w:rFonts w:ascii="Trebuchet MS" w:hAnsi="Trebuchet MS" w:cs="Arial"/>
              </w:rPr>
              <w:t>Yes</w:t>
            </w:r>
          </w:p>
        </w:tc>
      </w:tr>
      <w:tr w:rsidR="00F35FB9" w:rsidRPr="009106CE" w14:paraId="2CBFEE0C" w14:textId="77777777" w:rsidTr="009F6681">
        <w:trPr>
          <w:tblHeader/>
        </w:trPr>
        <w:tc>
          <w:tcPr>
            <w:tcW w:w="8691" w:type="dxa"/>
            <w:shd w:val="clear" w:color="auto" w:fill="auto"/>
          </w:tcPr>
          <w:p w14:paraId="075B83BF"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75CB333" w:rsidR="00F35FB9" w:rsidRPr="009106CE" w:rsidRDefault="00F35FB9" w:rsidP="00F35FB9">
            <w:pPr>
              <w:spacing w:line="360" w:lineRule="auto"/>
              <w:jc w:val="center"/>
              <w:rPr>
                <w:rFonts w:ascii="Trebuchet MS" w:hAnsi="Trebuchet MS" w:cs="Arial"/>
              </w:rPr>
            </w:pPr>
            <w:r w:rsidRPr="00F35FB9">
              <w:rPr>
                <w:rFonts w:ascii="Trebuchet MS" w:hAnsi="Trebuchet MS" w:cs="Arial"/>
              </w:rPr>
              <w:t>Yes</w:t>
            </w:r>
          </w:p>
        </w:tc>
      </w:tr>
      <w:tr w:rsidR="00F35FB9" w:rsidRPr="009106CE" w14:paraId="7790F189" w14:textId="77777777" w:rsidTr="009F6681">
        <w:trPr>
          <w:tblHeader/>
        </w:trPr>
        <w:tc>
          <w:tcPr>
            <w:tcW w:w="8691" w:type="dxa"/>
            <w:shd w:val="clear" w:color="auto" w:fill="auto"/>
          </w:tcPr>
          <w:p w14:paraId="5A1C159A"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1FF2F83"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2C0FDC9F" w14:textId="77777777" w:rsidTr="009F6681">
        <w:trPr>
          <w:tblHeader/>
        </w:trPr>
        <w:tc>
          <w:tcPr>
            <w:tcW w:w="8691" w:type="dxa"/>
            <w:shd w:val="clear" w:color="auto" w:fill="auto"/>
          </w:tcPr>
          <w:p w14:paraId="0E8F0EC2"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BF0D50A"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65D2A7F0" w14:textId="77777777" w:rsidTr="009F6681">
        <w:trPr>
          <w:tblHeader/>
        </w:trPr>
        <w:tc>
          <w:tcPr>
            <w:tcW w:w="8691" w:type="dxa"/>
            <w:shd w:val="clear" w:color="auto" w:fill="auto"/>
          </w:tcPr>
          <w:p w14:paraId="778F91F4"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66B8BE96"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2A07981F" w14:textId="77777777" w:rsidTr="009F6681">
        <w:trPr>
          <w:tblHeader/>
        </w:trPr>
        <w:tc>
          <w:tcPr>
            <w:tcW w:w="8691" w:type="dxa"/>
            <w:shd w:val="clear" w:color="auto" w:fill="auto"/>
          </w:tcPr>
          <w:p w14:paraId="5D8196ED"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6E1D0B4"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207ABEE7" w14:textId="77777777" w:rsidTr="009F6681">
        <w:trPr>
          <w:tblHeader/>
        </w:trPr>
        <w:tc>
          <w:tcPr>
            <w:tcW w:w="8691" w:type="dxa"/>
            <w:shd w:val="clear" w:color="auto" w:fill="auto"/>
          </w:tcPr>
          <w:p w14:paraId="00639889" w14:textId="238EDCDA" w:rsidR="00F35FB9" w:rsidRPr="009106CE" w:rsidRDefault="00F35FB9" w:rsidP="00F35FB9">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B605249"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45DBE800" w14:textId="77777777" w:rsidTr="009F6681">
        <w:trPr>
          <w:tblHeader/>
        </w:trPr>
        <w:tc>
          <w:tcPr>
            <w:tcW w:w="8691" w:type="dxa"/>
            <w:shd w:val="clear" w:color="auto" w:fill="auto"/>
          </w:tcPr>
          <w:p w14:paraId="1FFA5AC2"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1FCB514"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04D753CE" w14:textId="77777777" w:rsidTr="009F6681">
        <w:trPr>
          <w:tblHeader/>
        </w:trPr>
        <w:tc>
          <w:tcPr>
            <w:tcW w:w="8691" w:type="dxa"/>
            <w:shd w:val="clear" w:color="auto" w:fill="auto"/>
          </w:tcPr>
          <w:p w14:paraId="206034F3"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783BEED"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2433D231" w14:textId="77777777" w:rsidTr="009F6681">
        <w:trPr>
          <w:tblHeader/>
        </w:trPr>
        <w:tc>
          <w:tcPr>
            <w:tcW w:w="8691" w:type="dxa"/>
            <w:shd w:val="clear" w:color="auto" w:fill="auto"/>
          </w:tcPr>
          <w:p w14:paraId="53B6C081"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56A57015"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78555B28" w14:textId="77777777" w:rsidTr="009F6681">
        <w:trPr>
          <w:trHeight w:val="80"/>
          <w:tblHeader/>
        </w:trPr>
        <w:tc>
          <w:tcPr>
            <w:tcW w:w="8691" w:type="dxa"/>
            <w:shd w:val="clear" w:color="auto" w:fill="auto"/>
          </w:tcPr>
          <w:p w14:paraId="73136DA0"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0AB0E807"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r w:rsidR="00F35FB9" w:rsidRPr="009106CE" w14:paraId="03490C5A" w14:textId="77777777" w:rsidTr="009F6681">
        <w:trPr>
          <w:trHeight w:val="80"/>
          <w:tblHeader/>
        </w:trPr>
        <w:tc>
          <w:tcPr>
            <w:tcW w:w="8691" w:type="dxa"/>
            <w:shd w:val="clear" w:color="auto" w:fill="auto"/>
          </w:tcPr>
          <w:p w14:paraId="7D970FC1" w14:textId="77777777" w:rsidR="00F35FB9" w:rsidRPr="009106CE" w:rsidRDefault="00F35FB9" w:rsidP="00F35FB9">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4389CC8" w:rsidR="00F35FB9" w:rsidRPr="009106CE" w:rsidRDefault="00F35FB9" w:rsidP="00F35FB9">
            <w:pPr>
              <w:spacing w:line="360" w:lineRule="auto"/>
              <w:jc w:val="center"/>
              <w:rPr>
                <w:rFonts w:ascii="Trebuchet MS" w:hAnsi="Trebuchet MS" w:cs="Arial"/>
              </w:rPr>
            </w:pPr>
            <w:r w:rsidRPr="00F35FB9">
              <w:rPr>
                <w:rFonts w:ascii="Trebuchet MS" w:hAnsi="Trebuchet MS" w:cs="Arial"/>
              </w:rPr>
              <w:t>No</w:t>
            </w:r>
          </w:p>
        </w:tc>
      </w:tr>
    </w:tbl>
    <w:p w14:paraId="0281DC9A" w14:textId="53040B50" w:rsidR="005C772C" w:rsidRPr="009106CE" w:rsidRDefault="005C772C" w:rsidP="009F6681">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13312" w14:textId="77777777" w:rsidR="001A1127" w:rsidRDefault="001A1127" w:rsidP="00E76A6D">
      <w:r>
        <w:separator/>
      </w:r>
    </w:p>
  </w:endnote>
  <w:endnote w:type="continuationSeparator" w:id="0">
    <w:p w14:paraId="5728ED04" w14:textId="77777777" w:rsidR="001A1127" w:rsidRDefault="001A112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39E61" w14:textId="77777777" w:rsidR="001A1127" w:rsidRDefault="001A1127" w:rsidP="00E76A6D">
      <w:r>
        <w:separator/>
      </w:r>
    </w:p>
  </w:footnote>
  <w:footnote w:type="continuationSeparator" w:id="0">
    <w:p w14:paraId="4B284E1F" w14:textId="77777777" w:rsidR="001A1127" w:rsidRDefault="001A112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2492"/>
    <w:multiLevelType w:val="hybridMultilevel"/>
    <w:tmpl w:val="1914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1"/>
  </w:num>
  <w:num w:numId="2" w16cid:durableId="8263889">
    <w:abstractNumId w:val="1"/>
  </w:num>
  <w:num w:numId="3" w16cid:durableId="1884094964">
    <w:abstractNumId w:val="2"/>
  </w:num>
  <w:num w:numId="4" w16cid:durableId="1782335435">
    <w:abstractNumId w:val="12"/>
  </w:num>
  <w:num w:numId="5" w16cid:durableId="59640539">
    <w:abstractNumId w:val="3"/>
  </w:num>
  <w:num w:numId="6" w16cid:durableId="1078866889">
    <w:abstractNumId w:val="10"/>
  </w:num>
  <w:num w:numId="7" w16cid:durableId="50621149">
    <w:abstractNumId w:val="7"/>
  </w:num>
  <w:num w:numId="8" w16cid:durableId="28190446">
    <w:abstractNumId w:val="5"/>
  </w:num>
  <w:num w:numId="9" w16cid:durableId="1750690130">
    <w:abstractNumId w:val="6"/>
  </w:num>
  <w:num w:numId="10" w16cid:durableId="764611972">
    <w:abstractNumId w:val="0"/>
  </w:num>
  <w:num w:numId="11" w16cid:durableId="1321344107">
    <w:abstractNumId w:val="9"/>
  </w:num>
  <w:num w:numId="12" w16cid:durableId="1409233544">
    <w:abstractNumId w:val="8"/>
  </w:num>
  <w:num w:numId="13" w16cid:durableId="1260139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0840"/>
    <w:rsid w:val="000A36FB"/>
    <w:rsid w:val="000A719E"/>
    <w:rsid w:val="00141FA5"/>
    <w:rsid w:val="00147AD2"/>
    <w:rsid w:val="00153804"/>
    <w:rsid w:val="001A1127"/>
    <w:rsid w:val="001D13CE"/>
    <w:rsid w:val="001D7F22"/>
    <w:rsid w:val="002404F4"/>
    <w:rsid w:val="002864C1"/>
    <w:rsid w:val="002B2175"/>
    <w:rsid w:val="002E1A76"/>
    <w:rsid w:val="002F6ACA"/>
    <w:rsid w:val="00307391"/>
    <w:rsid w:val="003B26AF"/>
    <w:rsid w:val="003B5415"/>
    <w:rsid w:val="003E3F7A"/>
    <w:rsid w:val="003E41F1"/>
    <w:rsid w:val="003F5381"/>
    <w:rsid w:val="00402216"/>
    <w:rsid w:val="004361C1"/>
    <w:rsid w:val="004368E4"/>
    <w:rsid w:val="004806F5"/>
    <w:rsid w:val="004973DB"/>
    <w:rsid w:val="004A1434"/>
    <w:rsid w:val="004A1503"/>
    <w:rsid w:val="004C3DE8"/>
    <w:rsid w:val="0050384A"/>
    <w:rsid w:val="00512005"/>
    <w:rsid w:val="00513F1E"/>
    <w:rsid w:val="00566754"/>
    <w:rsid w:val="00595D51"/>
    <w:rsid w:val="005A4D3E"/>
    <w:rsid w:val="005C772C"/>
    <w:rsid w:val="005E0B6D"/>
    <w:rsid w:val="005E5AFC"/>
    <w:rsid w:val="005F3A6A"/>
    <w:rsid w:val="0062310D"/>
    <w:rsid w:val="0066420C"/>
    <w:rsid w:val="00702B37"/>
    <w:rsid w:val="00726AC3"/>
    <w:rsid w:val="00770AA9"/>
    <w:rsid w:val="00774351"/>
    <w:rsid w:val="007E7490"/>
    <w:rsid w:val="00821AA1"/>
    <w:rsid w:val="00822730"/>
    <w:rsid w:val="00855DA9"/>
    <w:rsid w:val="00855F9E"/>
    <w:rsid w:val="00865669"/>
    <w:rsid w:val="008D1BDD"/>
    <w:rsid w:val="008F0E62"/>
    <w:rsid w:val="009106CE"/>
    <w:rsid w:val="009222D6"/>
    <w:rsid w:val="00975FE2"/>
    <w:rsid w:val="00984B26"/>
    <w:rsid w:val="009F6681"/>
    <w:rsid w:val="00A34D9B"/>
    <w:rsid w:val="00A42132"/>
    <w:rsid w:val="00A76C79"/>
    <w:rsid w:val="00AE4FEB"/>
    <w:rsid w:val="00B05B0B"/>
    <w:rsid w:val="00B23763"/>
    <w:rsid w:val="00B82E31"/>
    <w:rsid w:val="00C374FD"/>
    <w:rsid w:val="00C5268E"/>
    <w:rsid w:val="00C63277"/>
    <w:rsid w:val="00C63B5F"/>
    <w:rsid w:val="00CD020F"/>
    <w:rsid w:val="00CE013C"/>
    <w:rsid w:val="00CF3A59"/>
    <w:rsid w:val="00DD6534"/>
    <w:rsid w:val="00DD7718"/>
    <w:rsid w:val="00E053C6"/>
    <w:rsid w:val="00E43A36"/>
    <w:rsid w:val="00E76A6D"/>
    <w:rsid w:val="00EA1283"/>
    <w:rsid w:val="00EA5E4C"/>
    <w:rsid w:val="00EE4793"/>
    <w:rsid w:val="00F31E6F"/>
    <w:rsid w:val="00F35FB9"/>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5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4/23/contents/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reditedqualifications.org.uk/qualifications-and-credit-framework-qc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Responsibility_x0020_for_x0020_supervision xmlns="35d50fdb-5f5c-4301-b5cf-226a0456e81a">1</Responsibility_x0020_for_x0020_supervision>
    <Working_x0020_conditions xmlns="35d50fdb-5f5c-4301-b5cf-226a0456e81a">2</Working_x0020_conditions>
    <Document_x0020_Date xmlns="35d50fdb-5f5c-4301-b5cf-226a0456e81a">2023-03-07T00:00:00+00:00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2</Responsibility_x0020_for_x0020_financial_x0020_resources>
    <Knowledge xmlns="35d50fdb-5f5c-4301-b5cf-226a0456e81a">3</Knowledge>
    <Initiative_x0020_and_x0020_independence xmlns="35d50fdb-5f5c-4301-b5cf-226a0456e81a">3</Initiative_x0020_and_x0020_independence>
    <Protective_x0020_Marking xmlns="35d50fdb-5f5c-4301-b5cf-226a0456e81a">OFFICIAL – DISCLOSABLE</Protective_x0020_Marking>
    <Mental_x0020_skills xmlns="35d50fdb-5f5c-4301-b5cf-226a0456e81a">3</Mental_x0020_skills>
    <Physical_x0020_skills xmlns="35d50fdb-5f5c-4301-b5cf-226a0456e81a">3</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2</Responsibility_x0020_for_x0020_people>
    <Document_x0020_name xmlns="35d50fdb-5f5c-4301-b5cf-226a0456e81a" xsi:nil="true"/>
    <Total_x0020_score xmlns="35d50fdb-5f5c-4301-b5cf-226a0456e81a">400</Total_x0020_score>
    <Mental_x0020_demands xmlns="35d50fdb-5f5c-4301-b5cf-226a0456e81a">3</Mental_x0020_demands>
    <Emotional_x0020_demands xmlns="35d50fdb-5f5c-4301-b5cf-226a0456e81a">2</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E_x0020_number xmlns="35d50fdb-5f5c-4301-b5cf-226a0456e81a">11579</JE_x0020_number>
    <Interpersonal_x0020_communication_x0020_skills xmlns="35d50fdb-5f5c-4301-b5cf-226a0456e81a">3</Interpersonal_x0020_communication_x0020_skills>
    <TaxCatchAll xmlns="35d50fdb-5f5c-4301-b5cf-226a0456e81a">
      <Value>20</Value>
      <Value>4</Value>
      <Value>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A5FC01DE-0EF8-48B6-B9BF-8758DF47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35d50fdb-5f5c-4301-b5cf-226a0456e81a"/>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9043577a-e112-42de-803f-4bae71f06cca"/>
    <ds:schemaRef ds:uri="http://www.w3.org/XML/1998/namespac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2024-07-02T08:31:00Z</dcterms:created>
  <dcterms:modified xsi:type="dcterms:W3CDTF">2024-07-02T08:31:00Z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e355c242-6786-484a-b94d-52b0d19dc490</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https://services.escc.gov.uk/sites/HRJobEvaluation/ESCCJELib/11579 Direct Payment Assistant JD V4.1.docx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3</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400</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3</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